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00" w:lineRule="exact"/>
        <w:jc w:val="center"/>
        <w:rPr>
          <w:rFonts w:ascii="方正小标宋_GBK" w:eastAsia="方正小标宋_GBK" w:hAnsiTheme="minorEastAsia"/>
          <w:bCs/>
          <w:spacing w:val="-4"/>
          <w:sz w:val="44"/>
          <w:szCs w:val="44"/>
        </w:rPr>
      </w:pPr>
      <w:r>
        <w:rPr>
          <w:rFonts w:hint="eastAsia" w:ascii="方正小标宋_GBK" w:eastAsia="方正小标宋_GBK" w:hAnsiTheme="minorEastAsia"/>
          <w:bCs/>
          <w:spacing w:val="-4"/>
          <w:sz w:val="44"/>
          <w:szCs w:val="44"/>
        </w:rPr>
        <w:t>国家</w:t>
      </w:r>
      <w:bookmarkStart w:id="0" w:name="_GoBack"/>
      <w:bookmarkEnd w:id="0"/>
      <w:r>
        <w:rPr>
          <w:rFonts w:hint="eastAsia" w:ascii="方正小标宋_GBK" w:eastAsia="方正小标宋_GBK" w:hAnsiTheme="minorEastAsia"/>
          <w:bCs/>
          <w:spacing w:val="-4"/>
          <w:sz w:val="44"/>
          <w:szCs w:val="44"/>
        </w:rPr>
        <w:t>统计局天津调查总队</w:t>
      </w:r>
    </w:p>
    <w:p>
      <w:pPr>
        <w:shd w:val="solid" w:color="FFFFFF" w:fill="auto"/>
        <w:autoSpaceDN w:val="0"/>
        <w:spacing w:line="600" w:lineRule="exact"/>
        <w:jc w:val="center"/>
        <w:rPr>
          <w:rFonts w:ascii="方正小标宋_GBK" w:eastAsia="方正小标宋_GBK" w:hAnsiTheme="minorEastAsia"/>
          <w:bCs/>
          <w:sz w:val="44"/>
          <w:szCs w:val="44"/>
          <w:shd w:val="clear" w:color="auto" w:fill="FFFFFF"/>
        </w:rPr>
      </w:pPr>
      <w:r>
        <w:rPr>
          <w:rFonts w:hint="eastAsia" w:ascii="方正小标宋_GBK" w:eastAsia="方正小标宋_GBK" w:hAnsiTheme="minorEastAsia"/>
          <w:bCs/>
          <w:spacing w:val="-4"/>
          <w:sz w:val="44"/>
          <w:szCs w:val="44"/>
        </w:rPr>
        <w:t>2023年度</w:t>
      </w:r>
      <w:r>
        <w:rPr>
          <w:rFonts w:hint="eastAsia" w:ascii="方正小标宋_GBK" w:eastAsia="方正小标宋_GBK" w:hAnsiTheme="minorEastAsia"/>
          <w:bCs/>
          <w:sz w:val="44"/>
          <w:szCs w:val="44"/>
          <w:shd w:val="clear" w:color="auto" w:fill="FFFFFF"/>
        </w:rPr>
        <w:t>考试录用公务员面试公告</w:t>
      </w:r>
    </w:p>
    <w:p>
      <w:pPr>
        <w:shd w:val="solid" w:color="FFFFFF" w:fill="auto"/>
        <w:autoSpaceDN w:val="0"/>
        <w:spacing w:line="600" w:lineRule="exact"/>
        <w:ind w:firstLine="640"/>
        <w:rPr>
          <w:rFonts w:eastAsia="仿宋_GB2312"/>
          <w:sz w:val="32"/>
          <w:szCs w:val="32"/>
          <w:shd w:val="clear" w:color="auto" w:fill="FFFFFF"/>
        </w:rPr>
      </w:pPr>
    </w:p>
    <w:p>
      <w:pPr>
        <w:shd w:val="solid" w:color="FFFFFF" w:fill="auto"/>
        <w:autoSpaceDN w:val="0"/>
        <w:spacing w:line="600" w:lineRule="exact"/>
        <w:rPr>
          <w:rFonts w:eastAsia="仿宋_GB2312"/>
          <w:sz w:val="32"/>
          <w:szCs w:val="32"/>
          <w:shd w:val="clear" w:color="auto" w:fill="FFFFFF"/>
        </w:rPr>
      </w:pPr>
      <w:r>
        <w:rPr>
          <w:rFonts w:hint="eastAsia" w:eastAsia="仿宋_GB2312"/>
          <w:sz w:val="32"/>
          <w:szCs w:val="32"/>
        </w:rPr>
        <w:t xml:space="preserve">    </w:t>
      </w:r>
      <w:r>
        <w:rPr>
          <w:rFonts w:hint="eastAsia" w:ascii="仿宋_GB2312" w:eastAsia="仿宋_GB2312"/>
          <w:sz w:val="32"/>
          <w:szCs w:val="32"/>
        </w:rPr>
        <w:t>根据公务员法和公务员录用有关规定</w:t>
      </w:r>
      <w:r>
        <w:rPr>
          <w:rFonts w:hint="eastAsia" w:ascii="仿宋_GB2312" w:eastAsia="仿宋_GB2312"/>
          <w:sz w:val="32"/>
          <w:szCs w:val="32"/>
          <w:shd w:val="clear" w:color="auto" w:fill="FFFFFF"/>
        </w:rPr>
        <w:t>，现就2023年度国家统计局</w:t>
      </w:r>
      <w:r>
        <w:rPr>
          <w:rFonts w:hint="eastAsia" w:ascii="仿宋_GB2312" w:eastAsia="仿宋_GB2312"/>
          <w:bCs/>
          <w:spacing w:val="-4"/>
          <w:sz w:val="32"/>
          <w:szCs w:val="32"/>
        </w:rPr>
        <w:t>天津调查总队</w:t>
      </w:r>
      <w:r>
        <w:rPr>
          <w:rFonts w:hint="eastAsia" w:ascii="仿宋_GB2312" w:eastAsia="仿宋_GB2312"/>
          <w:sz w:val="32"/>
          <w:szCs w:val="32"/>
          <w:shd w:val="clear" w:color="auto" w:fill="FFFFFF"/>
        </w:rPr>
        <w:t>考试录用</w:t>
      </w:r>
      <w:r>
        <w:rPr>
          <w:rFonts w:eastAsia="仿宋_GB2312"/>
          <w:sz w:val="32"/>
          <w:szCs w:val="32"/>
          <w:shd w:val="clear" w:color="auto" w:fill="FFFFFF"/>
        </w:rPr>
        <w:t>公务员面试有关事宜通知如下：</w:t>
      </w:r>
    </w:p>
    <w:p>
      <w:pPr>
        <w:shd w:val="solid" w:color="FFFFFF" w:fill="auto"/>
        <w:autoSpaceDN w:val="0"/>
        <w:spacing w:line="600" w:lineRule="exact"/>
        <w:ind w:left="1363" w:hanging="720"/>
        <w:rPr>
          <w:sz w:val="32"/>
          <w:szCs w:val="32"/>
          <w:shd w:val="clear" w:color="auto" w:fill="FFFFFF"/>
        </w:rPr>
      </w:pPr>
      <w:r>
        <w:rPr>
          <w:rFonts w:eastAsia="黑体"/>
          <w:sz w:val="32"/>
          <w:szCs w:val="32"/>
          <w:shd w:val="clear" w:color="auto" w:fill="FFFFFF"/>
        </w:rPr>
        <w:t>一、面试名单</w:t>
      </w:r>
      <w:r>
        <w:rPr>
          <w:rFonts w:hint="eastAsia" w:eastAsia="黑体"/>
          <w:sz w:val="32"/>
          <w:szCs w:val="32"/>
          <w:shd w:val="clear" w:color="auto" w:fill="FFFFFF"/>
        </w:rPr>
        <w:t>（详见附件1</w:t>
      </w:r>
      <w:r>
        <w:rPr>
          <w:rFonts w:eastAsia="黑体"/>
          <w:sz w:val="32"/>
          <w:szCs w:val="32"/>
          <w:shd w:val="clear" w:color="auto" w:fill="FFFFFF"/>
        </w:rPr>
        <w:t>）</w:t>
      </w:r>
    </w:p>
    <w:p>
      <w:pPr>
        <w:shd w:val="solid" w:color="FFFFFF" w:fill="auto"/>
        <w:autoSpaceDN w:val="0"/>
        <w:spacing w:line="60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请进入面试的考生于</w:t>
      </w:r>
      <w:r>
        <w:rPr>
          <w:rFonts w:hint="eastAsia" w:ascii="仿宋_GB2312" w:eastAsia="仿宋_GB2312"/>
          <w:b/>
          <w:sz w:val="32"/>
          <w:szCs w:val="32"/>
          <w:shd w:val="clear" w:color="auto" w:fill="FFFFFF"/>
        </w:rPr>
        <w:t>2023年</w:t>
      </w:r>
      <w:r>
        <w:rPr>
          <w:rFonts w:ascii="仿宋_GB2312" w:eastAsia="仿宋_GB2312"/>
          <w:b/>
          <w:sz w:val="32"/>
          <w:szCs w:val="32"/>
          <w:shd w:val="clear" w:color="auto" w:fill="FFFFFF"/>
        </w:rPr>
        <w:t>3</w:t>
      </w:r>
      <w:r>
        <w:rPr>
          <w:rFonts w:hint="eastAsia" w:ascii="仿宋_GB2312" w:eastAsia="仿宋_GB2312"/>
          <w:b/>
          <w:sz w:val="32"/>
          <w:szCs w:val="32"/>
          <w:shd w:val="clear" w:color="auto" w:fill="FFFFFF"/>
        </w:rPr>
        <w:t>月</w:t>
      </w:r>
      <w:r>
        <w:rPr>
          <w:rFonts w:ascii="仿宋_GB2312" w:eastAsia="仿宋_GB2312"/>
          <w:b/>
          <w:sz w:val="32"/>
          <w:szCs w:val="32"/>
          <w:shd w:val="clear" w:color="auto" w:fill="FFFFFF"/>
        </w:rPr>
        <w:t>31</w:t>
      </w:r>
      <w:r>
        <w:rPr>
          <w:rFonts w:hint="eastAsia" w:ascii="仿宋_GB2312" w:eastAsia="仿宋_GB2312"/>
          <w:b/>
          <w:sz w:val="32"/>
          <w:szCs w:val="32"/>
          <w:shd w:val="clear" w:color="auto" w:fill="FFFFFF"/>
        </w:rPr>
        <w:t>日</w:t>
      </w:r>
      <w:r>
        <w:rPr>
          <w:rFonts w:ascii="仿宋_GB2312" w:eastAsia="仿宋_GB2312"/>
          <w:b/>
          <w:sz w:val="32"/>
          <w:szCs w:val="32"/>
          <w:shd w:val="clear" w:color="auto" w:fill="FFFFFF"/>
          <w:lang w:val="en"/>
        </w:rPr>
        <w:t>17</w:t>
      </w:r>
      <w:r>
        <w:rPr>
          <w:rFonts w:hint="eastAsia" w:ascii="仿宋_GB2312" w:eastAsia="仿宋_GB2312"/>
          <w:b/>
          <w:sz w:val="32"/>
          <w:szCs w:val="32"/>
          <w:shd w:val="clear" w:color="auto" w:fill="FFFFFF"/>
        </w:rPr>
        <w:t>时</w:t>
      </w:r>
      <w:r>
        <w:rPr>
          <w:rFonts w:hint="eastAsia" w:ascii="仿宋_GB2312" w:eastAsia="仿宋_GB2312"/>
          <w:sz w:val="32"/>
          <w:szCs w:val="32"/>
          <w:shd w:val="clear" w:color="auto" w:fill="FFFFFF"/>
        </w:rPr>
        <w:t xml:space="preserve">前确认是否参加面试，确认方式为电子邮件（或传真等）。要求如下：    </w:t>
      </w:r>
    </w:p>
    <w:p>
      <w:pPr>
        <w:shd w:val="solid" w:color="FFFFFF" w:fill="auto"/>
        <w:autoSpaceDN w:val="0"/>
        <w:spacing w:line="600" w:lineRule="exact"/>
        <w:ind w:firstLine="640"/>
        <w:rPr>
          <w:rFonts w:ascii="黑体" w:hAnsi="黑体" w:eastAsia="黑体"/>
          <w:sz w:val="32"/>
          <w:szCs w:val="32"/>
          <w:shd w:val="clear" w:color="auto" w:fill="FFFFFF"/>
        </w:rPr>
      </w:pPr>
      <w:r>
        <w:fldChar w:fldCharType="begin"/>
      </w:r>
      <w:r>
        <w:instrText xml:space="preserve"> HYPERLINK "mailto:1.发送邮件至ziqrsc@163.com" </w:instrText>
      </w:r>
      <w:r>
        <w:fldChar w:fldCharType="separate"/>
      </w:r>
      <w:r>
        <w:rPr>
          <w:rFonts w:hint="eastAsia" w:ascii="仿宋_GB2312" w:eastAsia="仿宋_GB2312"/>
          <w:sz w:val="32"/>
          <w:szCs w:val="32"/>
          <w:shd w:val="clear" w:color="auto" w:fill="FFFFFF"/>
        </w:rPr>
        <w:t>（一）</w:t>
      </w:r>
      <w:r>
        <w:rPr>
          <w:rFonts w:hint="eastAsia" w:ascii="仿宋_GB2312" w:eastAsia="仿宋_GB2312"/>
          <w:color w:val="000000"/>
          <w:sz w:val="32"/>
          <w:szCs w:val="32"/>
          <w:shd w:val="clear" w:color="auto" w:fill="FFFFFF"/>
        </w:rPr>
        <w:t>发送电子邮件至</w:t>
      </w:r>
      <w:r>
        <w:rPr>
          <w:rFonts w:hint="eastAsia" w:ascii="仿宋_GB2312" w:eastAsia="仿宋_GB2312"/>
          <w:sz w:val="32"/>
          <w:szCs w:val="32"/>
          <w:shd w:val="clear" w:color="auto" w:fill="FFFFFF"/>
        </w:rPr>
        <w:t>dczdrsjyc_tj@163.com</w:t>
      </w:r>
      <w:r>
        <w:rPr>
          <w:rFonts w:hint="eastAsia" w:ascii="仿宋_GB2312" w:eastAsia="仿宋_GB2312"/>
          <w:sz w:val="32"/>
          <w:szCs w:val="32"/>
          <w:shd w:val="clear" w:color="auto" w:fill="FFFFFF"/>
        </w:rPr>
        <w:fldChar w:fldCharType="end"/>
      </w:r>
      <w:r>
        <w:rPr>
          <w:rFonts w:hint="eastAsia" w:ascii="仿宋_GB2312" w:eastAsia="仿宋_GB2312"/>
          <w:sz w:val="32"/>
          <w:szCs w:val="32"/>
          <w:shd w:val="clear" w:color="auto" w:fill="FFFFFF"/>
        </w:rPr>
        <w:t>（或传真至</w:t>
      </w:r>
      <w:r>
        <w:rPr>
          <w:rFonts w:hint="eastAsia" w:ascii="仿宋_GB2312" w:hAnsi="宋体" w:eastAsia="仿宋_GB2312"/>
          <w:sz w:val="32"/>
          <w:szCs w:val="32"/>
          <w:shd w:val="clear" w:color="auto" w:fill="FFFFFF"/>
        </w:rPr>
        <w:t>022-27303059</w:t>
      </w:r>
      <w:r>
        <w:rPr>
          <w:rFonts w:hint="eastAsia" w:ascii="仿宋_GB2312" w:eastAsia="仿宋_GB2312"/>
          <w:color w:val="000000"/>
          <w:sz w:val="32"/>
          <w:szCs w:val="32"/>
          <w:shd w:val="clear" w:color="auto" w:fill="FFFFFF"/>
        </w:rPr>
        <w:t>）。</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（二）</w:t>
      </w:r>
      <w:r>
        <w:rPr>
          <w:rFonts w:hint="eastAsia" w:ascii="仿宋_GB2312" w:eastAsia="仿宋_GB2312"/>
          <w:color w:val="000000"/>
          <w:sz w:val="32"/>
          <w:szCs w:val="32"/>
          <w:shd w:val="clear" w:color="auto" w:fill="FFFFFF"/>
        </w:rPr>
        <w:t>电子</w:t>
      </w:r>
      <w:r>
        <w:rPr>
          <w:rFonts w:hint="eastAsia" w:ascii="仿宋_GB2312" w:eastAsia="仿宋_GB2312"/>
          <w:sz w:val="32"/>
          <w:szCs w:val="32"/>
          <w:shd w:val="clear" w:color="auto" w:fill="FFFFFF"/>
        </w:rPr>
        <w:t>邮件和传真标题统一写成“XXX确认参加XXX（单位）XX职位面试”，内容见附件</w:t>
      </w:r>
      <w:r>
        <w:rPr>
          <w:rFonts w:ascii="仿宋_GB2312" w:eastAsia="仿宋_GB2312"/>
          <w:sz w:val="32"/>
          <w:szCs w:val="32"/>
          <w:shd w:val="clear" w:color="auto" w:fill="FFFFFF"/>
        </w:rPr>
        <w:t>2</w:t>
      </w:r>
      <w:r>
        <w:rPr>
          <w:rFonts w:hint="eastAsia" w:ascii="仿宋_GB2312" w:eastAsia="仿宋_GB2312"/>
          <w:sz w:val="32"/>
          <w:szCs w:val="32"/>
          <w:shd w:val="clear" w:color="auto" w:fill="FFFFFF"/>
        </w:rPr>
        <w:t>。如网上报名时填报的通讯地址、联系方式等信息发生变化，请在电子邮件和传真中注明。</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（三）逾期未确认的，视为自动放弃面试资格。放弃面试的考生请填写《放弃面试资格声明》</w:t>
      </w:r>
      <w:r>
        <w:rPr>
          <w:rFonts w:hint="eastAsia" w:ascii="仿宋_GB2312" w:eastAsia="仿宋_GB2312"/>
          <w:bCs/>
          <w:sz w:val="32"/>
          <w:szCs w:val="32"/>
          <w:shd w:val="clear" w:color="auto" w:fill="FFFFFF"/>
        </w:rPr>
        <w:t>（见附件</w:t>
      </w:r>
      <w:r>
        <w:rPr>
          <w:rFonts w:ascii="仿宋_GB2312" w:eastAsia="仿宋_GB2312"/>
          <w:bCs/>
          <w:sz w:val="32"/>
          <w:szCs w:val="32"/>
          <w:shd w:val="clear" w:color="auto" w:fill="FFFFFF"/>
        </w:rPr>
        <w:t>3</w:t>
      </w:r>
      <w:r>
        <w:rPr>
          <w:rFonts w:hint="eastAsia" w:ascii="仿宋_GB2312" w:eastAsia="仿宋_GB2312"/>
          <w:bCs/>
          <w:sz w:val="32"/>
          <w:szCs w:val="32"/>
          <w:shd w:val="clear" w:color="auto" w:fill="FFFFFF"/>
        </w:rPr>
        <w:t>），</w:t>
      </w:r>
      <w:r>
        <w:rPr>
          <w:rFonts w:hint="eastAsia" w:ascii="仿宋_GB2312" w:eastAsia="仿宋_GB2312"/>
          <w:sz w:val="32"/>
          <w:szCs w:val="32"/>
          <w:shd w:val="clear" w:color="auto" w:fill="FFFFFF"/>
        </w:rPr>
        <w:t>经本人签名，于</w:t>
      </w:r>
      <w:r>
        <w:rPr>
          <w:rFonts w:ascii="仿宋_GB2312" w:eastAsia="仿宋_GB2312"/>
          <w:sz w:val="32"/>
          <w:szCs w:val="32"/>
          <w:shd w:val="clear" w:color="auto" w:fill="FFFFFF"/>
        </w:rPr>
        <w:t>3</w:t>
      </w:r>
      <w:r>
        <w:rPr>
          <w:rFonts w:hint="eastAsia" w:ascii="仿宋_GB2312" w:eastAsia="仿宋_GB2312"/>
          <w:sz w:val="32"/>
          <w:szCs w:val="32"/>
          <w:shd w:val="clear" w:color="auto" w:fill="FFFFFF"/>
        </w:rPr>
        <w:t>月</w:t>
      </w:r>
      <w:r>
        <w:rPr>
          <w:rFonts w:ascii="仿宋_GB2312" w:eastAsia="仿宋_GB2312"/>
          <w:sz w:val="32"/>
          <w:szCs w:val="32"/>
          <w:shd w:val="clear" w:color="auto" w:fill="FFFFFF"/>
        </w:rPr>
        <w:t>31</w:t>
      </w:r>
      <w:r>
        <w:rPr>
          <w:rFonts w:hint="eastAsia" w:ascii="仿宋_GB2312" w:eastAsia="仿宋_GB2312"/>
          <w:sz w:val="32"/>
          <w:szCs w:val="32"/>
          <w:shd w:val="clear" w:color="auto" w:fill="FFFFFF"/>
        </w:rPr>
        <w:t>日</w:t>
      </w:r>
      <w:r>
        <w:rPr>
          <w:rFonts w:ascii="仿宋_GB2312" w:eastAsia="仿宋_GB2312"/>
          <w:sz w:val="32"/>
          <w:szCs w:val="32"/>
          <w:shd w:val="clear" w:color="auto" w:fill="FFFFFF"/>
        </w:rPr>
        <w:t>17</w:t>
      </w:r>
      <w:r>
        <w:rPr>
          <w:rFonts w:hint="eastAsia" w:ascii="仿宋_GB2312" w:eastAsia="仿宋_GB2312"/>
          <w:sz w:val="32"/>
          <w:szCs w:val="32"/>
          <w:shd w:val="clear" w:color="auto" w:fill="FFFFFF"/>
        </w:rPr>
        <w:t>时前</w:t>
      </w:r>
      <w:r>
        <w:rPr>
          <w:rFonts w:hint="eastAsia" w:ascii="仿宋_GB2312" w:eastAsia="仿宋_GB2312"/>
          <w:color w:val="000000"/>
          <w:sz w:val="32"/>
          <w:szCs w:val="32"/>
          <w:shd w:val="clear" w:color="auto" w:fill="FFFFFF"/>
        </w:rPr>
        <w:t>传真至</w:t>
      </w:r>
      <w:r>
        <w:rPr>
          <w:rFonts w:ascii="仿宋_GB2312" w:eastAsia="仿宋_GB2312"/>
          <w:color w:val="000000"/>
          <w:sz w:val="32"/>
          <w:szCs w:val="32"/>
          <w:shd w:val="clear" w:color="auto" w:fill="FFFFFF"/>
        </w:rPr>
        <w:t>022-27303059</w:t>
      </w:r>
      <w:r>
        <w:rPr>
          <w:rFonts w:hint="eastAsia" w:ascii="仿宋_GB2312" w:eastAsia="仿宋_GB2312"/>
          <w:color w:val="000000"/>
          <w:sz w:val="32"/>
          <w:szCs w:val="32"/>
          <w:shd w:val="clear" w:color="auto" w:fill="FFFFFF"/>
        </w:rPr>
        <w:t>或发送扫描件至</w:t>
      </w:r>
      <w:r>
        <w:rPr>
          <w:rFonts w:hint="eastAsia" w:ascii="仿宋_GB2312" w:eastAsia="仿宋_GB2312"/>
          <w:sz w:val="32"/>
          <w:szCs w:val="32"/>
          <w:shd w:val="clear" w:color="auto" w:fill="FFFFFF"/>
        </w:rPr>
        <w:t>dczdrsjyc_tj@163.com</w:t>
      </w:r>
      <w:r>
        <w:rPr>
          <w:rFonts w:hint="eastAsia" w:ascii="仿宋_GB2312" w:eastAsia="仿宋_GB2312"/>
          <w:color w:val="000000"/>
          <w:sz w:val="32"/>
          <w:szCs w:val="32"/>
          <w:shd w:val="clear" w:color="auto" w:fill="FFFFFF"/>
        </w:rPr>
        <w:t>。</w:t>
      </w:r>
      <w:r>
        <w:rPr>
          <w:rFonts w:hint="eastAsia" w:ascii="仿宋_GB2312" w:eastAsia="仿宋_GB2312"/>
          <w:b/>
          <w:bCs/>
          <w:sz w:val="32"/>
          <w:szCs w:val="32"/>
          <w:shd w:val="clear" w:color="auto" w:fill="FFFFFF"/>
        </w:rPr>
        <w:t>未在规定时间内填报放弃声明，又因个人原因不参加面试的，视情节轻重记入诚信档案。</w:t>
      </w:r>
    </w:p>
    <w:p>
      <w:pPr>
        <w:shd w:val="solid" w:color="FFFFFF" w:fill="auto"/>
        <w:autoSpaceDN w:val="0"/>
        <w:spacing w:line="600" w:lineRule="exact"/>
        <w:ind w:firstLine="640"/>
        <w:rPr>
          <w:rFonts w:eastAsia="仿宋_GB2312"/>
          <w:sz w:val="32"/>
          <w:szCs w:val="32"/>
        </w:rPr>
      </w:pPr>
      <w:r>
        <w:rPr>
          <w:rFonts w:hint="eastAsia" w:eastAsia="黑体"/>
          <w:sz w:val="32"/>
          <w:shd w:val="clear" w:color="auto" w:fill="FFFFFF"/>
        </w:rPr>
        <w:t>三、资格复审</w:t>
      </w:r>
    </w:p>
    <w:p>
      <w:pPr>
        <w:spacing w:line="600" w:lineRule="exact"/>
        <w:ind w:firstLine="645"/>
        <w:rPr>
          <w:rFonts w:ascii="仿宋_GB2312" w:hAnsi="Calibri" w:eastAsia="仿宋_GB2312" w:cs="黑体"/>
          <w:sz w:val="32"/>
          <w:szCs w:val="32"/>
        </w:rPr>
      </w:pPr>
      <w:r>
        <w:rPr>
          <w:rFonts w:hint="eastAsia" w:ascii="仿宋_GB2312" w:hAnsi="Calibri" w:eastAsia="仿宋_GB2312" w:cs="黑体"/>
          <w:sz w:val="32"/>
          <w:szCs w:val="32"/>
        </w:rPr>
        <w:t>请考生于20</w:t>
      </w:r>
      <w:r>
        <w:rPr>
          <w:rFonts w:ascii="仿宋_GB2312" w:hAnsi="Calibri" w:eastAsia="仿宋_GB2312" w:cs="黑体"/>
          <w:sz w:val="32"/>
          <w:szCs w:val="32"/>
        </w:rPr>
        <w:t>2</w:t>
      </w:r>
      <w:r>
        <w:rPr>
          <w:rFonts w:hint="eastAsia" w:ascii="仿宋_GB2312" w:hAnsi="Calibri" w:eastAsia="仿宋_GB2312" w:cs="黑体"/>
          <w:sz w:val="32"/>
          <w:szCs w:val="32"/>
        </w:rPr>
        <w:t>3年</w:t>
      </w:r>
      <w:r>
        <w:rPr>
          <w:rFonts w:ascii="仿宋_GB2312" w:eastAsia="仿宋_GB2312"/>
          <w:sz w:val="32"/>
          <w:szCs w:val="32"/>
          <w:shd w:val="clear" w:color="auto" w:fill="FFFFFF"/>
        </w:rPr>
        <w:t>4</w:t>
      </w:r>
      <w:r>
        <w:rPr>
          <w:rFonts w:hint="eastAsia" w:ascii="仿宋_GB2312" w:eastAsia="仿宋_GB2312"/>
          <w:sz w:val="32"/>
          <w:szCs w:val="32"/>
          <w:shd w:val="clear" w:color="auto" w:fill="FFFFFF"/>
        </w:rPr>
        <w:t>月</w:t>
      </w:r>
      <w:r>
        <w:rPr>
          <w:rFonts w:ascii="仿宋_GB2312" w:eastAsia="仿宋_GB2312"/>
          <w:sz w:val="32"/>
          <w:szCs w:val="32"/>
          <w:shd w:val="clear" w:color="auto" w:fill="FFFFFF"/>
        </w:rPr>
        <w:t>5</w:t>
      </w:r>
      <w:r>
        <w:rPr>
          <w:rFonts w:hint="eastAsia" w:ascii="仿宋_GB2312" w:eastAsia="仿宋_GB2312"/>
          <w:sz w:val="32"/>
          <w:szCs w:val="32"/>
          <w:shd w:val="clear" w:color="auto" w:fill="FFFFFF"/>
        </w:rPr>
        <w:t>日前通过电子</w:t>
      </w:r>
      <w:r>
        <w:rPr>
          <w:rFonts w:ascii="仿宋_GB2312" w:eastAsia="仿宋_GB2312"/>
          <w:sz w:val="32"/>
          <w:szCs w:val="32"/>
          <w:shd w:val="clear" w:color="auto" w:fill="FFFFFF"/>
        </w:rPr>
        <w:t>邮件将</w:t>
      </w:r>
      <w:r>
        <w:rPr>
          <w:rFonts w:hint="eastAsia" w:ascii="仿宋_GB2312" w:hAnsi="Calibri" w:eastAsia="仿宋_GB2312" w:cs="黑体"/>
          <w:sz w:val="32"/>
          <w:szCs w:val="32"/>
        </w:rPr>
        <w:t>以下材料</w:t>
      </w:r>
      <w:r>
        <w:rPr>
          <w:rFonts w:hint="eastAsia" w:ascii="仿宋_GB2312" w:hAnsi="Calibri" w:eastAsia="仿宋_GB2312" w:cs="黑体"/>
          <w:b/>
          <w:sz w:val="32"/>
          <w:szCs w:val="32"/>
        </w:rPr>
        <w:t>复印件/扫描件</w:t>
      </w:r>
      <w:r>
        <w:rPr>
          <w:rFonts w:hint="eastAsia" w:ascii="仿宋_GB2312" w:hAnsi="Calibri" w:eastAsia="仿宋_GB2312" w:cs="黑体"/>
          <w:sz w:val="32"/>
          <w:szCs w:val="32"/>
        </w:rPr>
        <w:t>发送</w:t>
      </w:r>
      <w:r>
        <w:rPr>
          <w:rFonts w:ascii="仿宋_GB2312" w:hAnsi="Calibri" w:eastAsia="仿宋_GB2312" w:cs="黑体"/>
          <w:sz w:val="32"/>
          <w:szCs w:val="32"/>
        </w:rPr>
        <w:t>到我单位接受资格复审</w:t>
      </w:r>
      <w:r>
        <w:rPr>
          <w:rFonts w:hint="eastAsia" w:ascii="仿宋_GB2312" w:hAnsi="Calibri" w:eastAsia="仿宋_GB2312" w:cs="黑体"/>
          <w:sz w:val="32"/>
          <w:szCs w:val="32"/>
        </w:rPr>
        <w:t>。</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（一）本人身份证、学生证或工作证。</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（二）公共科目笔试准考证。</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（三）考试报名登记表（贴好照片，如实、详细填写个人学习、工作经历，时间必须连续，并注明各学习阶段是否在职学习，取得何种学历和学位，准确填写政治面貌）。</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（四）本（专）科、研究生各阶段学历、学位证书，所报职位要求的外语等级证书、职业资格证书等材料。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五）报考职位所要求的基层工作经历有关材料。在事业单位、国有企业等单位工作过的考生，需提供单位人事部门出具的基层工作经历材料，并注明起止时间和工作地点；在其他经济组织、社会组织等单位工作过的考生，需提供相应劳动合同或缴纳社保记录。</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sz w:val="32"/>
          <w:szCs w:val="32"/>
        </w:rPr>
        <w:t>（六）除上述材料外，考生需按照身份类别，提供以下材料：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应届毕业生</w:t>
      </w:r>
      <w:r>
        <w:rPr>
          <w:rFonts w:hint="eastAsia" w:ascii="仿宋_GB2312" w:eastAsia="仿宋_GB2312"/>
          <w:sz w:val="32"/>
          <w:szCs w:val="32"/>
        </w:rPr>
        <w:t>提供所在学校加盖公章的报名推荐表（须注明培养方式）。</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社会在职人员</w:t>
      </w:r>
      <w:r>
        <w:rPr>
          <w:rFonts w:hint="eastAsia" w:ascii="仿宋_GB2312" w:eastAsia="仿宋_GB2312"/>
          <w:sz w:val="32"/>
          <w:szCs w:val="32"/>
        </w:rPr>
        <w:t>提供所在单位盖章的报名推荐表（确有困难的可推迟至考察阶段提供）。现工作单位与报名时填写单位不一致的，还需提供离职有关材料。</w:t>
      </w:r>
    </w:p>
    <w:p>
      <w:pPr>
        <w:shd w:val="solid" w:color="FFFFFF" w:fill="auto"/>
        <w:autoSpaceDN w:val="0"/>
        <w:spacing w:line="600" w:lineRule="exact"/>
        <w:ind w:firstLine="643"/>
        <w:rPr>
          <w:rFonts w:ascii="仿宋_GB2312" w:eastAsia="仿宋_GB2312"/>
          <w:sz w:val="32"/>
          <w:szCs w:val="32"/>
        </w:rPr>
      </w:pPr>
      <w:r>
        <w:rPr>
          <w:rFonts w:hint="eastAsia" w:ascii="仿宋_GB2312" w:eastAsia="仿宋_GB2312"/>
          <w:bCs/>
          <w:sz w:val="32"/>
          <w:szCs w:val="32"/>
        </w:rPr>
        <w:t>留学回国人员</w:t>
      </w:r>
      <w:r>
        <w:rPr>
          <w:rFonts w:hint="eastAsia" w:ascii="仿宋_GB2312" w:eastAsia="仿宋_GB2312"/>
          <w:sz w:val="32"/>
          <w:szCs w:val="32"/>
        </w:rPr>
        <w:t>提供教育部留学服务中心认证的国外学历学位认证书。</w:t>
      </w:r>
    </w:p>
    <w:p>
      <w:pPr>
        <w:shd w:val="solid" w:color="FFFFFF" w:fill="auto"/>
        <w:autoSpaceDN w:val="0"/>
        <w:spacing w:line="600" w:lineRule="exact"/>
        <w:ind w:firstLine="643"/>
        <w:rPr>
          <w:rFonts w:ascii="仿宋_GB2312" w:eastAsia="仿宋_GB2312"/>
          <w:sz w:val="32"/>
          <w:szCs w:val="32"/>
          <w:u w:val="single"/>
        </w:rPr>
      </w:pPr>
      <w:r>
        <w:rPr>
          <w:rFonts w:hint="eastAsia" w:ascii="仿宋_GB2312" w:eastAsia="仿宋_GB2312"/>
          <w:bCs/>
          <w:sz w:val="32"/>
          <w:szCs w:val="32"/>
        </w:rPr>
        <w:t>“大学生村官”项目人员</w:t>
      </w:r>
      <w:r>
        <w:rPr>
          <w:rFonts w:hint="eastAsia" w:ascii="仿宋_GB2312" w:eastAsia="仿宋_GB2312"/>
          <w:sz w:val="32"/>
          <w:szCs w:val="32"/>
        </w:rPr>
        <w:t>提供由县级及以上组织人事部门出具的服务期满、考核合格的材料；</w:t>
      </w:r>
      <w:r>
        <w:rPr>
          <w:rFonts w:hint="eastAsia" w:ascii="仿宋_GB2312" w:eastAsia="仿宋_GB2312"/>
          <w:bCs/>
          <w:sz w:val="32"/>
          <w:szCs w:val="32"/>
        </w:rPr>
        <w:t>“农村义务教育阶段学校教师特设岗位计划”项目人员</w:t>
      </w:r>
      <w:r>
        <w:rPr>
          <w:rFonts w:hint="eastAsia" w:ascii="仿宋_GB2312" w:eastAsia="仿宋_GB2312"/>
          <w:sz w:val="32"/>
          <w:szCs w:val="32"/>
        </w:rPr>
        <w:t>提供省级教育部门统一制作，教育部监制的“特岗教师”证书和服务“农村义务教育阶段学校教师特设岗位计划”鉴定表；</w:t>
      </w:r>
      <w:r>
        <w:rPr>
          <w:rFonts w:hint="eastAsia" w:ascii="仿宋_GB2312" w:eastAsia="仿宋_GB2312"/>
          <w:bCs/>
          <w:sz w:val="32"/>
          <w:szCs w:val="32"/>
        </w:rPr>
        <w:t>“三支一扶”计划项目人员</w:t>
      </w:r>
      <w:r>
        <w:rPr>
          <w:rFonts w:hint="eastAsia" w:ascii="仿宋_GB2312" w:eastAsia="仿宋_GB2312"/>
          <w:sz w:val="32"/>
          <w:szCs w:val="32"/>
        </w:rPr>
        <w:t>提供各省“三支一扶”工作协调管理办公室出具的高校毕业生“三支一扶”服务证书；</w:t>
      </w:r>
      <w:r>
        <w:rPr>
          <w:rFonts w:hint="eastAsia" w:ascii="仿宋_GB2312" w:eastAsia="仿宋_GB2312"/>
          <w:bCs/>
          <w:sz w:val="32"/>
          <w:szCs w:val="32"/>
        </w:rPr>
        <w:t>“大学生志愿服务西部计划”项目人员</w:t>
      </w:r>
      <w:r>
        <w:rPr>
          <w:rFonts w:hint="eastAsia" w:ascii="仿宋_GB2312" w:eastAsia="仿宋_GB2312"/>
          <w:sz w:val="32"/>
          <w:szCs w:val="32"/>
        </w:rPr>
        <w:t>提供由共青团中央统一制作的服务证和大学生志愿服务西部计划鉴定表。</w:t>
      </w:r>
      <w:r>
        <w:rPr>
          <w:rFonts w:hint="eastAsia" w:ascii="仿宋_GB2312" w:eastAsia="仿宋_GB2312"/>
          <w:bCs/>
          <w:sz w:val="32"/>
          <w:szCs w:val="32"/>
        </w:rPr>
        <w:t>高校毕业生退役士兵</w:t>
      </w:r>
      <w:r>
        <w:rPr>
          <w:rFonts w:hint="eastAsia" w:ascii="仿宋_GB2312" w:eastAsia="仿宋_GB2312"/>
          <w:sz w:val="32"/>
          <w:szCs w:val="32"/>
        </w:rPr>
        <w:t>提供国防部统一制作的《中国人民解放军士官退出现役证》（或者《中国人民武装警察部队士官退出现役证》）和</w:t>
      </w:r>
      <w:r>
        <w:rPr>
          <w:rFonts w:ascii="仿宋_GB2312" w:eastAsia="仿宋_GB2312"/>
          <w:sz w:val="32"/>
          <w:szCs w:val="32"/>
        </w:rPr>
        <w:t>国家承认的高等学校</w:t>
      </w:r>
      <w:r>
        <w:rPr>
          <w:rFonts w:hint="eastAsia" w:ascii="仿宋_GB2312" w:eastAsia="仿宋_GB2312"/>
          <w:sz w:val="32"/>
          <w:szCs w:val="32"/>
        </w:rPr>
        <w:t>毕业</w:t>
      </w:r>
      <w:r>
        <w:rPr>
          <w:rFonts w:ascii="仿宋_GB2312" w:eastAsia="仿宋_GB2312"/>
          <w:sz w:val="32"/>
          <w:szCs w:val="32"/>
        </w:rPr>
        <w:t>证书</w:t>
      </w:r>
      <w:r>
        <w:rPr>
          <w:rFonts w:hint="eastAsia" w:ascii="仿宋_GB2312" w:eastAsia="仿宋_GB2312"/>
          <w:sz w:val="32"/>
          <w:szCs w:val="32"/>
        </w:rPr>
        <w:t>复印件，</w:t>
      </w:r>
      <w:r>
        <w:rPr>
          <w:rFonts w:ascii="仿宋_GB2312" w:eastAsia="仿宋_GB2312"/>
          <w:sz w:val="32"/>
          <w:szCs w:val="32"/>
        </w:rPr>
        <w:t>并由县级及以上</w:t>
      </w:r>
      <w:r>
        <w:rPr>
          <w:rFonts w:hint="eastAsia" w:ascii="仿宋_GB2312" w:eastAsia="仿宋_GB2312"/>
          <w:sz w:val="32"/>
          <w:szCs w:val="32"/>
        </w:rPr>
        <w:t>退役</w:t>
      </w:r>
      <w:r>
        <w:rPr>
          <w:rFonts w:ascii="仿宋_GB2312" w:eastAsia="仿宋_GB2312"/>
          <w:sz w:val="32"/>
          <w:szCs w:val="32"/>
        </w:rPr>
        <w:t>军人事务部门加盖公章</w:t>
      </w:r>
      <w:r>
        <w:rPr>
          <w:rFonts w:hint="eastAsia" w:ascii="仿宋_GB2312" w:eastAsia="仿宋_GB2312"/>
          <w:sz w:val="32"/>
          <w:szCs w:val="32"/>
        </w:rPr>
        <w:t xml:space="preserve">。  </w:t>
      </w:r>
    </w:p>
    <w:p>
      <w:pPr>
        <w:shd w:val="solid" w:color="FFFFFF" w:fill="auto"/>
        <w:autoSpaceDN w:val="0"/>
        <w:spacing w:line="600" w:lineRule="exact"/>
        <w:ind w:firstLine="643"/>
        <w:rPr>
          <w:rFonts w:ascii="仿宋_GB2312" w:eastAsia="仿宋_GB2312"/>
          <w:sz w:val="32"/>
          <w:szCs w:val="32"/>
        </w:rPr>
      </w:pPr>
      <w:r>
        <w:rPr>
          <w:rFonts w:ascii="仿宋_GB2312" w:eastAsia="仿宋_GB2312"/>
          <w:sz w:val="32"/>
          <w:szCs w:val="32"/>
        </w:rPr>
        <w:t>考生应对所提供材料的真实性负责，材料不全或</w:t>
      </w:r>
      <w:r>
        <w:rPr>
          <w:rFonts w:hint="eastAsia" w:ascii="仿宋_GB2312" w:eastAsia="仿宋_GB2312"/>
          <w:sz w:val="32"/>
          <w:szCs w:val="32"/>
        </w:rPr>
        <w:t>主要</w:t>
      </w:r>
      <w:r>
        <w:rPr>
          <w:rFonts w:ascii="仿宋_GB2312" w:eastAsia="仿宋_GB2312"/>
          <w:sz w:val="32"/>
          <w:szCs w:val="32"/>
        </w:rPr>
        <w:t>信息不实，</w:t>
      </w:r>
      <w:r>
        <w:rPr>
          <w:rFonts w:hint="eastAsia" w:ascii="仿宋_GB2312" w:eastAsia="仿宋_GB2312"/>
          <w:sz w:val="32"/>
          <w:szCs w:val="32"/>
        </w:rPr>
        <w:t>影响资格审查结果的，</w:t>
      </w:r>
      <w:r>
        <w:rPr>
          <w:rFonts w:ascii="仿宋_GB2312" w:eastAsia="仿宋_GB2312"/>
          <w:sz w:val="32"/>
          <w:szCs w:val="32"/>
        </w:rPr>
        <w:t>将取消面试资格。</w:t>
      </w:r>
    </w:p>
    <w:p>
      <w:pPr>
        <w:shd w:val="solid" w:color="FFFFFF" w:fill="auto"/>
        <w:autoSpaceDN w:val="0"/>
        <w:spacing w:line="600" w:lineRule="exact"/>
        <w:ind w:firstLine="643"/>
        <w:rPr>
          <w:rFonts w:ascii="仿宋_GB2312" w:eastAsia="仿宋_GB2312"/>
          <w:b/>
          <w:bCs/>
          <w:sz w:val="32"/>
          <w:szCs w:val="32"/>
          <w:u w:val="single"/>
        </w:rPr>
      </w:pPr>
      <w:r>
        <w:rPr>
          <w:rFonts w:hint="eastAsia" w:ascii="仿宋_GB2312" w:eastAsia="仿宋_GB2312"/>
          <w:b/>
          <w:bCs/>
          <w:sz w:val="32"/>
          <w:szCs w:val="32"/>
        </w:rPr>
        <w:t>此外</w:t>
      </w:r>
      <w:r>
        <w:rPr>
          <w:rFonts w:ascii="仿宋_GB2312" w:eastAsia="仿宋_GB2312"/>
          <w:b/>
          <w:bCs/>
          <w:sz w:val="32"/>
          <w:szCs w:val="32"/>
        </w:rPr>
        <w:t>，面试当天还将进行现场资格</w:t>
      </w:r>
      <w:r>
        <w:rPr>
          <w:rFonts w:hint="eastAsia" w:ascii="仿宋_GB2312" w:eastAsia="仿宋_GB2312"/>
          <w:b/>
          <w:bCs/>
          <w:sz w:val="32"/>
          <w:szCs w:val="32"/>
        </w:rPr>
        <w:t>复审</w:t>
      </w:r>
      <w:r>
        <w:rPr>
          <w:rFonts w:ascii="仿宋_GB2312" w:eastAsia="仿宋_GB2312"/>
          <w:b/>
          <w:bCs/>
          <w:sz w:val="32"/>
          <w:szCs w:val="32"/>
        </w:rPr>
        <w:t>，届时请考生备齐以上材料原件。</w:t>
      </w:r>
    </w:p>
    <w:p>
      <w:pPr>
        <w:shd w:val="solid" w:color="FFFFFF" w:fill="auto"/>
        <w:autoSpaceDN w:val="0"/>
        <w:spacing w:line="60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面试将采取现场面试方式进行。</w:t>
      </w:r>
    </w:p>
    <w:p>
      <w:pPr>
        <w:shd w:val="solid" w:color="FFFFFF" w:fill="auto"/>
        <w:autoSpaceDN w:val="0"/>
        <w:spacing w:line="60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（一）面试时间。</w:t>
      </w:r>
    </w:p>
    <w:p>
      <w:pPr>
        <w:shd w:val="solid" w:color="FFFFFF" w:fill="auto"/>
        <w:autoSpaceDN w:val="0"/>
        <w:spacing w:line="600" w:lineRule="exact"/>
        <w:ind w:firstLine="640"/>
        <w:rPr>
          <w:rFonts w:ascii="仿宋_GB2312" w:eastAsia="仿宋_GB2312"/>
          <w:b/>
          <w:sz w:val="32"/>
          <w:szCs w:val="32"/>
          <w:shd w:val="clear" w:color="auto" w:fill="FFFFFF"/>
        </w:rPr>
      </w:pPr>
      <w:r>
        <w:rPr>
          <w:rFonts w:hint="eastAsia" w:ascii="仿宋_GB2312" w:eastAsia="仿宋_GB2312"/>
          <w:sz w:val="32"/>
          <w:szCs w:val="32"/>
          <w:shd w:val="clear" w:color="auto" w:fill="FFFFFF"/>
        </w:rPr>
        <w:t>面试于20</w:t>
      </w:r>
      <w:r>
        <w:rPr>
          <w:rFonts w:ascii="仿宋_GB2312" w:eastAsia="仿宋_GB2312"/>
          <w:sz w:val="32"/>
          <w:szCs w:val="32"/>
          <w:shd w:val="clear" w:color="auto" w:fill="FFFFFF"/>
        </w:rPr>
        <w:t>2</w:t>
      </w:r>
      <w:r>
        <w:rPr>
          <w:rFonts w:hint="eastAsia" w:ascii="仿宋_GB2312" w:eastAsia="仿宋_GB2312"/>
          <w:sz w:val="32"/>
          <w:szCs w:val="32"/>
          <w:shd w:val="clear" w:color="auto" w:fill="FFFFFF"/>
        </w:rPr>
        <w:t>3年4月</w:t>
      </w:r>
      <w:r>
        <w:rPr>
          <w:rFonts w:ascii="仿宋_GB2312" w:eastAsia="仿宋_GB2312"/>
          <w:sz w:val="32"/>
          <w:szCs w:val="32"/>
          <w:shd w:val="clear" w:color="auto" w:fill="FFFFFF"/>
        </w:rPr>
        <w:t>12</w:t>
      </w:r>
      <w:r>
        <w:rPr>
          <w:rFonts w:hint="eastAsia" w:ascii="仿宋_GB2312" w:eastAsia="仿宋_GB2312"/>
          <w:sz w:val="32"/>
          <w:szCs w:val="32"/>
          <w:shd w:val="clear" w:color="auto" w:fill="FFFFFF"/>
        </w:rPr>
        <w:t>日至4月</w:t>
      </w:r>
      <w:r>
        <w:rPr>
          <w:rFonts w:ascii="仿宋_GB2312" w:eastAsia="仿宋_GB2312"/>
          <w:sz w:val="32"/>
          <w:szCs w:val="32"/>
          <w:shd w:val="clear" w:color="auto" w:fill="FFFFFF"/>
        </w:rPr>
        <w:t>13</w:t>
      </w:r>
      <w:r>
        <w:rPr>
          <w:rFonts w:hint="eastAsia" w:ascii="仿宋_GB2312" w:eastAsia="仿宋_GB2312"/>
          <w:sz w:val="32"/>
          <w:szCs w:val="32"/>
          <w:shd w:val="clear" w:color="auto" w:fill="FFFFFF"/>
        </w:rPr>
        <w:t>日进行，每日上午9：00开始。参加面试的考生须于当日上午</w:t>
      </w:r>
      <w:r>
        <w:rPr>
          <w:rFonts w:ascii="仿宋_GB2312" w:eastAsia="仿宋_GB2312"/>
          <w:sz w:val="32"/>
          <w:szCs w:val="32"/>
          <w:shd w:val="clear" w:color="auto" w:fill="FFFFFF"/>
        </w:rPr>
        <w:t>7</w:t>
      </w:r>
      <w:r>
        <w:rPr>
          <w:rFonts w:hint="eastAsia" w:ascii="仿宋_GB2312" w:eastAsia="仿宋_GB2312"/>
          <w:sz w:val="32"/>
          <w:szCs w:val="32"/>
          <w:shd w:val="clear" w:color="auto" w:fill="FFFFFF"/>
        </w:rPr>
        <w:t>：30前携带身份证和准考证到面试地点报到，并在工作人员引导下进入候考室。</w:t>
      </w:r>
      <w:r>
        <w:rPr>
          <w:rFonts w:hint="eastAsia" w:ascii="仿宋_GB2312" w:eastAsia="仿宋_GB2312"/>
          <w:b/>
          <w:sz w:val="32"/>
          <w:szCs w:val="32"/>
          <w:shd w:val="clear" w:color="auto" w:fill="FFFFFF"/>
        </w:rPr>
        <w:t>截至面试当天上午8：30没有进入候考室的考生，取消考试资格。</w:t>
      </w:r>
    </w:p>
    <w:p>
      <w:pPr>
        <w:shd w:val="solid" w:color="FFFFFF" w:fill="auto"/>
        <w:autoSpaceDN w:val="0"/>
        <w:spacing w:line="60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（二）面试报到地点。</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国家统计局天津</w:t>
      </w:r>
      <w:r>
        <w:rPr>
          <w:rFonts w:ascii="仿宋_GB2312" w:eastAsia="仿宋_GB2312"/>
          <w:sz w:val="32"/>
          <w:szCs w:val="32"/>
        </w:rPr>
        <w:t>调查</w:t>
      </w:r>
      <w:r>
        <w:rPr>
          <w:rFonts w:hint="eastAsia" w:ascii="仿宋_GB2312" w:eastAsia="仿宋_GB2312"/>
          <w:sz w:val="32"/>
          <w:szCs w:val="32"/>
        </w:rPr>
        <w:t>总队4层</w:t>
      </w:r>
      <w:r>
        <w:rPr>
          <w:rFonts w:ascii="仿宋_GB2312" w:eastAsia="仿宋_GB2312"/>
          <w:sz w:val="32"/>
          <w:szCs w:val="32"/>
        </w:rPr>
        <w:t>405</w:t>
      </w:r>
      <w:r>
        <w:rPr>
          <w:rFonts w:hint="eastAsia" w:ascii="仿宋_GB2312" w:eastAsia="仿宋_GB2312"/>
          <w:sz w:val="32"/>
          <w:szCs w:val="32"/>
        </w:rPr>
        <w:t>号房间。地址：天津市和平区</w:t>
      </w:r>
      <w:r>
        <w:rPr>
          <w:rFonts w:ascii="仿宋_GB2312" w:eastAsia="仿宋_GB2312"/>
          <w:sz w:val="32"/>
          <w:szCs w:val="32"/>
        </w:rPr>
        <w:t>南京路</w:t>
      </w:r>
      <w:r>
        <w:rPr>
          <w:rFonts w:hint="eastAsia" w:ascii="仿宋_GB2312" w:eastAsia="仿宋_GB2312"/>
          <w:sz w:val="32"/>
          <w:szCs w:val="32"/>
        </w:rPr>
        <w:t>244号。可乘地铁</w:t>
      </w:r>
      <w:r>
        <w:rPr>
          <w:rFonts w:ascii="仿宋_GB2312" w:eastAsia="仿宋_GB2312"/>
          <w:sz w:val="32"/>
          <w:szCs w:val="32"/>
        </w:rPr>
        <w:t>1</w:t>
      </w:r>
      <w:r>
        <w:rPr>
          <w:rFonts w:hint="eastAsia" w:ascii="仿宋_GB2312" w:eastAsia="仿宋_GB2312"/>
          <w:sz w:val="32"/>
          <w:szCs w:val="32"/>
        </w:rPr>
        <w:t>号线在鞍山道站下，由</w:t>
      </w:r>
      <w:r>
        <w:rPr>
          <w:rFonts w:ascii="仿宋_GB2312" w:eastAsia="仿宋_GB2312"/>
          <w:sz w:val="32"/>
          <w:szCs w:val="32"/>
        </w:rPr>
        <w:t>A</w:t>
      </w:r>
      <w:r>
        <w:rPr>
          <w:rFonts w:hint="eastAsia" w:ascii="仿宋_GB2312" w:eastAsia="仿宋_GB2312"/>
          <w:sz w:val="32"/>
          <w:szCs w:val="32"/>
        </w:rPr>
        <w:t>口出站后右拐沿南京路前行50米即到。</w:t>
      </w:r>
    </w:p>
    <w:p>
      <w:pPr>
        <w:spacing w:line="60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pPr>
        <w:snapToGrid w:val="0"/>
        <w:spacing w:line="600" w:lineRule="exact"/>
        <w:ind w:firstLine="614" w:firstLineChars="192"/>
        <w:rPr>
          <w:rFonts w:ascii="楷体_GB2312" w:eastAsia="楷体_GB2312"/>
          <w:sz w:val="32"/>
          <w:szCs w:val="32"/>
        </w:rPr>
      </w:pPr>
      <w:r>
        <w:rPr>
          <w:rFonts w:hint="eastAsia" w:ascii="楷体_GB2312" w:eastAsia="楷体_GB2312"/>
          <w:sz w:val="32"/>
          <w:szCs w:val="32"/>
        </w:rPr>
        <w:t>（一）综合成绩计算方式。</w:t>
      </w:r>
    </w:p>
    <w:p>
      <w:pPr>
        <w:snapToGrid w:val="0"/>
        <w:spacing w:line="600" w:lineRule="exact"/>
        <w:ind w:firstLine="614" w:firstLineChars="192"/>
        <w:rPr>
          <w:rFonts w:ascii="仿宋_GB2312" w:eastAsia="仿宋_GB2312"/>
          <w:sz w:val="32"/>
          <w:szCs w:val="32"/>
        </w:rPr>
      </w:pPr>
      <w:r>
        <w:rPr>
          <w:rFonts w:hint="eastAsia" w:ascii="仿宋_GB2312" w:eastAsia="仿宋_GB2312"/>
          <w:sz w:val="32"/>
          <w:szCs w:val="32"/>
        </w:rPr>
        <w:t>综合成绩计算: 综合成绩=（笔试总成绩÷2）×50% + 面试成绩×50%</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（二）体检和考察人选的确定。</w:t>
      </w:r>
    </w:p>
    <w:p>
      <w:pPr>
        <w:spacing w:line="600" w:lineRule="exact"/>
        <w:ind w:firstLine="640" w:firstLineChars="200"/>
        <w:rPr>
          <w:rFonts w:ascii="黑体" w:hAnsi="黑体" w:eastAsia="黑体"/>
          <w:sz w:val="32"/>
          <w:szCs w:val="32"/>
        </w:rPr>
      </w:pPr>
      <w:r>
        <w:rPr>
          <w:rFonts w:hint="eastAsia" w:ascii="仿宋_GB2312" w:eastAsia="仿宋_GB2312"/>
          <w:sz w:val="32"/>
          <w:szCs w:val="32"/>
        </w:rPr>
        <w:t>参加面试人数与录用计划数比例达到3:1及以上的，面试后应按综合成绩从高到低的顺序1:1确定考察和体检人选；</w:t>
      </w:r>
      <w:r>
        <w:rPr>
          <w:rFonts w:hint="eastAsia" w:ascii="仿宋_GB2312" w:hAnsi="黑体" w:eastAsia="仿宋_GB2312"/>
          <w:sz w:val="32"/>
          <w:szCs w:val="32"/>
        </w:rPr>
        <w:t>比例低于3:1的，考生面试成绩应达6</w:t>
      </w:r>
      <w:r>
        <w:rPr>
          <w:rFonts w:ascii="仿宋_GB2312" w:hAnsi="黑体" w:eastAsia="仿宋_GB2312"/>
          <w:sz w:val="32"/>
          <w:szCs w:val="32"/>
        </w:rPr>
        <w:t>5</w:t>
      </w:r>
      <w:r>
        <w:rPr>
          <w:rFonts w:hint="eastAsia" w:ascii="仿宋_GB2312" w:hAnsi="黑体" w:eastAsia="仿宋_GB2312"/>
          <w:sz w:val="32"/>
          <w:szCs w:val="32"/>
        </w:rPr>
        <w:t>分，方可进入考察和体检。</w:t>
      </w:r>
    </w:p>
    <w:p>
      <w:pPr>
        <w:spacing w:line="600" w:lineRule="exact"/>
        <w:ind w:firstLine="640" w:firstLineChars="200"/>
        <w:rPr>
          <w:rFonts w:ascii="楷体_GB2312" w:eastAsia="楷体_GB2312"/>
          <w:sz w:val="32"/>
          <w:szCs w:val="32"/>
          <w:u w:val="single"/>
        </w:rPr>
      </w:pPr>
      <w:r>
        <w:rPr>
          <w:rFonts w:hint="eastAsia" w:ascii="楷体_GB2312" w:eastAsia="楷体_GB2312"/>
          <w:sz w:val="32"/>
          <w:szCs w:val="32"/>
        </w:rPr>
        <w:t>（三）体检。</w:t>
      </w:r>
    </w:p>
    <w:p>
      <w:pPr>
        <w:pStyle w:val="2"/>
        <w:spacing w:line="600" w:lineRule="exact"/>
        <w:rPr>
          <w:rFonts w:ascii="仿宋_GB2312" w:eastAsia="仿宋_GB2312"/>
          <w:szCs w:val="32"/>
          <w:shd w:val="clear" w:color="auto" w:fill="FFFFFF"/>
        </w:rPr>
      </w:pPr>
      <w:r>
        <w:rPr>
          <w:rFonts w:hint="eastAsia" w:ascii="仿宋_GB2312" w:eastAsia="仿宋_GB2312"/>
          <w:szCs w:val="32"/>
          <w:shd w:val="clear" w:color="auto" w:fill="FFFFFF"/>
        </w:rPr>
        <w:t>体检于2023年</w:t>
      </w:r>
      <w:r>
        <w:rPr>
          <w:rFonts w:ascii="仿宋_GB2312" w:eastAsia="仿宋_GB2312"/>
          <w:szCs w:val="32"/>
          <w:shd w:val="clear" w:color="auto" w:fill="FFFFFF"/>
        </w:rPr>
        <w:t>4</w:t>
      </w:r>
      <w:r>
        <w:rPr>
          <w:rFonts w:hint="eastAsia" w:ascii="仿宋_GB2312" w:eastAsia="仿宋_GB2312"/>
          <w:szCs w:val="32"/>
          <w:shd w:val="clear" w:color="auto" w:fill="FFFFFF"/>
        </w:rPr>
        <w:t>月</w:t>
      </w:r>
      <w:r>
        <w:rPr>
          <w:rFonts w:ascii="仿宋_GB2312" w:eastAsia="仿宋_GB2312"/>
          <w:szCs w:val="32"/>
          <w:shd w:val="clear" w:color="auto" w:fill="FFFFFF"/>
        </w:rPr>
        <w:t>14</w:t>
      </w:r>
      <w:r>
        <w:rPr>
          <w:rFonts w:hint="eastAsia" w:ascii="仿宋_GB2312" w:eastAsia="仿宋_GB2312"/>
          <w:szCs w:val="32"/>
          <w:shd w:val="clear" w:color="auto" w:fill="FFFFFF"/>
        </w:rPr>
        <w:t>日进行，请于当天上午</w:t>
      </w:r>
      <w:r>
        <w:rPr>
          <w:rFonts w:ascii="仿宋_GB2312" w:eastAsia="仿宋_GB2312"/>
          <w:szCs w:val="32"/>
          <w:shd w:val="clear" w:color="auto" w:fill="FFFFFF"/>
        </w:rPr>
        <w:t>8</w:t>
      </w:r>
      <w:r>
        <w:rPr>
          <w:rFonts w:hint="eastAsia" w:ascii="仿宋_GB2312" w:eastAsia="仿宋_GB2312"/>
          <w:szCs w:val="32"/>
          <w:shd w:val="clear" w:color="auto" w:fill="FFFFFF"/>
        </w:rPr>
        <w:t>:00在</w:t>
      </w:r>
      <w:r>
        <w:rPr>
          <w:rFonts w:hint="eastAsia" w:ascii="仿宋_GB2312" w:eastAsia="仿宋_GB2312"/>
          <w:snapToGrid w:val="0"/>
          <w:kern w:val="0"/>
          <w:szCs w:val="32"/>
        </w:rPr>
        <w:t>国家统计局天津调查总队1301会议室</w:t>
      </w:r>
      <w:r>
        <w:rPr>
          <w:rFonts w:hint="eastAsia" w:ascii="仿宋_GB2312" w:eastAsia="仿宋_GB2312"/>
          <w:szCs w:val="32"/>
          <w:shd w:val="clear" w:color="auto" w:fill="FFFFFF"/>
        </w:rPr>
        <w:t>集合，届时统一前往，请考生合理安排好行程，注意安全。体检费用由考生个人承担。</w:t>
      </w:r>
    </w:p>
    <w:p>
      <w:pPr>
        <w:spacing w:line="600" w:lineRule="exact"/>
        <w:ind w:firstLine="600"/>
        <w:rPr>
          <w:rFonts w:ascii="楷体_GB2312" w:eastAsia="楷体_GB2312"/>
          <w:sz w:val="32"/>
          <w:szCs w:val="32"/>
        </w:rPr>
      </w:pPr>
      <w:r>
        <w:rPr>
          <w:rFonts w:hint="eastAsia" w:ascii="楷体_GB2312" w:eastAsia="楷体_GB2312"/>
          <w:sz w:val="32"/>
          <w:szCs w:val="32"/>
        </w:rPr>
        <w:t>（四）考察。</w:t>
      </w:r>
    </w:p>
    <w:p>
      <w:pPr>
        <w:spacing w:line="600" w:lineRule="exact"/>
        <w:ind w:firstLine="600"/>
        <w:rPr>
          <w:rFonts w:ascii="仿宋_GB2312" w:eastAsia="仿宋_GB2312"/>
          <w:sz w:val="32"/>
          <w:szCs w:val="32"/>
        </w:rPr>
      </w:pPr>
      <w:r>
        <w:rPr>
          <w:rFonts w:hint="eastAsia" w:ascii="仿宋_GB2312" w:eastAsia="仿宋_GB2312"/>
          <w:sz w:val="32"/>
          <w:szCs w:val="32"/>
        </w:rPr>
        <w:t>采取</w:t>
      </w:r>
      <w:r>
        <w:rPr>
          <w:rFonts w:hint="eastAsia" w:ascii="仿宋_GB2312" w:hAnsi="黑体" w:eastAsia="仿宋_GB2312"/>
          <w:sz w:val="32"/>
          <w:szCs w:val="32"/>
        </w:rPr>
        <w:t>个别谈话、实地走访、严格审核人事档案、同本人面谈、</w:t>
      </w:r>
      <w:r>
        <w:rPr>
          <w:rFonts w:ascii="仿宋_GB2312" w:hAnsi="黑体" w:eastAsia="仿宋_GB2312"/>
          <w:sz w:val="32"/>
          <w:szCs w:val="32"/>
        </w:rPr>
        <w:t>查询社会信用记录</w:t>
      </w:r>
      <w:r>
        <w:rPr>
          <w:rFonts w:hint="eastAsia" w:ascii="仿宋_GB2312" w:hAnsi="黑体" w:eastAsia="仿宋_GB2312"/>
          <w:sz w:val="32"/>
          <w:szCs w:val="32"/>
        </w:rPr>
        <w:t>等</w:t>
      </w:r>
      <w:r>
        <w:rPr>
          <w:rFonts w:hint="eastAsia" w:ascii="仿宋_GB2312" w:eastAsia="仿宋_GB2312"/>
          <w:sz w:val="32"/>
          <w:szCs w:val="32"/>
        </w:rPr>
        <w:t>方法进行。</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联系方式：</w:t>
      </w:r>
      <w:r>
        <w:rPr>
          <w:rFonts w:hint="eastAsia" w:ascii="仿宋_GB2312" w:eastAsia="仿宋_GB2312"/>
          <w:snapToGrid w:val="0"/>
          <w:kern w:val="0"/>
          <w:sz w:val="32"/>
          <w:szCs w:val="32"/>
        </w:rPr>
        <w:t>022-27303059</w:t>
      </w:r>
      <w:r>
        <w:rPr>
          <w:rFonts w:ascii="仿宋_GB2312" w:eastAsia="仿宋_GB2312"/>
          <w:snapToGrid w:val="0"/>
          <w:kern w:val="0"/>
          <w:sz w:val="32"/>
          <w:szCs w:val="32"/>
        </w:rPr>
        <w:t xml:space="preserve">  022-</w:t>
      </w:r>
      <w:r>
        <w:rPr>
          <w:rFonts w:hint="eastAsia" w:ascii="仿宋_GB2312" w:eastAsia="仿宋_GB2312"/>
          <w:snapToGrid w:val="0"/>
          <w:kern w:val="0"/>
          <w:sz w:val="32"/>
          <w:szCs w:val="32"/>
        </w:rPr>
        <w:t>27313551（电话、</w:t>
      </w:r>
      <w:r>
        <w:rPr>
          <w:rFonts w:ascii="仿宋_GB2312" w:eastAsia="仿宋_GB2312"/>
          <w:snapToGrid w:val="0"/>
          <w:kern w:val="0"/>
          <w:sz w:val="32"/>
          <w:szCs w:val="32"/>
        </w:rPr>
        <w:t>传真</w:t>
      </w:r>
      <w:r>
        <w:rPr>
          <w:rFonts w:hint="eastAsia" w:ascii="仿宋_GB2312" w:eastAsia="仿宋_GB2312"/>
          <w:snapToGrid w:val="0"/>
          <w:kern w:val="0"/>
          <w:sz w:val="32"/>
          <w:szCs w:val="32"/>
        </w:rPr>
        <w:t>）</w:t>
      </w:r>
    </w:p>
    <w:p>
      <w:pPr>
        <w:shd w:val="solid" w:color="FFFFFF" w:fill="auto"/>
        <w:autoSpaceDN w:val="0"/>
        <w:spacing w:line="60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欢迎各位考生对我们的工作进行监督。</w:t>
      </w:r>
    </w:p>
    <w:p>
      <w:pPr>
        <w:shd w:val="solid" w:color="FFFFFF" w:fill="auto"/>
        <w:autoSpaceDN w:val="0"/>
        <w:spacing w:line="600" w:lineRule="exact"/>
        <w:ind w:firstLine="640"/>
        <w:rPr>
          <w:rFonts w:ascii="仿宋_GB2312" w:eastAsia="仿宋_GB2312"/>
          <w:sz w:val="32"/>
          <w:szCs w:val="32"/>
          <w:shd w:val="clear" w:color="auto" w:fill="FFFFFF"/>
        </w:rPr>
      </w:pPr>
    </w:p>
    <w:p>
      <w:pPr>
        <w:spacing w:line="580" w:lineRule="exact"/>
        <w:ind w:firstLine="640" w:firstLineChars="200"/>
        <w:rPr>
          <w:rFonts w:ascii="仿宋_GB2312" w:eastAsia="仿宋_GB2312"/>
          <w:sz w:val="32"/>
        </w:rPr>
      </w:pPr>
      <w:r>
        <w:rPr>
          <w:rFonts w:hint="eastAsia" w:ascii="仿宋_GB2312" w:eastAsia="仿宋_GB2312"/>
          <w:sz w:val="32"/>
        </w:rPr>
        <w:t>附件：1. 面试分数线及进入面试人员名单</w:t>
      </w:r>
    </w:p>
    <w:p>
      <w:pPr>
        <w:spacing w:line="580" w:lineRule="exact"/>
        <w:ind w:firstLine="1600" w:firstLineChars="500"/>
        <w:rPr>
          <w:rFonts w:ascii="仿宋_GB2312" w:eastAsia="仿宋_GB2312"/>
          <w:sz w:val="32"/>
        </w:rPr>
      </w:pPr>
      <w:r>
        <w:rPr>
          <w:rFonts w:hint="eastAsia" w:ascii="仿宋_GB2312" w:eastAsia="仿宋_GB2312"/>
          <w:sz w:val="32"/>
        </w:rPr>
        <w:t>2. 面试确认内容（样式）</w:t>
      </w:r>
    </w:p>
    <w:p>
      <w:pPr>
        <w:spacing w:line="600" w:lineRule="exact"/>
        <w:ind w:firstLine="1600" w:firstLineChars="500"/>
        <w:rPr>
          <w:rFonts w:ascii="仿宋_GB2312" w:eastAsia="仿宋_GB2312"/>
          <w:sz w:val="32"/>
        </w:rPr>
      </w:pPr>
      <w:r>
        <w:rPr>
          <w:rFonts w:hint="eastAsia" w:ascii="仿宋_GB2312" w:eastAsia="仿宋_GB2312"/>
          <w:sz w:val="32"/>
        </w:rPr>
        <w:t>3. 放弃面试资格声明（样式）</w:t>
      </w:r>
    </w:p>
    <w:p>
      <w:pPr>
        <w:adjustRightInd w:val="0"/>
        <w:snapToGrid w:val="0"/>
        <w:spacing w:line="580" w:lineRule="exact"/>
        <w:ind w:left="630" w:leftChars="300" w:firstLine="960" w:firstLineChars="300"/>
        <w:jc w:val="left"/>
        <w:rPr>
          <w:rFonts w:ascii="仿宋_GB2312" w:eastAsia="仿宋_GB2312"/>
          <w:sz w:val="32"/>
        </w:rPr>
      </w:pPr>
      <w:r>
        <w:rPr>
          <w:rFonts w:ascii="仿宋_GB2312" w:eastAsia="仿宋_GB2312"/>
          <w:sz w:val="32"/>
        </w:rPr>
        <w:t>4</w:t>
      </w:r>
      <w:r>
        <w:rPr>
          <w:rFonts w:hint="eastAsia" w:ascii="仿宋_GB2312" w:eastAsia="仿宋_GB2312"/>
          <w:sz w:val="32"/>
        </w:rPr>
        <w:t xml:space="preserve">. 报名推荐表（应届毕业生用）                     </w:t>
      </w:r>
    </w:p>
    <w:p>
      <w:pPr>
        <w:adjustRightInd w:val="0"/>
        <w:snapToGrid w:val="0"/>
        <w:spacing w:line="580" w:lineRule="exact"/>
        <w:ind w:left="1024" w:hanging="1024" w:hangingChars="320"/>
        <w:jc w:val="left"/>
        <w:rPr>
          <w:rFonts w:ascii="仿宋_GB2312" w:eastAsia="仿宋_GB2312"/>
          <w:sz w:val="32"/>
        </w:rPr>
      </w:pPr>
      <w:r>
        <w:rPr>
          <w:rFonts w:hint="eastAsia" w:ascii="仿宋_GB2312" w:eastAsia="仿宋_GB2312"/>
          <w:sz w:val="32"/>
        </w:rPr>
        <w:t xml:space="preserve">        </w:t>
      </w:r>
      <w:r>
        <w:rPr>
          <w:rFonts w:ascii="仿宋_GB2312" w:eastAsia="仿宋_GB2312"/>
          <w:sz w:val="32"/>
        </w:rPr>
        <w:t xml:space="preserve"> </w:t>
      </w:r>
      <w:r>
        <w:rPr>
          <w:rFonts w:hint="eastAsia" w:ascii="仿宋_GB2312" w:eastAsia="仿宋_GB2312"/>
          <w:sz w:val="32"/>
        </w:rPr>
        <w:t xml:space="preserve"> </w:t>
      </w:r>
      <w:r>
        <w:rPr>
          <w:rFonts w:ascii="仿宋_GB2312" w:eastAsia="仿宋_GB2312"/>
          <w:sz w:val="32"/>
        </w:rPr>
        <w:t>5</w:t>
      </w:r>
      <w:r>
        <w:rPr>
          <w:rFonts w:hint="eastAsia" w:ascii="仿宋_GB2312" w:eastAsia="仿宋_GB2312"/>
          <w:sz w:val="32"/>
        </w:rPr>
        <w:t>. 报名推荐表（社会在职人员用）</w:t>
      </w:r>
    </w:p>
    <w:p>
      <w:pPr>
        <w:spacing w:line="600" w:lineRule="exact"/>
        <w:ind w:firstLine="640" w:firstLineChars="200"/>
        <w:rPr>
          <w:rFonts w:ascii="仿宋_GB2312" w:eastAsia="仿宋_GB2312"/>
          <w:sz w:val="32"/>
          <w:szCs w:val="32"/>
          <w:shd w:val="clear" w:color="auto" w:fill="FFFFFF"/>
        </w:rPr>
      </w:pPr>
    </w:p>
    <w:p>
      <w:pPr>
        <w:shd w:val="solid" w:color="FFFFFF" w:fill="auto"/>
        <w:autoSpaceDN w:val="0"/>
        <w:spacing w:line="600" w:lineRule="exact"/>
        <w:rPr>
          <w:rFonts w:ascii="仿宋_GB2312" w:eastAsia="仿宋_GB2312"/>
          <w:sz w:val="32"/>
          <w:szCs w:val="32"/>
          <w:shd w:val="clear" w:color="auto" w:fill="FFFFFF"/>
        </w:rPr>
      </w:pPr>
    </w:p>
    <w:p>
      <w:pPr>
        <w:spacing w:line="600" w:lineRule="exact"/>
        <w:ind w:firstLine="4000" w:firstLineChars="1250"/>
        <w:rPr>
          <w:rFonts w:ascii="仿宋_GB2312" w:eastAsia="仿宋_GB2312"/>
          <w:sz w:val="32"/>
          <w:szCs w:val="32"/>
          <w:shd w:val="clear" w:color="auto" w:fill="FFFFFF"/>
        </w:rPr>
      </w:pPr>
      <w:r>
        <w:rPr>
          <w:rFonts w:hint="eastAsia" w:ascii="仿宋_GB2312" w:eastAsia="仿宋_GB2312"/>
          <w:sz w:val="32"/>
          <w:szCs w:val="32"/>
          <w:shd w:val="clear" w:color="auto" w:fill="FFFFFF"/>
        </w:rPr>
        <w:t xml:space="preserve">国家统计局天津调查总队                         </w:t>
      </w:r>
    </w:p>
    <w:p>
      <w:pPr>
        <w:spacing w:line="600" w:lineRule="exact"/>
        <w:rPr>
          <w:rFonts w:ascii="仿宋_GB2312" w:eastAsia="仿宋_GB2312"/>
          <w:sz w:val="32"/>
          <w:szCs w:val="32"/>
          <w:shd w:val="clear" w:color="auto" w:fill="FFFFFF"/>
        </w:rPr>
      </w:pPr>
      <w:r>
        <w:rPr>
          <w:rFonts w:hint="eastAsia" w:ascii="仿宋_GB2312" w:eastAsia="仿宋_GB2312"/>
          <w:sz w:val="32"/>
          <w:szCs w:val="32"/>
          <w:shd w:val="clear" w:color="auto" w:fill="FFFFFF"/>
        </w:rPr>
        <w:t xml:space="preserve">                   </w:t>
      </w:r>
      <w:r>
        <w:rPr>
          <w:rFonts w:hint="eastAsia" w:ascii="仿宋_GB2312" w:eastAsia="仿宋_GB2312"/>
          <w:sz w:val="32"/>
          <w:szCs w:val="32"/>
          <w:shd w:val="clear" w:color="auto" w:fill="FFFFFF"/>
          <w:lang w:val="en-US" w:eastAsia="zh-CN"/>
        </w:rPr>
        <w:t xml:space="preserve">         </w:t>
      </w:r>
      <w:r>
        <w:rPr>
          <w:rFonts w:hint="eastAsia" w:ascii="仿宋_GB2312" w:eastAsia="仿宋_GB2312"/>
          <w:sz w:val="32"/>
          <w:szCs w:val="32"/>
          <w:shd w:val="clear" w:color="auto" w:fill="FFFFFF"/>
        </w:rPr>
        <w:t>2023年</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28</w:t>
      </w:r>
      <w:r>
        <w:rPr>
          <w:rFonts w:hint="eastAsia" w:ascii="仿宋_GB2312" w:eastAsia="仿宋_GB2312"/>
          <w:sz w:val="32"/>
          <w:szCs w:val="32"/>
          <w:shd w:val="clear" w:color="auto" w:fill="FFFFFF"/>
        </w:rPr>
        <w:t>日</w:t>
      </w: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仿宋_GB2312" w:eastAsia="仿宋_GB2312"/>
          <w:sz w:val="32"/>
          <w:szCs w:val="32"/>
          <w:shd w:val="clear" w:color="auto" w:fill="FFFFFF"/>
        </w:rPr>
      </w:pPr>
    </w:p>
    <w:p>
      <w:pPr>
        <w:spacing w:line="600" w:lineRule="exact"/>
        <w:rPr>
          <w:rFonts w:ascii="黑体" w:hAnsi="黑体" w:eastAsia="黑体"/>
          <w:sz w:val="32"/>
          <w:szCs w:val="32"/>
          <w:shd w:val="clear" w:color="auto" w:fill="FFFFFF"/>
        </w:rPr>
      </w:pPr>
      <w:r>
        <w:rPr>
          <w:rFonts w:hint="eastAsia" w:ascii="黑体" w:hAnsi="黑体" w:eastAsia="黑体"/>
          <w:sz w:val="32"/>
          <w:szCs w:val="32"/>
          <w:shd w:val="clear" w:color="auto" w:fill="FFFFFF"/>
        </w:rPr>
        <w:t>附件1</w:t>
      </w:r>
    </w:p>
    <w:p>
      <w:pPr>
        <w:spacing w:line="600" w:lineRule="exact"/>
        <w:rPr>
          <w:rFonts w:hint="eastAsia" w:ascii="方正小标宋_GBK" w:hAnsi="方正小标宋_GBK" w:eastAsia="方正小标宋_GBK" w:cs="方正小标宋_GBK"/>
          <w:sz w:val="32"/>
          <w:szCs w:val="32"/>
          <w:shd w:val="clear" w:color="auto" w:fill="FFFFFF"/>
        </w:rPr>
      </w:pPr>
      <w:r>
        <w:rPr>
          <w:rFonts w:hint="eastAsia" w:ascii="方正小标宋_GBK" w:hAnsi="方正小标宋_GBK" w:eastAsia="方正小标宋_GBK" w:cs="方正小标宋_GBK"/>
          <w:sz w:val="32"/>
          <w:szCs w:val="32"/>
          <w:shd w:val="clear" w:color="auto" w:fill="FFFFFF"/>
          <w:lang w:val="en-US" w:eastAsia="zh-CN"/>
        </w:rPr>
        <w:t xml:space="preserve">            </w:t>
      </w:r>
      <w:r>
        <w:rPr>
          <w:rFonts w:hint="eastAsia" w:ascii="方正小标宋_GBK" w:hAnsi="方正小标宋_GBK" w:eastAsia="方正小标宋_GBK" w:cs="方正小标宋_GBK"/>
          <w:sz w:val="32"/>
          <w:szCs w:val="32"/>
          <w:shd w:val="clear" w:color="auto" w:fill="FFFFFF"/>
        </w:rPr>
        <w:t>面试分数线及进入面试人员名单</w:t>
      </w:r>
    </w:p>
    <w:tbl>
      <w:tblPr>
        <w:tblStyle w:val="6"/>
        <w:tblW w:w="8647" w:type="dxa"/>
        <w:tblInd w:w="-5" w:type="dxa"/>
        <w:tblLayout w:type="autofit"/>
        <w:tblCellMar>
          <w:top w:w="0" w:type="dxa"/>
          <w:left w:w="108" w:type="dxa"/>
          <w:bottom w:w="0" w:type="dxa"/>
          <w:right w:w="108" w:type="dxa"/>
        </w:tblCellMar>
      </w:tblPr>
      <w:tblGrid>
        <w:gridCol w:w="2127"/>
        <w:gridCol w:w="1134"/>
        <w:gridCol w:w="882"/>
        <w:gridCol w:w="2378"/>
        <w:gridCol w:w="1276"/>
        <w:gridCol w:w="850"/>
      </w:tblGrid>
      <w:tr>
        <w:tblPrEx>
          <w:tblCellMar>
            <w:top w:w="0" w:type="dxa"/>
            <w:left w:w="108" w:type="dxa"/>
            <w:bottom w:w="0" w:type="dxa"/>
            <w:right w:w="108" w:type="dxa"/>
          </w:tblCellMar>
        </w:tblPrEx>
        <w:trPr>
          <w:trHeight w:val="421" w:hRule="exact"/>
        </w:trPr>
        <w:tc>
          <w:tcPr>
            <w:tcW w:w="2127" w:type="dxa"/>
            <w:tcBorders>
              <w:top w:val="single" w:color="A0A0A0" w:sz="4" w:space="0"/>
              <w:left w:val="single" w:color="A0A0A0" w:sz="4" w:space="0"/>
              <w:bottom w:val="single" w:color="A0A0A0" w:sz="4" w:space="0"/>
              <w:right w:val="single" w:color="A0A0A0" w:sz="4" w:space="0"/>
            </w:tcBorders>
            <w:shd w:val="clear" w:color="000000" w:fill="FFFFFF"/>
            <w:noWrap/>
            <w:vAlign w:val="center"/>
          </w:tcPr>
          <w:p>
            <w:pPr>
              <w:widowControl/>
              <w:jc w:val="center"/>
              <w:rPr>
                <w:rFonts w:cs="宋体" w:asciiTheme="minorEastAsia" w:hAnsiTheme="minorEastAsia" w:eastAsiaTheme="minorEastAsia"/>
                <w:b/>
                <w:color w:val="000000"/>
                <w:kern w:val="0"/>
                <w:sz w:val="22"/>
                <w:szCs w:val="22"/>
              </w:rPr>
            </w:pPr>
            <w:r>
              <w:rPr>
                <w:rFonts w:hint="eastAsia" w:cs="宋体" w:asciiTheme="minorEastAsia" w:hAnsiTheme="minorEastAsia" w:eastAsiaTheme="minorEastAsia"/>
                <w:b/>
                <w:color w:val="000000"/>
                <w:kern w:val="0"/>
                <w:sz w:val="22"/>
                <w:szCs w:val="22"/>
              </w:rPr>
              <w:t>招考职位</w:t>
            </w:r>
          </w:p>
        </w:tc>
        <w:tc>
          <w:tcPr>
            <w:tcW w:w="1134" w:type="dxa"/>
            <w:tcBorders>
              <w:top w:val="single" w:color="A0A0A0" w:sz="4" w:space="0"/>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b/>
                <w:color w:val="000000"/>
                <w:kern w:val="0"/>
                <w:sz w:val="22"/>
                <w:szCs w:val="22"/>
              </w:rPr>
            </w:pPr>
            <w:r>
              <w:rPr>
                <w:rFonts w:hint="eastAsia" w:cs="宋体" w:asciiTheme="minorEastAsia" w:hAnsiTheme="minorEastAsia" w:eastAsiaTheme="minorEastAsia"/>
                <w:b/>
                <w:color w:val="000000"/>
                <w:kern w:val="0"/>
                <w:sz w:val="22"/>
                <w:szCs w:val="22"/>
              </w:rPr>
              <w:t>进入面试最低分数</w:t>
            </w:r>
          </w:p>
        </w:tc>
        <w:tc>
          <w:tcPr>
            <w:tcW w:w="882" w:type="dxa"/>
            <w:tcBorders>
              <w:top w:val="single" w:color="A0A0A0" w:sz="4" w:space="0"/>
              <w:left w:val="nil"/>
              <w:bottom w:val="single" w:color="A0A0A0" w:sz="4" w:space="0"/>
              <w:right w:val="single" w:color="A0A0A0" w:sz="4" w:space="0"/>
            </w:tcBorders>
            <w:shd w:val="clear" w:color="000000" w:fill="FFFFFF"/>
            <w:noWrap/>
            <w:vAlign w:val="center"/>
          </w:tcPr>
          <w:p>
            <w:pPr>
              <w:widowControl/>
              <w:jc w:val="center"/>
              <w:rPr>
                <w:rFonts w:cs="宋体" w:asciiTheme="minorEastAsia" w:hAnsiTheme="minorEastAsia" w:eastAsiaTheme="minorEastAsia"/>
                <w:b/>
                <w:color w:val="000000"/>
                <w:kern w:val="0"/>
                <w:sz w:val="22"/>
                <w:szCs w:val="22"/>
              </w:rPr>
            </w:pPr>
            <w:r>
              <w:rPr>
                <w:rFonts w:hint="eastAsia" w:cs="宋体" w:asciiTheme="minorEastAsia" w:hAnsiTheme="minorEastAsia" w:eastAsiaTheme="minorEastAsia"/>
                <w:b/>
                <w:color w:val="000000"/>
                <w:kern w:val="0"/>
                <w:sz w:val="22"/>
                <w:szCs w:val="22"/>
              </w:rPr>
              <w:t>姓名</w:t>
            </w:r>
          </w:p>
        </w:tc>
        <w:tc>
          <w:tcPr>
            <w:tcW w:w="2378" w:type="dxa"/>
            <w:tcBorders>
              <w:top w:val="single" w:color="A0A0A0" w:sz="4" w:space="0"/>
              <w:left w:val="nil"/>
              <w:bottom w:val="single" w:color="A0A0A0" w:sz="4" w:space="0"/>
              <w:right w:val="single" w:color="A0A0A0" w:sz="4" w:space="0"/>
            </w:tcBorders>
            <w:shd w:val="clear" w:color="000000" w:fill="FFFFFF"/>
            <w:noWrap/>
            <w:vAlign w:val="center"/>
          </w:tcPr>
          <w:p>
            <w:pPr>
              <w:widowControl/>
              <w:jc w:val="center"/>
              <w:rPr>
                <w:rFonts w:cs="宋体" w:asciiTheme="minorEastAsia" w:hAnsiTheme="minorEastAsia" w:eastAsiaTheme="minorEastAsia"/>
                <w:b/>
                <w:color w:val="000000"/>
                <w:kern w:val="0"/>
                <w:sz w:val="22"/>
                <w:szCs w:val="22"/>
              </w:rPr>
            </w:pPr>
            <w:r>
              <w:rPr>
                <w:rFonts w:hint="eastAsia" w:cs="宋体" w:asciiTheme="minorEastAsia" w:hAnsiTheme="minorEastAsia" w:eastAsiaTheme="minorEastAsia"/>
                <w:b/>
                <w:color w:val="000000"/>
                <w:kern w:val="0"/>
                <w:sz w:val="22"/>
                <w:szCs w:val="22"/>
              </w:rPr>
              <w:t>准考证号</w:t>
            </w:r>
          </w:p>
        </w:tc>
        <w:tc>
          <w:tcPr>
            <w:tcW w:w="1276" w:type="dxa"/>
            <w:tcBorders>
              <w:top w:val="single" w:color="A0A0A0" w:sz="4" w:space="0"/>
              <w:left w:val="nil"/>
              <w:bottom w:val="single" w:color="A0A0A0" w:sz="4" w:space="0"/>
              <w:right w:val="single" w:color="A0A0A0" w:sz="4" w:space="0"/>
            </w:tcBorders>
            <w:shd w:val="clear" w:color="000000" w:fill="FFFFFF"/>
            <w:noWrap/>
            <w:vAlign w:val="center"/>
          </w:tcPr>
          <w:p>
            <w:pPr>
              <w:widowControl/>
              <w:jc w:val="center"/>
              <w:rPr>
                <w:rFonts w:cs="宋体" w:asciiTheme="minorEastAsia" w:hAnsiTheme="minorEastAsia" w:eastAsiaTheme="minorEastAsia"/>
                <w:b/>
                <w:color w:val="000000"/>
                <w:kern w:val="0"/>
                <w:sz w:val="22"/>
                <w:szCs w:val="22"/>
              </w:rPr>
            </w:pPr>
            <w:r>
              <w:rPr>
                <w:rFonts w:hint="eastAsia" w:cs="宋体" w:asciiTheme="minorEastAsia" w:hAnsiTheme="minorEastAsia" w:eastAsiaTheme="minorEastAsia"/>
                <w:b/>
                <w:color w:val="000000"/>
                <w:kern w:val="0"/>
                <w:sz w:val="22"/>
                <w:szCs w:val="22"/>
              </w:rPr>
              <w:t>面试时间</w:t>
            </w:r>
          </w:p>
        </w:tc>
        <w:tc>
          <w:tcPr>
            <w:tcW w:w="850" w:type="dxa"/>
            <w:tcBorders>
              <w:top w:val="single" w:color="A0A0A0" w:sz="4" w:space="0"/>
              <w:left w:val="nil"/>
              <w:bottom w:val="single" w:color="A0A0A0" w:sz="4" w:space="0"/>
              <w:right w:val="single" w:color="A0A0A0" w:sz="4" w:space="0"/>
            </w:tcBorders>
            <w:shd w:val="clear" w:color="000000" w:fill="FFFFFF"/>
            <w:noWrap/>
            <w:vAlign w:val="center"/>
          </w:tcPr>
          <w:p>
            <w:pPr>
              <w:widowControl/>
              <w:jc w:val="center"/>
              <w:rPr>
                <w:rFonts w:cs="宋体" w:asciiTheme="minorEastAsia" w:hAnsiTheme="minorEastAsia" w:eastAsiaTheme="minorEastAsia"/>
                <w:b/>
                <w:color w:val="000000"/>
                <w:kern w:val="0"/>
                <w:sz w:val="22"/>
                <w:szCs w:val="22"/>
              </w:rPr>
            </w:pPr>
            <w:r>
              <w:rPr>
                <w:rFonts w:hint="eastAsia" w:cs="宋体" w:asciiTheme="minorEastAsia" w:hAnsiTheme="minorEastAsia" w:eastAsiaTheme="minorEastAsia"/>
                <w:b/>
                <w:color w:val="000000"/>
                <w:kern w:val="0"/>
                <w:sz w:val="22"/>
                <w:szCs w:val="22"/>
              </w:rPr>
              <w:t>备注</w:t>
            </w:r>
          </w:p>
        </w:tc>
      </w:tr>
      <w:tr>
        <w:tblPrEx>
          <w:tblCellMar>
            <w:top w:w="0" w:type="dxa"/>
            <w:left w:w="108" w:type="dxa"/>
            <w:bottom w:w="0" w:type="dxa"/>
            <w:right w:w="108" w:type="dxa"/>
          </w:tblCellMar>
        </w:tblPrEx>
        <w:trPr>
          <w:trHeight w:val="397" w:hRule="exact"/>
        </w:trPr>
        <w:tc>
          <w:tcPr>
            <w:tcW w:w="2127"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天津调查总队业务处室四级主任科员（1）</w:t>
            </w:r>
            <w:r>
              <w:rPr>
                <w:rFonts w:hint="eastAsia" w:cs="宋体" w:asciiTheme="minorEastAsia" w:hAnsiTheme="minorEastAsia" w:eastAsiaTheme="minorEastAsia"/>
                <w:color w:val="000000"/>
                <w:kern w:val="0"/>
                <w:sz w:val="20"/>
              </w:rPr>
              <w:br w:type="textWrapping"/>
            </w:r>
            <w:r>
              <w:rPr>
                <w:rFonts w:hint="eastAsia" w:cs="宋体" w:asciiTheme="minorEastAsia" w:hAnsiTheme="minorEastAsia" w:eastAsiaTheme="minorEastAsia"/>
                <w:color w:val="000000"/>
                <w:kern w:val="0"/>
                <w:sz w:val="20"/>
              </w:rPr>
              <w:t>400110102001</w:t>
            </w:r>
          </w:p>
        </w:tc>
        <w:tc>
          <w:tcPr>
            <w:tcW w:w="1134"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119.6</w:t>
            </w: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陈松岳</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135113010305230</w:t>
            </w:r>
          </w:p>
        </w:tc>
        <w:tc>
          <w:tcPr>
            <w:tcW w:w="1276"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b/>
                <w:bCs/>
                <w:color w:val="000000"/>
                <w:kern w:val="0"/>
                <w:sz w:val="20"/>
              </w:rPr>
            </w:pPr>
            <w:r>
              <w:rPr>
                <w:rFonts w:hint="eastAsia" w:cs="宋体" w:asciiTheme="minorEastAsia" w:hAnsiTheme="minorEastAsia" w:eastAsiaTheme="minorEastAsia"/>
                <w:b/>
                <w:bCs/>
                <w:color w:val="000000"/>
                <w:kern w:val="0"/>
                <w:sz w:val="20"/>
              </w:rPr>
              <w:t>4月12日</w:t>
            </w:r>
          </w:p>
        </w:tc>
        <w:tc>
          <w:tcPr>
            <w:tcW w:w="850"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　</w:t>
            </w: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付一豪</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135113040101518</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李岩</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135113300200614</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李卓群</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135132090103203</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徐银</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135137284302828</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天津调查总队业务处室四级主任科员（2）</w:t>
            </w:r>
            <w:r>
              <w:rPr>
                <w:rFonts w:hint="eastAsia" w:cs="宋体" w:asciiTheme="minorEastAsia" w:hAnsiTheme="minorEastAsia" w:eastAsiaTheme="minorEastAsia"/>
                <w:color w:val="000000"/>
                <w:kern w:val="0"/>
                <w:sz w:val="20"/>
              </w:rPr>
              <w:br w:type="textWrapping"/>
            </w:r>
            <w:r>
              <w:rPr>
                <w:rFonts w:hint="eastAsia" w:cs="宋体" w:asciiTheme="minorEastAsia" w:hAnsiTheme="minorEastAsia" w:eastAsiaTheme="minorEastAsia"/>
                <w:color w:val="000000"/>
                <w:kern w:val="0"/>
                <w:sz w:val="20"/>
              </w:rPr>
              <w:t>400110102002</w:t>
            </w:r>
          </w:p>
        </w:tc>
        <w:tc>
          <w:tcPr>
            <w:tcW w:w="1134"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124</w:t>
            </w: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高娜</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135112011500109</w:t>
            </w:r>
          </w:p>
        </w:tc>
        <w:tc>
          <w:tcPr>
            <w:tcW w:w="1276"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b/>
                <w:bCs/>
                <w:color w:val="000000"/>
                <w:kern w:val="0"/>
                <w:sz w:val="20"/>
              </w:rPr>
            </w:pPr>
            <w:r>
              <w:rPr>
                <w:rFonts w:hint="eastAsia" w:cs="宋体" w:asciiTheme="minorEastAsia" w:hAnsiTheme="minorEastAsia" w:eastAsiaTheme="minorEastAsia"/>
                <w:b/>
                <w:bCs/>
                <w:color w:val="000000"/>
                <w:kern w:val="0"/>
                <w:sz w:val="20"/>
              </w:rPr>
              <w:t>4月12日</w:t>
            </w:r>
          </w:p>
        </w:tc>
        <w:tc>
          <w:tcPr>
            <w:tcW w:w="850"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　</w:t>
            </w: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仝文慧</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135112011700508</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孙华枫</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135112011900522</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李月</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135112012100520</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程若男</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135112012100823</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曹一然</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135113010303004</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高杨</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135114030100928</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蔡盈</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135137080103610</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赵可</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135141010805410</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丁双英</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135141030102722</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天津调查总队业务处室四级主任科员（3）</w:t>
            </w:r>
            <w:r>
              <w:rPr>
                <w:rFonts w:hint="eastAsia" w:cs="宋体" w:asciiTheme="minorEastAsia" w:hAnsiTheme="minorEastAsia" w:eastAsiaTheme="minorEastAsia"/>
                <w:color w:val="000000"/>
                <w:kern w:val="0"/>
                <w:sz w:val="20"/>
              </w:rPr>
              <w:br w:type="textWrapping"/>
            </w:r>
            <w:r>
              <w:rPr>
                <w:rFonts w:hint="eastAsia" w:cs="宋体" w:asciiTheme="minorEastAsia" w:hAnsiTheme="minorEastAsia" w:eastAsiaTheme="minorEastAsia"/>
                <w:color w:val="000000"/>
                <w:kern w:val="0"/>
                <w:sz w:val="20"/>
              </w:rPr>
              <w:t>400110102003</w:t>
            </w:r>
          </w:p>
        </w:tc>
        <w:tc>
          <w:tcPr>
            <w:tcW w:w="1134"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118.8</w:t>
            </w: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张昆</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135111090301216</w:t>
            </w:r>
          </w:p>
        </w:tc>
        <w:tc>
          <w:tcPr>
            <w:tcW w:w="1276"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b/>
                <w:bCs/>
                <w:color w:val="000000"/>
                <w:kern w:val="0"/>
                <w:sz w:val="20"/>
              </w:rPr>
            </w:pPr>
            <w:r>
              <w:rPr>
                <w:rFonts w:hint="eastAsia" w:cs="宋体" w:asciiTheme="minorEastAsia" w:hAnsiTheme="minorEastAsia" w:eastAsiaTheme="minorEastAsia"/>
                <w:b/>
                <w:bCs/>
                <w:color w:val="000000"/>
                <w:kern w:val="0"/>
                <w:sz w:val="20"/>
              </w:rPr>
              <w:t>4月13日</w:t>
            </w:r>
          </w:p>
        </w:tc>
        <w:tc>
          <w:tcPr>
            <w:tcW w:w="850"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　</w:t>
            </w: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王伟奇</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135112011100222</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韩广帅</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135112011100912</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李瀚宸</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135112011500607</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李鸿波</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135112011600420</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丁绪晨</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135112012300216</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郑岩杰</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135137067401204</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张宪璞</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135137295502001</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林之伦</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135142210100110</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翟伟杰</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135150022800219</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宝坻调查队业务科室一级科员</w:t>
            </w:r>
            <w:r>
              <w:rPr>
                <w:rFonts w:hint="eastAsia" w:cs="宋体" w:asciiTheme="minorEastAsia" w:hAnsiTheme="minorEastAsia" w:eastAsiaTheme="minorEastAsia"/>
                <w:color w:val="000000"/>
                <w:kern w:val="0"/>
                <w:sz w:val="20"/>
              </w:rPr>
              <w:br w:type="textWrapping"/>
            </w:r>
            <w:r>
              <w:rPr>
                <w:rFonts w:hint="eastAsia" w:cs="宋体" w:asciiTheme="minorEastAsia" w:hAnsiTheme="minorEastAsia" w:eastAsiaTheme="minorEastAsia"/>
                <w:color w:val="000000"/>
                <w:kern w:val="0"/>
                <w:sz w:val="20"/>
              </w:rPr>
              <w:t>400110102004</w:t>
            </w:r>
          </w:p>
        </w:tc>
        <w:tc>
          <w:tcPr>
            <w:tcW w:w="1134"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111.1</w:t>
            </w: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庞奕婷</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135213050201128</w:t>
            </w:r>
          </w:p>
        </w:tc>
        <w:tc>
          <w:tcPr>
            <w:tcW w:w="1276"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b/>
                <w:bCs/>
                <w:color w:val="000000"/>
                <w:kern w:val="0"/>
                <w:sz w:val="20"/>
              </w:rPr>
            </w:pPr>
            <w:r>
              <w:rPr>
                <w:rFonts w:hint="eastAsia" w:cs="宋体" w:asciiTheme="minorEastAsia" w:hAnsiTheme="minorEastAsia" w:eastAsiaTheme="minorEastAsia"/>
                <w:b/>
                <w:bCs/>
                <w:color w:val="000000"/>
                <w:kern w:val="0"/>
                <w:sz w:val="20"/>
              </w:rPr>
              <w:t>4月13日</w:t>
            </w:r>
          </w:p>
        </w:tc>
        <w:tc>
          <w:tcPr>
            <w:tcW w:w="850"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　</w:t>
            </w: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刘艺佳</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135237056801630</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397"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郭怡君</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135241140202428</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r>
        <w:tblPrEx>
          <w:tblCellMar>
            <w:top w:w="0" w:type="dxa"/>
            <w:left w:w="108" w:type="dxa"/>
            <w:bottom w:w="0" w:type="dxa"/>
            <w:right w:w="108" w:type="dxa"/>
          </w:tblCellMar>
        </w:tblPrEx>
        <w:trPr>
          <w:trHeight w:val="508" w:hRule="exact"/>
        </w:trPr>
        <w:tc>
          <w:tcPr>
            <w:tcW w:w="2127" w:type="dxa"/>
            <w:vMerge w:val="restart"/>
            <w:tcBorders>
              <w:top w:val="nil"/>
              <w:left w:val="single" w:color="A0A0A0" w:sz="4" w:space="0"/>
              <w:bottom w:val="single" w:color="A0A0A0" w:sz="4" w:space="0"/>
              <w:right w:val="single" w:color="A0A0A0" w:sz="4" w:space="0"/>
            </w:tcBorders>
            <w:shd w:val="clear" w:color="000000" w:fill="FFFFFF"/>
            <w:vAlign w:val="center"/>
          </w:tcPr>
          <w:p>
            <w:pPr>
              <w:widowControl/>
              <w:jc w:val="center"/>
              <w:rPr>
                <w:rFonts w:asciiTheme="minorEastAsia" w:hAnsiTheme="minorEastAsia" w:eastAsiaTheme="minorEastAsia"/>
                <w:color w:val="000000"/>
                <w:kern w:val="0"/>
                <w:sz w:val="20"/>
              </w:rPr>
            </w:pPr>
            <w:r>
              <w:rPr>
                <w:rFonts w:hint="eastAsia" w:asciiTheme="minorEastAsia" w:hAnsiTheme="minorEastAsia" w:eastAsiaTheme="minorEastAsia"/>
                <w:color w:val="000000"/>
                <w:sz w:val="20"/>
              </w:rPr>
              <w:t>静海调查队业务科室一级科员</w:t>
            </w:r>
            <w:r>
              <w:rPr>
                <w:rFonts w:hint="eastAsia" w:asciiTheme="minorEastAsia" w:hAnsiTheme="minorEastAsia" w:eastAsiaTheme="minorEastAsia"/>
                <w:color w:val="000000"/>
                <w:sz w:val="20"/>
              </w:rPr>
              <w:br w:type="textWrapping"/>
            </w:r>
            <w:r>
              <w:rPr>
                <w:rFonts w:hint="eastAsia" w:asciiTheme="minorEastAsia" w:hAnsiTheme="minorEastAsia" w:eastAsiaTheme="minorEastAsia"/>
                <w:color w:val="000000"/>
                <w:sz w:val="20"/>
              </w:rPr>
              <w:t>400110102005</w:t>
            </w:r>
          </w:p>
        </w:tc>
        <w:tc>
          <w:tcPr>
            <w:tcW w:w="1134" w:type="dxa"/>
            <w:vMerge w:val="restart"/>
            <w:tcBorders>
              <w:top w:val="nil"/>
              <w:left w:val="single" w:color="A0A0A0" w:sz="4" w:space="0"/>
              <w:bottom w:val="single" w:color="A0A0A0" w:sz="4" w:space="0"/>
              <w:right w:val="single" w:color="A0A0A0" w:sz="4" w:space="0"/>
            </w:tcBorders>
            <w:shd w:val="clear" w:color="000000" w:fill="FFFFFF"/>
            <w:vAlign w:val="center"/>
          </w:tcPr>
          <w:p>
            <w:pPr>
              <w:jc w:val="center"/>
              <w:rPr>
                <w:rFonts w:asciiTheme="minorEastAsia" w:hAnsiTheme="minorEastAsia" w:eastAsiaTheme="minorEastAsia"/>
                <w:color w:val="000000"/>
                <w:sz w:val="20"/>
              </w:rPr>
            </w:pPr>
            <w:r>
              <w:rPr>
                <w:rFonts w:hint="eastAsia" w:asciiTheme="minorEastAsia" w:hAnsiTheme="minorEastAsia" w:eastAsiaTheme="minorEastAsia"/>
                <w:color w:val="000000"/>
                <w:sz w:val="20"/>
              </w:rPr>
              <w:t>95.8</w:t>
            </w:r>
          </w:p>
        </w:tc>
        <w:tc>
          <w:tcPr>
            <w:tcW w:w="882" w:type="dxa"/>
            <w:tcBorders>
              <w:top w:val="nil"/>
              <w:left w:val="nil"/>
              <w:bottom w:val="single" w:color="A0A0A0" w:sz="4" w:space="0"/>
              <w:right w:val="single" w:color="A0A0A0" w:sz="4" w:space="0"/>
            </w:tcBorders>
            <w:shd w:val="clear" w:color="000000" w:fill="FFFFFF"/>
            <w:vAlign w:val="center"/>
          </w:tcPr>
          <w:p>
            <w:pPr>
              <w:jc w:val="center"/>
              <w:rPr>
                <w:rFonts w:asciiTheme="minorEastAsia" w:hAnsiTheme="minorEastAsia" w:eastAsiaTheme="minorEastAsia"/>
                <w:color w:val="000000"/>
                <w:sz w:val="20"/>
              </w:rPr>
            </w:pPr>
            <w:r>
              <w:rPr>
                <w:rFonts w:hint="eastAsia" w:asciiTheme="minorEastAsia" w:hAnsiTheme="minorEastAsia" w:eastAsiaTheme="minorEastAsia"/>
                <w:color w:val="000000"/>
                <w:sz w:val="20"/>
              </w:rPr>
              <w:t>龚慧</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cs="宋体" w:asciiTheme="minorEastAsia" w:hAnsiTheme="minorEastAsia" w:eastAsiaTheme="minorEastAsia"/>
                <w:color w:val="000000"/>
                <w:kern w:val="0"/>
                <w:sz w:val="20"/>
              </w:rPr>
            </w:pPr>
            <w:r>
              <w:rPr>
                <w:rFonts w:hint="eastAsia" w:cs="宋体" w:asciiTheme="minorEastAsia" w:hAnsiTheme="minorEastAsia" w:eastAsiaTheme="minorEastAsia"/>
                <w:color w:val="000000"/>
                <w:kern w:val="0"/>
                <w:sz w:val="20"/>
              </w:rPr>
              <w:t>135235050103109</w:t>
            </w:r>
          </w:p>
        </w:tc>
        <w:tc>
          <w:tcPr>
            <w:tcW w:w="1276" w:type="dxa"/>
            <w:vMerge w:val="restart"/>
            <w:tcBorders>
              <w:top w:val="nil"/>
              <w:left w:val="single" w:color="A0A0A0" w:sz="4" w:space="0"/>
              <w:bottom w:val="single" w:color="A0A0A0" w:sz="4" w:space="0"/>
              <w:right w:val="single" w:color="A0A0A0" w:sz="4" w:space="0"/>
            </w:tcBorders>
            <w:shd w:val="clear" w:color="000000" w:fill="FFFFFF"/>
            <w:vAlign w:val="center"/>
          </w:tcPr>
          <w:p>
            <w:pPr>
              <w:jc w:val="center"/>
              <w:rPr>
                <w:rFonts w:asciiTheme="minorEastAsia" w:hAnsiTheme="minorEastAsia" w:eastAsiaTheme="minorEastAsia"/>
                <w:b/>
                <w:bCs/>
                <w:color w:val="000000"/>
                <w:sz w:val="20"/>
              </w:rPr>
            </w:pPr>
            <w:r>
              <w:rPr>
                <w:rFonts w:hint="eastAsia" w:asciiTheme="minorEastAsia" w:hAnsiTheme="minorEastAsia" w:eastAsiaTheme="minorEastAsia"/>
                <w:b/>
                <w:bCs/>
                <w:color w:val="000000"/>
                <w:sz w:val="20"/>
              </w:rPr>
              <w:t>4月13日</w:t>
            </w:r>
          </w:p>
        </w:tc>
        <w:tc>
          <w:tcPr>
            <w:tcW w:w="850" w:type="dxa"/>
            <w:vMerge w:val="restart"/>
            <w:tcBorders>
              <w:top w:val="nil"/>
              <w:left w:val="single" w:color="A0A0A0" w:sz="4" w:space="0"/>
              <w:bottom w:val="single" w:color="A0A0A0" w:sz="4" w:space="0"/>
              <w:right w:val="single" w:color="A0A0A0" w:sz="4" w:space="0"/>
            </w:tcBorders>
            <w:shd w:val="clear" w:color="000000" w:fill="FFFFFF"/>
            <w:vAlign w:val="center"/>
          </w:tcPr>
          <w:p>
            <w:pPr>
              <w:jc w:val="left"/>
              <w:rPr>
                <w:rFonts w:ascii="仿宋_GB2312" w:eastAsia="仿宋_GB2312"/>
                <w:color w:val="000000"/>
              </w:rPr>
            </w:pPr>
            <w:r>
              <w:rPr>
                <w:rFonts w:hint="eastAsia" w:ascii="仿宋_GB2312" w:eastAsia="仿宋_GB2312"/>
                <w:color w:val="000000"/>
              </w:rPr>
              <w:t>　</w:t>
            </w:r>
          </w:p>
        </w:tc>
      </w:tr>
      <w:tr>
        <w:tblPrEx>
          <w:tblCellMar>
            <w:top w:w="0" w:type="dxa"/>
            <w:left w:w="108" w:type="dxa"/>
            <w:bottom w:w="0" w:type="dxa"/>
            <w:right w:w="108" w:type="dxa"/>
          </w:tblCellMar>
        </w:tblPrEx>
        <w:trPr>
          <w:trHeight w:val="431" w:hRule="exact"/>
        </w:trPr>
        <w:tc>
          <w:tcPr>
            <w:tcW w:w="2127"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1134"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c>
          <w:tcPr>
            <w:tcW w:w="882" w:type="dxa"/>
            <w:tcBorders>
              <w:top w:val="nil"/>
              <w:left w:val="nil"/>
              <w:bottom w:val="single" w:color="A0A0A0" w:sz="4" w:space="0"/>
              <w:right w:val="single" w:color="A0A0A0" w:sz="4" w:space="0"/>
            </w:tcBorders>
            <w:shd w:val="clear" w:color="000000" w:fill="FFFFFF"/>
            <w:vAlign w:val="center"/>
          </w:tcPr>
          <w:p>
            <w:pPr>
              <w:jc w:val="center"/>
              <w:rPr>
                <w:rFonts w:asciiTheme="minorEastAsia" w:hAnsiTheme="minorEastAsia" w:eastAsiaTheme="minorEastAsia"/>
                <w:color w:val="000000"/>
                <w:kern w:val="0"/>
                <w:sz w:val="20"/>
              </w:rPr>
            </w:pPr>
            <w:r>
              <w:rPr>
                <w:rFonts w:hint="eastAsia" w:asciiTheme="minorEastAsia" w:hAnsiTheme="minorEastAsia" w:eastAsiaTheme="minorEastAsia"/>
                <w:color w:val="000000"/>
                <w:sz w:val="20"/>
              </w:rPr>
              <w:t>邓晨阳</w:t>
            </w:r>
          </w:p>
        </w:tc>
        <w:tc>
          <w:tcPr>
            <w:tcW w:w="2378" w:type="dxa"/>
            <w:tcBorders>
              <w:top w:val="nil"/>
              <w:left w:val="nil"/>
              <w:bottom w:val="single" w:color="A0A0A0" w:sz="4" w:space="0"/>
              <w:right w:val="single" w:color="A0A0A0" w:sz="4" w:space="0"/>
            </w:tcBorders>
            <w:shd w:val="clear" w:color="000000" w:fill="FFFFFF"/>
            <w:vAlign w:val="center"/>
          </w:tcPr>
          <w:p>
            <w:pPr>
              <w:widowControl/>
              <w:jc w:val="center"/>
              <w:rPr>
                <w:rFonts w:asciiTheme="minorEastAsia" w:hAnsiTheme="minorEastAsia" w:eastAsiaTheme="minorEastAsia"/>
                <w:color w:val="000000"/>
                <w:sz w:val="20"/>
              </w:rPr>
            </w:pPr>
            <w:r>
              <w:rPr>
                <w:rFonts w:hint="eastAsia" w:cs="宋体" w:asciiTheme="minorEastAsia" w:hAnsiTheme="minorEastAsia" w:eastAsiaTheme="minorEastAsia"/>
                <w:color w:val="000000"/>
                <w:kern w:val="0"/>
                <w:sz w:val="20"/>
              </w:rPr>
              <w:t>135253250203403</w:t>
            </w:r>
          </w:p>
        </w:tc>
        <w:tc>
          <w:tcPr>
            <w:tcW w:w="1276"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b/>
                <w:bCs/>
                <w:color w:val="000000"/>
                <w:kern w:val="0"/>
                <w:sz w:val="20"/>
              </w:rPr>
            </w:pPr>
          </w:p>
        </w:tc>
        <w:tc>
          <w:tcPr>
            <w:tcW w:w="850" w:type="dxa"/>
            <w:vMerge w:val="continue"/>
            <w:tcBorders>
              <w:top w:val="nil"/>
              <w:left w:val="single" w:color="A0A0A0" w:sz="4" w:space="0"/>
              <w:bottom w:val="single" w:color="A0A0A0" w:sz="4" w:space="0"/>
              <w:right w:val="single" w:color="A0A0A0" w:sz="4" w:space="0"/>
            </w:tcBorders>
            <w:vAlign w:val="center"/>
          </w:tcPr>
          <w:p>
            <w:pPr>
              <w:widowControl/>
              <w:jc w:val="left"/>
              <w:rPr>
                <w:rFonts w:cs="宋体" w:asciiTheme="minorEastAsia" w:hAnsiTheme="minorEastAsia" w:eastAsiaTheme="minorEastAsia"/>
                <w:color w:val="000000"/>
                <w:kern w:val="0"/>
                <w:sz w:val="20"/>
              </w:rPr>
            </w:pPr>
          </w:p>
        </w:tc>
      </w:tr>
    </w:tbl>
    <w:p>
      <w:pPr>
        <w:spacing w:line="600" w:lineRule="exact"/>
        <w:rPr>
          <w:rFonts w:ascii="黑体" w:hAnsi="黑体" w:eastAsia="黑体"/>
          <w:bCs/>
          <w:color w:val="000000"/>
          <w:spacing w:val="8"/>
          <w:sz w:val="32"/>
          <w:szCs w:val="32"/>
        </w:rPr>
      </w:pPr>
      <w:r>
        <w:rPr>
          <w:rFonts w:asciiTheme="minorEastAsia" w:hAnsiTheme="minorEastAsia" w:eastAsiaTheme="minorEastAsia"/>
          <w:sz w:val="20"/>
          <w:shd w:val="clear" w:color="auto" w:fill="FFFFFF"/>
        </w:rPr>
        <w:br w:type="page"/>
      </w:r>
      <w:r>
        <w:rPr>
          <w:rFonts w:hint="eastAsia" w:ascii="黑体" w:hAnsi="黑体" w:eastAsia="黑体"/>
          <w:bCs/>
          <w:color w:val="000000"/>
          <w:spacing w:val="8"/>
          <w:sz w:val="32"/>
          <w:szCs w:val="32"/>
        </w:rPr>
        <w:t>附件2</w:t>
      </w:r>
    </w:p>
    <w:p>
      <w:pPr>
        <w:spacing w:line="600" w:lineRule="exact"/>
        <w:rPr>
          <w:rFonts w:eastAsia="黑体"/>
          <w:bCs/>
          <w:color w:val="000000"/>
          <w:spacing w:val="8"/>
          <w:sz w:val="32"/>
          <w:szCs w:val="32"/>
        </w:rPr>
      </w:pPr>
    </w:p>
    <w:p>
      <w:pPr>
        <w:spacing w:line="600" w:lineRule="exact"/>
        <w:rPr>
          <w:rFonts w:eastAsia="黑体"/>
          <w:bCs/>
          <w:color w:val="000000"/>
          <w:spacing w:val="8"/>
          <w:sz w:val="32"/>
          <w:szCs w:val="32"/>
        </w:rPr>
      </w:pPr>
    </w:p>
    <w:p>
      <w:pPr>
        <w:spacing w:line="600" w:lineRule="exact"/>
        <w:jc w:val="center"/>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XX确认参加XX（单位）XX职位面试</w:t>
      </w:r>
    </w:p>
    <w:p>
      <w:pPr>
        <w:spacing w:line="600" w:lineRule="exact"/>
        <w:ind w:firstLine="912" w:firstLineChars="200"/>
        <w:rPr>
          <w:bCs/>
          <w:color w:val="000000"/>
          <w:spacing w:val="8"/>
          <w:sz w:val="44"/>
          <w:szCs w:val="44"/>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本人XXX，身份证号：XXXXXXXXXXXXXXXXXX，公共科目笔试总成绩：XXXXX，报考XX职位（职位代码</w:t>
      </w:r>
      <w:r>
        <w:rPr>
          <w:rFonts w:hint="eastAsia" w:ascii="仿宋_GB2312" w:eastAsia="仿宋_GB2312"/>
          <w:bCs/>
          <w:spacing w:val="8"/>
          <w:sz w:val="32"/>
          <w:szCs w:val="32"/>
        </w:rPr>
        <w:t>XXXXXXX</w:t>
      </w:r>
      <w:r>
        <w:rPr>
          <w:rFonts w:hint="eastAsia" w:ascii="仿宋_GB2312" w:eastAsia="仿宋_GB2312" w:cs="宋体"/>
          <w:kern w:val="0"/>
          <w:sz w:val="32"/>
          <w:szCs w:val="32"/>
        </w:rPr>
        <w:t>），已进入该职位面试名单。我能够按照规定的时间和要求参加面试。</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 xml:space="preserve">姓名（如果传真需手写签名）：      </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日期：</w:t>
      </w:r>
    </w:p>
    <w:p>
      <w:pPr>
        <w:widowControl/>
        <w:adjustRightInd w:val="0"/>
        <w:snapToGrid w:val="0"/>
        <w:spacing w:line="600" w:lineRule="exact"/>
        <w:ind w:firstLine="640" w:firstLineChars="200"/>
        <w:jc w:val="left"/>
        <w:rPr>
          <w:rFonts w:ascii="仿宋_GB2312" w:eastAsia="仿宋_GB2312" w:cs="宋体"/>
          <w:kern w:val="0"/>
          <w:sz w:val="32"/>
          <w:szCs w:val="32"/>
          <w:u w:val="single"/>
        </w:rPr>
      </w:pPr>
    </w:p>
    <w:p>
      <w:pPr>
        <w:widowControl/>
        <w:spacing w:line="600" w:lineRule="exact"/>
        <w:jc w:val="left"/>
        <w:rPr>
          <w:rFonts w:ascii="仿宋_GB2312" w:eastAsia="仿宋_GB2312" w:cs="宋体"/>
          <w:kern w:val="0"/>
          <w:sz w:val="28"/>
          <w:szCs w:val="28"/>
        </w:rPr>
      </w:pPr>
      <w:r>
        <w:rPr>
          <w:rFonts w:hint="eastAsia" w:ascii="仿宋_GB2312" w:eastAsia="仿宋_GB2312" w:cs="宋体"/>
          <w:kern w:val="0"/>
          <w:sz w:val="28"/>
          <w:szCs w:val="28"/>
        </w:rPr>
        <w:br w:type="page"/>
      </w:r>
    </w:p>
    <w:p>
      <w:pPr>
        <w:spacing w:line="600" w:lineRule="exact"/>
        <w:rPr>
          <w:rFonts w:ascii="黑体" w:hAnsi="黑体" w:eastAsia="黑体"/>
          <w:bCs/>
          <w:color w:val="000000"/>
          <w:spacing w:val="8"/>
          <w:sz w:val="32"/>
          <w:szCs w:val="32"/>
        </w:rPr>
      </w:pPr>
      <w:r>
        <w:rPr>
          <w:rFonts w:hint="eastAsia" w:ascii="黑体" w:hAnsi="黑体" w:eastAsia="黑体"/>
          <w:bCs/>
          <w:color w:val="000000"/>
          <w:spacing w:val="8"/>
          <w:sz w:val="32"/>
          <w:szCs w:val="32"/>
        </w:rPr>
        <w:t>附件3</w:t>
      </w:r>
    </w:p>
    <w:p>
      <w:pPr>
        <w:spacing w:line="600" w:lineRule="exact"/>
        <w:jc w:val="center"/>
        <w:rPr>
          <w:b/>
          <w:bCs/>
          <w:color w:val="000000"/>
          <w:spacing w:val="8"/>
          <w:sz w:val="44"/>
          <w:szCs w:val="44"/>
        </w:rPr>
      </w:pPr>
    </w:p>
    <w:p>
      <w:pPr>
        <w:spacing w:line="600" w:lineRule="exact"/>
        <w:jc w:val="center"/>
        <w:rPr>
          <w:rFonts w:ascii="方正小标宋简体" w:eastAsia="方正小标宋简体"/>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ascii="方正小标宋简体" w:eastAsia="方正小标宋简体"/>
          <w:bCs/>
          <w:color w:val="000000"/>
          <w:spacing w:val="8"/>
          <w:sz w:val="44"/>
          <w:szCs w:val="44"/>
        </w:rPr>
        <w:t>放弃面试资格声明</w:t>
      </w:r>
      <w:r>
        <w:rPr>
          <w:rFonts w:hint="eastAsia" w:ascii="方正小标宋简体" w:eastAsia="方正小标宋简体"/>
          <w:bCs/>
          <w:color w:val="000000"/>
          <w:spacing w:val="8"/>
          <w:sz w:val="44"/>
          <w:szCs w:val="44"/>
        </w:rPr>
        <w:fldChar w:fldCharType="end"/>
      </w:r>
    </w:p>
    <w:p>
      <w:pPr>
        <w:spacing w:line="600" w:lineRule="exact"/>
        <w:ind w:firstLine="675" w:firstLineChars="200"/>
        <w:rPr>
          <w:b/>
          <w:bCs/>
          <w:color w:val="000000"/>
          <w:spacing w:val="8"/>
          <w:sz w:val="32"/>
          <w:szCs w:val="32"/>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本人XXX，身份证号：XXXXXXXXXXXXXXXXXX，报考XX职位（职位代码XXXXXXXXX），已进入该职位面试名单。现因个人原因，自愿放弃参加面试，特此声明。</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联系电话：XXX-XXXXXXXX</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 xml:space="preserve">姓名（考生本人手写签名）：      </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日期：</w:t>
      </w:r>
    </w:p>
    <w:p>
      <w:pPr>
        <w:widowControl/>
        <w:adjustRightInd w:val="0"/>
        <w:snapToGrid w:val="0"/>
        <w:spacing w:line="600" w:lineRule="exact"/>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jc w:val="center"/>
        <w:rPr>
          <w:rFonts w:eastAsia="方正仿宋_GBK"/>
          <w:bCs/>
          <w:spacing w:val="8"/>
          <w:sz w:val="84"/>
          <w:szCs w:val="84"/>
        </w:rPr>
      </w:pPr>
      <w:r>
        <w:rPr>
          <w:rFonts w:hint="eastAsia" w:eastAsia="方正仿宋_GBK"/>
          <w:bCs/>
          <w:spacing w:val="8"/>
          <w:sz w:val="84"/>
          <w:szCs w:val="84"/>
        </w:rPr>
        <w:t>身份证复印件粘贴处</w:t>
      </w:r>
    </w:p>
    <w:p>
      <w:pPr>
        <w:jc w:val="center"/>
        <w:rPr>
          <w:rFonts w:eastAsia="方正仿宋_GBK"/>
          <w:bCs/>
          <w:spacing w:val="8"/>
          <w:sz w:val="84"/>
          <w:szCs w:val="84"/>
        </w:rPr>
      </w:pPr>
    </w:p>
    <w:p>
      <w:pPr>
        <w:jc w:val="center"/>
        <w:rPr>
          <w:rFonts w:eastAsia="方正仿宋_GBK"/>
          <w:bCs/>
          <w:spacing w:val="8"/>
          <w:sz w:val="20"/>
        </w:rPr>
      </w:pPr>
    </w:p>
    <w:p>
      <w:pPr>
        <w:jc w:val="center"/>
        <w:rPr>
          <w:rFonts w:eastAsia="方正仿宋_GBK"/>
          <w:bCs/>
          <w:spacing w:val="8"/>
          <w:sz w:val="20"/>
        </w:rPr>
      </w:pPr>
    </w:p>
    <w:p>
      <w:pPr>
        <w:jc w:val="center"/>
        <w:rPr>
          <w:rFonts w:eastAsia="方正仿宋_GBK"/>
          <w:bCs/>
          <w:spacing w:val="8"/>
          <w:sz w:val="20"/>
        </w:rPr>
      </w:pPr>
    </w:p>
    <w:p>
      <w:pPr>
        <w:jc w:val="center"/>
        <w:rPr>
          <w:rFonts w:eastAsia="方正仿宋_GBK"/>
          <w:bCs/>
          <w:spacing w:val="8"/>
          <w:sz w:val="84"/>
          <w:szCs w:val="84"/>
        </w:rPr>
      </w:pPr>
    </w:p>
    <w:p>
      <w:pPr>
        <w:ind w:left="-340" w:right="-334"/>
        <w:rPr>
          <w:b/>
          <w:sz w:val="18"/>
        </w:rPr>
      </w:pPr>
      <w:r>
        <w:rPr>
          <w:rFonts w:hint="eastAsia"/>
          <w:b/>
          <w:sz w:val="18"/>
        </w:rPr>
        <mc:AlternateContent>
          <mc:Choice Requires="wps">
            <w:drawing>
              <wp:anchor distT="0" distB="0" distL="114300" distR="114300" simplePos="0" relativeHeight="251659264" behindDoc="0" locked="0" layoutInCell="1" allowOverlap="1">
                <wp:simplePos x="0" y="0"/>
                <wp:positionH relativeFrom="column">
                  <wp:posOffset>-365760</wp:posOffset>
                </wp:positionH>
                <wp:positionV relativeFrom="paragraph">
                  <wp:posOffset>-671830</wp:posOffset>
                </wp:positionV>
                <wp:extent cx="1123950" cy="628650"/>
                <wp:effectExtent l="9525" t="12700" r="9525"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23950" cy="628650"/>
                        </a:xfrm>
                        <a:prstGeom prst="rect">
                          <a:avLst/>
                        </a:prstGeom>
                        <a:solidFill>
                          <a:srgbClr val="FFFFFF"/>
                        </a:solidFill>
                        <a:ln w="9525">
                          <a:solidFill>
                            <a:srgbClr val="FFFFFF"/>
                          </a:solidFill>
                          <a:miter lim="800000"/>
                        </a:ln>
                      </wps:spPr>
                      <wps:txbx>
                        <w:txbxContent>
                          <w:p>
                            <w:pPr>
                              <w:spacing w:line="600" w:lineRule="exact"/>
                              <w:rPr>
                                <w:rFonts w:ascii="黑体" w:hAnsi="黑体" w:eastAsia="黑体"/>
                                <w:bCs/>
                                <w:color w:val="000000"/>
                                <w:spacing w:val="8"/>
                                <w:sz w:val="32"/>
                                <w:szCs w:val="32"/>
                              </w:rPr>
                            </w:pPr>
                            <w:r>
                              <w:rPr>
                                <w:rFonts w:hint="eastAsia" w:ascii="黑体" w:hAnsi="黑体" w:eastAsia="黑体"/>
                                <w:bCs/>
                                <w:color w:val="000000"/>
                                <w:spacing w:val="8"/>
                                <w:sz w:val="32"/>
                                <w:szCs w:val="32"/>
                              </w:rPr>
                              <w:t>附件4</w:t>
                            </w:r>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8.8pt;margin-top:-52.9pt;height:49.5pt;width:88.5pt;z-index:251659264;mso-width-relative:page;mso-height-relative:page;" fillcolor="#FFFFFF" filled="t" stroked="t" coordsize="21600,21600" o:gfxdata="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&#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q5DPv2QAAAAsBAAAPAAAAAAAAAAEAIAAAACIAAABk&#10;cnMvZG93bnJldi54bWxQSwECFAAUAAAACACHTuJAZc92mT4CAACHBAAADgAAAAAAAAABACAAAAAo&#10;AQAAZHJzL2Uyb0RvYy54bWxQSwUGAAAAAAYABgBZAQAA2AUAAAAA&#10;">
                <v:fill on="t" focussize="0,0"/>
                <v:stroke color="#FFFFFF" miterlimit="8" joinstyle="miter"/>
                <v:imagedata o:title=""/>
                <o:lock v:ext="edit" aspectratio="f"/>
                <v:textbox>
                  <w:txbxContent>
                    <w:p>
                      <w:pPr>
                        <w:spacing w:line="600" w:lineRule="exact"/>
                        <w:rPr>
                          <w:rFonts w:ascii="黑体" w:hAnsi="黑体" w:eastAsia="黑体"/>
                          <w:bCs/>
                          <w:color w:val="000000"/>
                          <w:spacing w:val="8"/>
                          <w:sz w:val="32"/>
                          <w:szCs w:val="32"/>
                        </w:rPr>
                      </w:pPr>
                      <w:r>
                        <w:rPr>
                          <w:rFonts w:hint="eastAsia" w:ascii="黑体" w:hAnsi="黑体" w:eastAsia="黑体"/>
                          <w:bCs/>
                          <w:color w:val="000000"/>
                          <w:spacing w:val="8"/>
                          <w:sz w:val="32"/>
                          <w:szCs w:val="32"/>
                        </w:rPr>
                        <w:t>附件4</w:t>
                      </w:r>
                    </w:p>
                    <w:p/>
                  </w:txbxContent>
                </v:textbox>
              </v:shape>
            </w:pict>
          </mc:Fallback>
        </mc:AlternateContent>
      </w:r>
      <w:r>
        <w:rPr>
          <w:rFonts w:hint="eastAsia"/>
          <w:b/>
          <w:sz w:val="18"/>
        </w:rPr>
        <w:t>（正面）</w:t>
      </w:r>
    </w:p>
    <w:p>
      <w:pPr>
        <w:ind w:left="-340" w:right="-334"/>
        <w:jc w:val="center"/>
        <w:rPr>
          <w:b/>
          <w:sz w:val="32"/>
        </w:rPr>
      </w:pPr>
      <w:r>
        <w:rPr>
          <w:rFonts w:hint="eastAsia"/>
          <w:b/>
          <w:sz w:val="32"/>
        </w:rPr>
        <w:t>中央机关及其直属机构考试录用公务员</w:t>
      </w:r>
    </w:p>
    <w:p>
      <w:pPr>
        <w:ind w:left="-340" w:right="-334"/>
        <w:jc w:val="center"/>
        <w:rPr>
          <w:b/>
          <w:sz w:val="32"/>
        </w:rPr>
      </w:pPr>
      <w:r>
        <w:rPr>
          <w:rFonts w:hint="eastAsia"/>
          <w:b/>
          <w:sz w:val="32"/>
        </w:rPr>
        <w:t>报名推荐表</w:t>
      </w:r>
    </w:p>
    <w:p>
      <w:pPr>
        <w:ind w:left="-360"/>
        <w:jc w:val="center"/>
      </w:pPr>
      <w:r>
        <w:rPr>
          <w:rFonts w:hint="eastAsia"/>
        </w:rPr>
        <w:t>（适用于普通高等院校应届毕业生）</w:t>
      </w:r>
    </w:p>
    <w:p>
      <w:pPr>
        <w:ind w:left="-360"/>
        <w:jc w:val="center"/>
      </w:pPr>
    </w:p>
    <w:p>
      <w:pPr>
        <w:ind w:left="-360" w:right="-334"/>
      </w:pPr>
      <w:r>
        <w:rPr>
          <w:rFonts w:hint="eastAsia"/>
        </w:rPr>
        <w:t>毕业院校（系）：</w:t>
      </w:r>
      <w:r>
        <w:t xml:space="preserve">                                           </w:t>
      </w:r>
      <w:r>
        <w:rPr>
          <w:rFonts w:hint="eastAsia"/>
        </w:rPr>
        <w:t>身份证号:</w:t>
      </w:r>
    </w:p>
    <w:tbl>
      <w:tblPr>
        <w:tblStyle w:val="6"/>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440"/>
        <w:gridCol w:w="720"/>
        <w:gridCol w:w="720"/>
        <w:gridCol w:w="720"/>
        <w:gridCol w:w="105"/>
        <w:gridCol w:w="795"/>
        <w:gridCol w:w="126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720" w:type="dxa"/>
            <w:vAlign w:val="center"/>
          </w:tcPr>
          <w:p>
            <w:pPr>
              <w:jc w:val="center"/>
              <w:rPr>
                <w:rFonts w:ascii="宋体"/>
              </w:rPr>
            </w:pPr>
            <w:r>
              <w:rPr>
                <w:rFonts w:hint="eastAsia" w:ascii="宋体"/>
              </w:rPr>
              <w:t>姓名</w:t>
            </w:r>
          </w:p>
        </w:tc>
        <w:tc>
          <w:tcPr>
            <w:tcW w:w="1440" w:type="dxa"/>
            <w:vAlign w:val="center"/>
          </w:tcPr>
          <w:p>
            <w:pPr>
              <w:jc w:val="center"/>
              <w:rPr>
                <w:rFonts w:ascii="宋体"/>
              </w:rPr>
            </w:pPr>
          </w:p>
        </w:tc>
        <w:tc>
          <w:tcPr>
            <w:tcW w:w="720" w:type="dxa"/>
            <w:vAlign w:val="center"/>
          </w:tcPr>
          <w:p>
            <w:pPr>
              <w:jc w:val="center"/>
              <w:rPr>
                <w:rFonts w:ascii="宋体"/>
              </w:rPr>
            </w:pPr>
            <w:r>
              <w:rPr>
                <w:rFonts w:hint="eastAsia" w:ascii="宋体"/>
              </w:rPr>
              <w:t>性别</w:t>
            </w:r>
          </w:p>
        </w:tc>
        <w:tc>
          <w:tcPr>
            <w:tcW w:w="720" w:type="dxa"/>
            <w:vAlign w:val="center"/>
          </w:tcPr>
          <w:p>
            <w:pPr>
              <w:rPr>
                <w:rFonts w:ascii="宋体"/>
              </w:rPr>
            </w:pPr>
          </w:p>
        </w:tc>
        <w:tc>
          <w:tcPr>
            <w:tcW w:w="720" w:type="dxa"/>
            <w:vAlign w:val="center"/>
          </w:tcPr>
          <w:p>
            <w:pPr>
              <w:jc w:val="center"/>
              <w:rPr>
                <w:rFonts w:ascii="宋体"/>
              </w:rPr>
            </w:pPr>
            <w:r>
              <w:rPr>
                <w:rFonts w:hint="eastAsia" w:ascii="宋体"/>
              </w:rPr>
              <w:t>民族</w:t>
            </w:r>
          </w:p>
        </w:tc>
        <w:tc>
          <w:tcPr>
            <w:tcW w:w="900" w:type="dxa"/>
            <w:gridSpan w:val="2"/>
            <w:vAlign w:val="center"/>
          </w:tcPr>
          <w:p>
            <w:pPr>
              <w:rPr>
                <w:rFonts w:ascii="宋体"/>
              </w:rPr>
            </w:pPr>
          </w:p>
        </w:tc>
        <w:tc>
          <w:tcPr>
            <w:tcW w:w="1260" w:type="dxa"/>
            <w:vAlign w:val="center"/>
          </w:tcPr>
          <w:p>
            <w:pPr>
              <w:jc w:val="center"/>
              <w:rPr>
                <w:rFonts w:ascii="宋体"/>
              </w:rPr>
            </w:pPr>
            <w:r>
              <w:rPr>
                <w:rFonts w:hint="eastAsia" w:ascii="宋体"/>
              </w:rPr>
              <w:t>出生年月</w:t>
            </w:r>
          </w:p>
        </w:tc>
        <w:tc>
          <w:tcPr>
            <w:tcW w:w="1080" w:type="dxa"/>
          </w:tcPr>
          <w:p>
            <w:pPr>
              <w:rPr>
                <w:rFonts w:ascii="宋体"/>
              </w:rPr>
            </w:pPr>
          </w:p>
        </w:tc>
        <w:tc>
          <w:tcPr>
            <w:tcW w:w="1620" w:type="dxa"/>
            <w:vMerge w:val="restart"/>
            <w:vAlign w:val="center"/>
          </w:tcPr>
          <w:p>
            <w:pPr>
              <w:jc w:val="center"/>
              <w:rPr>
                <w:rFonts w:ascii="宋体"/>
              </w:rPr>
            </w:pPr>
            <w:r>
              <w:rPr>
                <w:rFonts w:hint="eastAsia" w:ascii="宋体"/>
              </w:rPr>
              <w:t>照</w:t>
            </w:r>
          </w:p>
          <w:p>
            <w:pPr>
              <w:jc w:val="center"/>
              <w:rPr>
                <w:rFonts w:ascii="宋体"/>
              </w:rPr>
            </w:pPr>
          </w:p>
          <w:p>
            <w:pPr>
              <w:jc w:val="center"/>
              <w:rPr>
                <w:rFonts w:ascii="宋体"/>
              </w:rPr>
            </w:pPr>
          </w:p>
          <w:p>
            <w:pPr>
              <w:jc w:val="center"/>
              <w:rPr>
                <w:rFonts w:ascii="宋体"/>
              </w:rPr>
            </w:pPr>
            <w:r>
              <w:rPr>
                <w:rFonts w:hint="eastAsia" w:ascii="宋体"/>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20" w:type="dxa"/>
            <w:vAlign w:val="center"/>
          </w:tcPr>
          <w:p>
            <w:pPr>
              <w:jc w:val="center"/>
              <w:rPr>
                <w:rFonts w:ascii="宋体"/>
              </w:rPr>
            </w:pPr>
            <w:r>
              <w:rPr>
                <w:rFonts w:hint="eastAsia" w:ascii="宋体"/>
              </w:rPr>
              <w:t>籍贯</w:t>
            </w:r>
          </w:p>
        </w:tc>
        <w:tc>
          <w:tcPr>
            <w:tcW w:w="1440" w:type="dxa"/>
            <w:vAlign w:val="center"/>
          </w:tcPr>
          <w:p>
            <w:pPr>
              <w:jc w:val="center"/>
              <w:rPr>
                <w:rFonts w:ascii="宋体"/>
              </w:rPr>
            </w:pPr>
          </w:p>
        </w:tc>
        <w:tc>
          <w:tcPr>
            <w:tcW w:w="720" w:type="dxa"/>
            <w:vAlign w:val="center"/>
          </w:tcPr>
          <w:p>
            <w:pPr>
              <w:jc w:val="center"/>
              <w:rPr>
                <w:rFonts w:ascii="宋体"/>
              </w:rPr>
            </w:pPr>
            <w:r>
              <w:rPr>
                <w:rFonts w:hint="eastAsia" w:ascii="宋体"/>
              </w:rPr>
              <w:t>生源</w:t>
            </w:r>
          </w:p>
        </w:tc>
        <w:tc>
          <w:tcPr>
            <w:tcW w:w="720" w:type="dxa"/>
            <w:vAlign w:val="center"/>
          </w:tcPr>
          <w:p>
            <w:pPr>
              <w:jc w:val="center"/>
              <w:rPr>
                <w:rFonts w:ascii="宋体"/>
              </w:rPr>
            </w:pPr>
          </w:p>
        </w:tc>
        <w:tc>
          <w:tcPr>
            <w:tcW w:w="720" w:type="dxa"/>
            <w:vAlign w:val="center"/>
          </w:tcPr>
          <w:p>
            <w:pPr>
              <w:jc w:val="center"/>
              <w:rPr>
                <w:rFonts w:ascii="宋体"/>
              </w:rPr>
            </w:pPr>
            <w:r>
              <w:rPr>
                <w:rFonts w:hint="eastAsia" w:ascii="宋体"/>
              </w:rPr>
              <w:t>婚否</w:t>
            </w:r>
          </w:p>
        </w:tc>
        <w:tc>
          <w:tcPr>
            <w:tcW w:w="900" w:type="dxa"/>
            <w:gridSpan w:val="2"/>
            <w:vAlign w:val="center"/>
          </w:tcPr>
          <w:p>
            <w:pPr>
              <w:jc w:val="center"/>
              <w:rPr>
                <w:rFonts w:ascii="宋体"/>
              </w:rPr>
            </w:pPr>
          </w:p>
        </w:tc>
        <w:tc>
          <w:tcPr>
            <w:tcW w:w="1260" w:type="dxa"/>
            <w:vAlign w:val="center"/>
          </w:tcPr>
          <w:p>
            <w:pPr>
              <w:jc w:val="center"/>
              <w:rPr>
                <w:rFonts w:ascii="宋体"/>
              </w:rPr>
            </w:pPr>
            <w:r>
              <w:rPr>
                <w:rFonts w:hint="eastAsia" w:ascii="宋体"/>
              </w:rPr>
              <w:t>政治面貌</w:t>
            </w:r>
          </w:p>
        </w:tc>
        <w:tc>
          <w:tcPr>
            <w:tcW w:w="1080" w:type="dxa"/>
          </w:tcPr>
          <w:p>
            <w:pPr>
              <w:rPr>
                <w:rFonts w:ascii="宋体"/>
              </w:rPr>
            </w:pPr>
          </w:p>
        </w:tc>
        <w:tc>
          <w:tcPr>
            <w:tcW w:w="1620" w:type="dxa"/>
            <w:vMerge w:val="continue"/>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160" w:type="dxa"/>
            <w:gridSpan w:val="2"/>
            <w:vAlign w:val="center"/>
          </w:tcPr>
          <w:p>
            <w:pPr>
              <w:jc w:val="center"/>
              <w:rPr>
                <w:rFonts w:ascii="宋体"/>
              </w:rPr>
            </w:pPr>
            <w:r>
              <w:rPr>
                <w:rFonts w:hint="eastAsia" w:ascii="宋体"/>
              </w:rPr>
              <w:t>所学专业及学位</w:t>
            </w:r>
          </w:p>
        </w:tc>
        <w:tc>
          <w:tcPr>
            <w:tcW w:w="5400" w:type="dxa"/>
            <w:gridSpan w:val="7"/>
          </w:tcPr>
          <w:p>
            <w:pPr>
              <w:jc w:val="center"/>
              <w:rPr>
                <w:rFonts w:ascii="宋体"/>
              </w:rPr>
            </w:pPr>
          </w:p>
        </w:tc>
        <w:tc>
          <w:tcPr>
            <w:tcW w:w="1620" w:type="dxa"/>
            <w:vMerge w:val="continue"/>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2160" w:type="dxa"/>
            <w:gridSpan w:val="2"/>
            <w:vAlign w:val="center"/>
          </w:tcPr>
          <w:p>
            <w:pPr>
              <w:jc w:val="center"/>
              <w:rPr>
                <w:rFonts w:ascii="宋体"/>
              </w:rPr>
            </w:pPr>
            <w:r>
              <w:rPr>
                <w:rFonts w:hint="eastAsia" w:ascii="宋体"/>
              </w:rPr>
              <w:t>爱好和特长</w:t>
            </w:r>
          </w:p>
        </w:tc>
        <w:tc>
          <w:tcPr>
            <w:tcW w:w="5400" w:type="dxa"/>
            <w:gridSpan w:val="7"/>
          </w:tcPr>
          <w:p>
            <w:pPr>
              <w:jc w:val="center"/>
              <w:rPr>
                <w:rFonts w:ascii="宋体"/>
              </w:rPr>
            </w:pPr>
          </w:p>
        </w:tc>
        <w:tc>
          <w:tcPr>
            <w:tcW w:w="1620" w:type="dxa"/>
            <w:vMerge w:val="continue"/>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60" w:type="dxa"/>
            <w:gridSpan w:val="2"/>
            <w:vAlign w:val="center"/>
          </w:tcPr>
          <w:p>
            <w:pPr>
              <w:jc w:val="center"/>
              <w:rPr>
                <w:rFonts w:ascii="宋体"/>
              </w:rPr>
            </w:pPr>
            <w:r>
              <w:rPr>
                <w:rFonts w:hint="eastAsia" w:ascii="宋体"/>
              </w:rPr>
              <w:t>在校曾任何种职务</w:t>
            </w:r>
          </w:p>
        </w:tc>
        <w:tc>
          <w:tcPr>
            <w:tcW w:w="5400" w:type="dxa"/>
            <w:gridSpan w:val="7"/>
          </w:tcPr>
          <w:p>
            <w:pPr>
              <w:jc w:val="center"/>
              <w:rPr>
                <w:rFonts w:ascii="宋体"/>
              </w:rPr>
            </w:pPr>
          </w:p>
        </w:tc>
        <w:tc>
          <w:tcPr>
            <w:tcW w:w="1620" w:type="dxa"/>
            <w:vMerge w:val="continue"/>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9" w:hRule="atLeast"/>
        </w:trPr>
        <w:tc>
          <w:tcPr>
            <w:tcW w:w="720" w:type="dxa"/>
            <w:vAlign w:val="center"/>
          </w:tcPr>
          <w:p>
            <w:pPr>
              <w:jc w:val="center"/>
              <w:rPr>
                <w:rFonts w:ascii="宋体"/>
              </w:rPr>
            </w:pPr>
            <w:r>
              <w:rPr>
                <w:rFonts w:hint="eastAsia" w:ascii="宋体"/>
              </w:rPr>
              <w:t>奖</w:t>
            </w:r>
          </w:p>
          <w:p>
            <w:pPr>
              <w:jc w:val="center"/>
              <w:rPr>
                <w:rFonts w:ascii="宋体"/>
              </w:rPr>
            </w:pPr>
            <w:r>
              <w:rPr>
                <w:rFonts w:hint="eastAsia" w:ascii="宋体"/>
              </w:rPr>
              <w:t>惩</w:t>
            </w:r>
          </w:p>
          <w:p>
            <w:pPr>
              <w:jc w:val="center"/>
              <w:rPr>
                <w:rFonts w:ascii="宋体"/>
              </w:rPr>
            </w:pPr>
            <w:r>
              <w:rPr>
                <w:rFonts w:hint="eastAsia" w:ascii="宋体"/>
              </w:rPr>
              <w:t>情</w:t>
            </w:r>
          </w:p>
          <w:p>
            <w:pPr>
              <w:jc w:val="center"/>
              <w:rPr>
                <w:rFonts w:ascii="宋体"/>
              </w:rPr>
            </w:pPr>
            <w:r>
              <w:rPr>
                <w:rFonts w:hint="eastAsia" w:ascii="宋体"/>
              </w:rPr>
              <w:t>况</w:t>
            </w:r>
          </w:p>
        </w:tc>
        <w:tc>
          <w:tcPr>
            <w:tcW w:w="8460" w:type="dxa"/>
            <w:gridSpan w:val="9"/>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8" w:hRule="atLeast"/>
        </w:trPr>
        <w:tc>
          <w:tcPr>
            <w:tcW w:w="720" w:type="dxa"/>
            <w:vAlign w:val="center"/>
          </w:tcPr>
          <w:p>
            <w:pPr>
              <w:jc w:val="center"/>
              <w:rPr>
                <w:rFonts w:ascii="宋体"/>
              </w:rPr>
            </w:pPr>
            <w:r>
              <w:rPr>
                <w:rFonts w:hint="eastAsia" w:ascii="宋体"/>
              </w:rPr>
              <w:t>个</w:t>
            </w:r>
          </w:p>
          <w:p>
            <w:pPr>
              <w:jc w:val="center"/>
              <w:rPr>
                <w:rFonts w:ascii="宋体"/>
              </w:rPr>
            </w:pPr>
            <w:r>
              <w:rPr>
                <w:rFonts w:hint="eastAsia" w:ascii="宋体"/>
              </w:rPr>
              <w:t>人</w:t>
            </w:r>
          </w:p>
          <w:p>
            <w:pPr>
              <w:jc w:val="center"/>
              <w:rPr>
                <w:rFonts w:ascii="宋体"/>
              </w:rPr>
            </w:pPr>
            <w:r>
              <w:rPr>
                <w:rFonts w:hint="eastAsia" w:ascii="宋体"/>
              </w:rPr>
              <w:t>简</w:t>
            </w:r>
          </w:p>
          <w:p>
            <w:pPr>
              <w:jc w:val="center"/>
              <w:rPr>
                <w:rFonts w:ascii="宋体"/>
              </w:rPr>
            </w:pPr>
            <w:r>
              <w:rPr>
                <w:rFonts w:hint="eastAsia" w:ascii="宋体"/>
              </w:rPr>
              <w:t>历</w:t>
            </w:r>
          </w:p>
        </w:tc>
        <w:tc>
          <w:tcPr>
            <w:tcW w:w="3705" w:type="dxa"/>
            <w:gridSpan w:val="5"/>
          </w:tcPr>
          <w:p>
            <w:pPr>
              <w:jc w:val="center"/>
              <w:rPr>
                <w:rFonts w:ascii="宋体"/>
              </w:rPr>
            </w:pPr>
          </w:p>
        </w:tc>
        <w:tc>
          <w:tcPr>
            <w:tcW w:w="795" w:type="dxa"/>
          </w:tcPr>
          <w:p>
            <w:pPr>
              <w:rPr>
                <w:rFonts w:ascii="宋体"/>
              </w:rPr>
            </w:pPr>
          </w:p>
          <w:p>
            <w:pPr>
              <w:jc w:val="center"/>
              <w:rPr>
                <w:rFonts w:ascii="宋体"/>
              </w:rPr>
            </w:pPr>
            <w:r>
              <w:rPr>
                <w:rFonts w:hint="eastAsia" w:ascii="宋体"/>
              </w:rPr>
              <w:t>家</w:t>
            </w:r>
          </w:p>
          <w:p>
            <w:pPr>
              <w:jc w:val="center"/>
              <w:rPr>
                <w:rFonts w:ascii="宋体"/>
              </w:rPr>
            </w:pPr>
            <w:r>
              <w:rPr>
                <w:rFonts w:hint="eastAsia" w:ascii="宋体"/>
              </w:rPr>
              <w:t>庭</w:t>
            </w:r>
          </w:p>
          <w:p>
            <w:pPr>
              <w:jc w:val="center"/>
              <w:rPr>
                <w:rFonts w:ascii="宋体"/>
              </w:rPr>
            </w:pPr>
            <w:r>
              <w:rPr>
                <w:rFonts w:hint="eastAsia" w:ascii="宋体"/>
              </w:rPr>
              <w:t>成</w:t>
            </w:r>
          </w:p>
          <w:p>
            <w:pPr>
              <w:jc w:val="center"/>
              <w:rPr>
                <w:rFonts w:ascii="宋体"/>
              </w:rPr>
            </w:pPr>
            <w:r>
              <w:rPr>
                <w:rFonts w:hint="eastAsia" w:ascii="宋体"/>
              </w:rPr>
              <w:t>员</w:t>
            </w:r>
          </w:p>
          <w:p>
            <w:pPr>
              <w:jc w:val="center"/>
              <w:rPr>
                <w:rFonts w:ascii="宋体"/>
              </w:rPr>
            </w:pPr>
            <w:r>
              <w:rPr>
                <w:rFonts w:hint="eastAsia" w:ascii="宋体"/>
              </w:rPr>
              <w:t>情</w:t>
            </w:r>
          </w:p>
          <w:p>
            <w:pPr>
              <w:jc w:val="center"/>
              <w:rPr>
                <w:rFonts w:ascii="宋体"/>
              </w:rPr>
            </w:pPr>
            <w:r>
              <w:rPr>
                <w:rFonts w:hint="eastAsia" w:ascii="宋体"/>
              </w:rPr>
              <w:t>况</w:t>
            </w:r>
          </w:p>
        </w:tc>
        <w:tc>
          <w:tcPr>
            <w:tcW w:w="3960" w:type="dxa"/>
            <w:gridSpan w:val="3"/>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3" w:hRule="atLeast"/>
        </w:trPr>
        <w:tc>
          <w:tcPr>
            <w:tcW w:w="9180" w:type="dxa"/>
            <w:gridSpan w:val="10"/>
          </w:tcPr>
          <w:p>
            <w:pPr>
              <w:rPr>
                <w:rFonts w:ascii="宋体"/>
              </w:rPr>
            </w:pPr>
            <w:r>
              <w:rPr>
                <w:rFonts w:hint="eastAsia" w:ascii="宋体"/>
              </w:rPr>
              <w:t>院、系党组织对学生在校期间德、智、体诸方面的综合评价：</w:t>
            </w: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r>
              <w:rPr>
                <w:rFonts w:hint="eastAsia" w:ascii="宋体"/>
              </w:rPr>
              <w:t xml:space="preserve">                                                       院、系党总支签章</w:t>
            </w:r>
          </w:p>
          <w:p>
            <w:pPr>
              <w:rPr>
                <w:rFonts w:ascii="宋体"/>
              </w:rPr>
            </w:pPr>
            <w:r>
              <w:rPr>
                <w:rFonts w:hint="eastAsia" w:ascii="宋体"/>
              </w:rPr>
              <w:t xml:space="preserve">          负责人签字:                                  年   月   日</w:t>
            </w:r>
          </w:p>
          <w:p>
            <w:pPr>
              <w:rPr>
                <w:rFonts w:ascii="宋体"/>
              </w:rPr>
            </w:pPr>
            <w:r>
              <w:rPr>
                <w:rFonts w:hint="eastAsia" w:ascii="宋体"/>
              </w:rPr>
              <w:t xml:space="preserve">                                              </w:t>
            </w:r>
          </w:p>
        </w:tc>
      </w:tr>
    </w:tbl>
    <w:p>
      <w:pPr>
        <w:rPr>
          <w:sz w:val="24"/>
        </w:rPr>
      </w:pPr>
    </w:p>
    <w:p>
      <w:pPr>
        <w:rPr>
          <w:b/>
          <w:sz w:val="18"/>
        </w:rPr>
      </w:pPr>
      <w:r>
        <w:rPr>
          <w:rFonts w:hint="eastAsia"/>
          <w:b/>
          <w:sz w:val="18"/>
        </w:rPr>
        <w:t>(背面)</w:t>
      </w:r>
    </w:p>
    <w:tbl>
      <w:tblPr>
        <w:tblStyle w:val="6"/>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30"/>
        <w:gridCol w:w="900"/>
        <w:gridCol w:w="900"/>
        <w:gridCol w:w="1440"/>
        <w:gridCol w:w="900"/>
        <w:gridCol w:w="900"/>
        <w:gridCol w:w="144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540" w:type="dxa"/>
            <w:gridSpan w:val="10"/>
            <w:vAlign w:val="center"/>
          </w:tcPr>
          <w:p>
            <w:pPr>
              <w:jc w:val="center"/>
            </w:pPr>
            <w:r>
              <w:rPr>
                <w:rFonts w:hint="eastAsia"/>
              </w:rPr>
              <w:t>主要课程学习成绩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060" w:type="dxa"/>
            <w:gridSpan w:val="4"/>
            <w:vAlign w:val="center"/>
          </w:tcPr>
          <w:p>
            <w:pPr>
              <w:jc w:val="center"/>
            </w:pPr>
            <w:r>
              <w:rPr>
                <w:rFonts w:hint="eastAsia"/>
              </w:rPr>
              <w:t>第一学年学习成绩</w:t>
            </w:r>
          </w:p>
        </w:tc>
        <w:tc>
          <w:tcPr>
            <w:tcW w:w="3240" w:type="dxa"/>
            <w:gridSpan w:val="3"/>
            <w:vAlign w:val="center"/>
          </w:tcPr>
          <w:p>
            <w:pPr>
              <w:jc w:val="center"/>
            </w:pPr>
            <w:r>
              <w:rPr>
                <w:rFonts w:hint="eastAsia"/>
              </w:rPr>
              <w:t>第二学年学习成绩</w:t>
            </w:r>
          </w:p>
        </w:tc>
        <w:tc>
          <w:tcPr>
            <w:tcW w:w="3240" w:type="dxa"/>
            <w:gridSpan w:val="3"/>
            <w:vAlign w:val="center"/>
          </w:tcPr>
          <w:p>
            <w:pPr>
              <w:jc w:val="center"/>
            </w:pPr>
            <w:r>
              <w:rPr>
                <w:rFonts w:hint="eastAsia"/>
              </w:rPr>
              <w:t>第三学年学习成绩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60" w:type="dxa"/>
            <w:gridSpan w:val="2"/>
            <w:vAlign w:val="center"/>
          </w:tcPr>
          <w:p>
            <w:pPr>
              <w:jc w:val="center"/>
            </w:pPr>
            <w:r>
              <w:rPr>
                <w:rFonts w:hint="eastAsia"/>
              </w:rPr>
              <w:t>课程名称</w:t>
            </w:r>
          </w:p>
        </w:tc>
        <w:tc>
          <w:tcPr>
            <w:tcW w:w="900" w:type="dxa"/>
            <w:vAlign w:val="center"/>
          </w:tcPr>
          <w:p>
            <w:pPr>
              <w:jc w:val="center"/>
            </w:pPr>
            <w:r>
              <w:rPr>
                <w:rFonts w:hint="eastAsia"/>
              </w:rPr>
              <w:t>上学期</w:t>
            </w:r>
          </w:p>
        </w:tc>
        <w:tc>
          <w:tcPr>
            <w:tcW w:w="900" w:type="dxa"/>
            <w:vAlign w:val="center"/>
          </w:tcPr>
          <w:p>
            <w:pPr>
              <w:jc w:val="center"/>
            </w:pPr>
            <w:r>
              <w:rPr>
                <w:rFonts w:hint="eastAsia"/>
              </w:rPr>
              <w:t>下学期</w:t>
            </w:r>
          </w:p>
        </w:tc>
        <w:tc>
          <w:tcPr>
            <w:tcW w:w="1440" w:type="dxa"/>
            <w:vAlign w:val="center"/>
          </w:tcPr>
          <w:p>
            <w:pPr>
              <w:jc w:val="center"/>
            </w:pPr>
            <w:r>
              <w:rPr>
                <w:rFonts w:hint="eastAsia"/>
              </w:rPr>
              <w:t>课程名称</w:t>
            </w:r>
          </w:p>
        </w:tc>
        <w:tc>
          <w:tcPr>
            <w:tcW w:w="900" w:type="dxa"/>
            <w:vAlign w:val="center"/>
          </w:tcPr>
          <w:p>
            <w:pPr>
              <w:jc w:val="center"/>
            </w:pPr>
            <w:r>
              <w:rPr>
                <w:rFonts w:hint="eastAsia"/>
              </w:rPr>
              <w:t>上学期</w:t>
            </w:r>
          </w:p>
        </w:tc>
        <w:tc>
          <w:tcPr>
            <w:tcW w:w="900" w:type="dxa"/>
            <w:vAlign w:val="center"/>
          </w:tcPr>
          <w:p>
            <w:pPr>
              <w:jc w:val="center"/>
            </w:pPr>
            <w:r>
              <w:rPr>
                <w:rFonts w:hint="eastAsia"/>
              </w:rPr>
              <w:t>下学期</w:t>
            </w:r>
          </w:p>
        </w:tc>
        <w:tc>
          <w:tcPr>
            <w:tcW w:w="1440" w:type="dxa"/>
            <w:vAlign w:val="center"/>
          </w:tcPr>
          <w:p>
            <w:pPr>
              <w:jc w:val="center"/>
            </w:pPr>
            <w:r>
              <w:rPr>
                <w:rFonts w:hint="eastAsia"/>
              </w:rPr>
              <w:t>课程名称</w:t>
            </w:r>
          </w:p>
        </w:tc>
        <w:tc>
          <w:tcPr>
            <w:tcW w:w="900" w:type="dxa"/>
            <w:vAlign w:val="center"/>
          </w:tcPr>
          <w:p>
            <w:pPr>
              <w:jc w:val="center"/>
            </w:pPr>
            <w:r>
              <w:rPr>
                <w:rFonts w:hint="eastAsia"/>
              </w:rPr>
              <w:t>上学期</w:t>
            </w:r>
          </w:p>
        </w:tc>
        <w:tc>
          <w:tcPr>
            <w:tcW w:w="900" w:type="dxa"/>
            <w:vAlign w:val="center"/>
          </w:tcPr>
          <w:p>
            <w:pPr>
              <w:jc w:val="center"/>
              <w:rPr>
                <w:sz w:val="24"/>
              </w:rPr>
            </w:pPr>
            <w:r>
              <w:rPr>
                <w:rFonts w:hint="eastAsia"/>
              </w:rPr>
              <w:t>下学期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260" w:type="dxa"/>
            <w:gridSpan w:val="2"/>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c>
          <w:tcPr>
            <w:tcW w:w="1440" w:type="dxa"/>
          </w:tcPr>
          <w:p>
            <w:pPr>
              <w:rPr>
                <w:sz w:val="24"/>
              </w:rPr>
            </w:pPr>
          </w:p>
        </w:tc>
        <w:tc>
          <w:tcPr>
            <w:tcW w:w="900" w:type="dxa"/>
          </w:tcPr>
          <w:p>
            <w:pPr>
              <w:rPr>
                <w:sz w:val="24"/>
              </w:rPr>
            </w:pPr>
          </w:p>
        </w:tc>
        <w:tc>
          <w:tcPr>
            <w:tcW w:w="900"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540" w:type="dxa"/>
            <w:gridSpan w:val="10"/>
            <w:vAlign w:val="center"/>
          </w:tcPr>
          <w:p>
            <w:pPr>
              <w:jc w:val="center"/>
            </w:pPr>
            <w:r>
              <w:rPr>
                <w:rFonts w:hint="eastAsia"/>
              </w:rPr>
              <w:t xml:space="preserve">                                                          教务处盖章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1230" w:type="dxa"/>
            <w:vAlign w:val="center"/>
          </w:tcPr>
          <w:p>
            <w:pPr>
              <w:jc w:val="center"/>
            </w:pPr>
            <w:r>
              <w:rPr>
                <w:rFonts w:hint="eastAsia"/>
              </w:rPr>
              <w:t>院</w:t>
            </w:r>
          </w:p>
          <w:p>
            <w:pPr>
              <w:jc w:val="center"/>
            </w:pPr>
            <w:r>
              <w:rPr>
                <w:rFonts w:hint="eastAsia"/>
              </w:rPr>
              <w:t>校</w:t>
            </w:r>
          </w:p>
          <w:p>
            <w:pPr>
              <w:jc w:val="center"/>
            </w:pPr>
            <w:r>
              <w:rPr>
                <w:rFonts w:hint="eastAsia"/>
              </w:rPr>
              <w:t>毕</w:t>
            </w:r>
          </w:p>
          <w:p>
            <w:pPr>
              <w:jc w:val="center"/>
            </w:pPr>
            <w:r>
              <w:rPr>
                <w:rFonts w:hint="eastAsia"/>
              </w:rPr>
              <w:t>分</w:t>
            </w:r>
          </w:p>
          <w:p>
            <w:pPr>
              <w:jc w:val="center"/>
            </w:pPr>
            <w:r>
              <w:rPr>
                <w:rFonts w:hint="eastAsia"/>
              </w:rPr>
              <w:t>办</w:t>
            </w:r>
          </w:p>
          <w:p>
            <w:pPr>
              <w:jc w:val="center"/>
            </w:pPr>
            <w:r>
              <w:rPr>
                <w:rFonts w:hint="eastAsia"/>
              </w:rPr>
              <w:t>意</w:t>
            </w:r>
          </w:p>
          <w:p>
            <w:pPr>
              <w:jc w:val="center"/>
              <w:rPr>
                <w:sz w:val="24"/>
              </w:rPr>
            </w:pPr>
            <w:r>
              <w:rPr>
                <w:rFonts w:hint="eastAsia"/>
              </w:rPr>
              <w:t>见</w:t>
            </w:r>
          </w:p>
        </w:tc>
        <w:tc>
          <w:tcPr>
            <w:tcW w:w="8310" w:type="dxa"/>
            <w:gridSpan w:val="9"/>
          </w:tcPr>
          <w:p>
            <w:pPr>
              <w:rPr>
                <w:sz w:val="24"/>
              </w:rPr>
            </w:pPr>
          </w:p>
          <w:p>
            <w:pPr>
              <w:rPr>
                <w:sz w:val="24"/>
              </w:rPr>
            </w:pPr>
          </w:p>
          <w:p>
            <w:pPr>
              <w:rPr>
                <w:sz w:val="24"/>
              </w:rPr>
            </w:pPr>
          </w:p>
          <w:p>
            <w:pPr>
              <w:rPr>
                <w:sz w:val="24"/>
              </w:rPr>
            </w:pPr>
          </w:p>
          <w:p>
            <w:r>
              <w:rPr>
                <w:rFonts w:hint="eastAsia"/>
                <w:sz w:val="24"/>
              </w:rPr>
              <w:t xml:space="preserve">                                                    </w:t>
            </w:r>
            <w:r>
              <w:rPr>
                <w:rFonts w:hint="eastAsia"/>
              </w:rPr>
              <w:t>院校毕分办签章</w:t>
            </w:r>
          </w:p>
          <w:p>
            <w:pPr>
              <w:rPr>
                <w:sz w:val="24"/>
              </w:rPr>
            </w:pPr>
            <w:r>
              <w:rPr>
                <w:rFonts w:hint="eastAsia"/>
              </w:rPr>
              <w:t xml:space="preserve">       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230" w:type="dxa"/>
            <w:vAlign w:val="center"/>
          </w:tcPr>
          <w:p>
            <w:pPr>
              <w:jc w:val="center"/>
            </w:pPr>
            <w:r>
              <w:rPr>
                <w:rFonts w:hint="eastAsia"/>
              </w:rPr>
              <w:t>备</w:t>
            </w:r>
          </w:p>
          <w:p>
            <w:pPr>
              <w:jc w:val="center"/>
              <w:rPr>
                <w:sz w:val="24"/>
              </w:rPr>
            </w:pPr>
            <w:r>
              <w:rPr>
                <w:rFonts w:hint="eastAsia"/>
              </w:rPr>
              <w:t>注</w:t>
            </w:r>
          </w:p>
        </w:tc>
        <w:tc>
          <w:tcPr>
            <w:tcW w:w="8310" w:type="dxa"/>
            <w:gridSpan w:val="9"/>
          </w:tcPr>
          <w:p>
            <w:pPr>
              <w:rPr>
                <w:sz w:val="24"/>
              </w:rPr>
            </w:pPr>
          </w:p>
        </w:tc>
      </w:tr>
    </w:tbl>
    <w:p>
      <w:pPr>
        <w:rPr>
          <w:sz w:val="24"/>
        </w:rPr>
      </w:pPr>
    </w:p>
    <w:p>
      <w:pPr>
        <w:ind w:left="-540"/>
      </w:pPr>
    </w:p>
    <w:p>
      <w:pPr>
        <w:ind w:left="-540"/>
      </w:pPr>
    </w:p>
    <w:p>
      <w:pPr>
        <w:ind w:left="-540"/>
      </w:pPr>
      <w:r>
        <w:rPr>
          <w:rFonts w:hint="eastAsia"/>
        </w:rPr>
        <w:t>填表说明：</w:t>
      </w:r>
    </w:p>
    <w:p>
      <w:pPr>
        <w:numPr>
          <w:ilvl w:val="0"/>
          <w:numId w:val="1"/>
        </w:numPr>
      </w:pPr>
      <w:r>
        <w:rPr>
          <w:rFonts w:hint="eastAsia"/>
        </w:rPr>
        <w:t>请填表人实事求是地填写，以免影响正常录用工作，未经毕分办签章此表无效。</w:t>
      </w:r>
    </w:p>
    <w:p>
      <w:pPr>
        <w:numPr>
          <w:ilvl w:val="0"/>
          <w:numId w:val="1"/>
        </w:numPr>
      </w:pPr>
      <w:r>
        <w:rPr>
          <w:rFonts w:hint="eastAsia"/>
        </w:rPr>
        <w:t>“生源”指大学生上大学前户口所在的省、自治区、直辖市。</w:t>
      </w:r>
    </w:p>
    <w:p>
      <w:pPr>
        <w:numPr>
          <w:ilvl w:val="0"/>
          <w:numId w:val="1"/>
        </w:numPr>
        <w:tabs>
          <w:tab w:val="left" w:pos="-180"/>
          <w:tab w:val="clear" w:pos="165"/>
        </w:tabs>
      </w:pPr>
      <w:r>
        <w:rPr>
          <w:rFonts w:hint="eastAsia"/>
        </w:rPr>
        <w:t>“奖惩情况”包括考生大学期间的各种奖励或惩处。学习期间，如获奖励，请学生处审核并将奖状或证书影印件加盖公章后附上。</w:t>
      </w:r>
    </w:p>
    <w:p>
      <w:pPr>
        <w:numPr>
          <w:ilvl w:val="0"/>
          <w:numId w:val="1"/>
        </w:numPr>
        <w:tabs>
          <w:tab w:val="left" w:pos="-180"/>
          <w:tab w:val="clear" w:pos="165"/>
        </w:tabs>
      </w:pPr>
      <w:r>
        <w:rPr>
          <w:rFonts w:hint="eastAsia"/>
        </w:rPr>
        <w:t>填写本表“学习成绩”栏后，须盖教务处章。如有学生个人成绩登记单（表）可附复印件（加盖教务处章），免填此表。</w:t>
      </w:r>
    </w:p>
    <w:p/>
    <w:p>
      <w:pPr>
        <w:ind w:left="-340" w:right="-334"/>
        <w:jc w:val="center"/>
        <w:rPr>
          <w:b/>
          <w:sz w:val="32"/>
        </w:rPr>
      </w:pPr>
      <w:r>
        <w:rPr>
          <w:rFonts w:hint="eastAsia"/>
          <w:b/>
          <w:sz w:val="32"/>
        </w:rPr>
        <mc:AlternateContent>
          <mc:Choice Requires="wps">
            <w:drawing>
              <wp:anchor distT="0" distB="0" distL="114300" distR="114300" simplePos="0" relativeHeight="251660288" behindDoc="0" locked="0" layoutInCell="1" allowOverlap="1">
                <wp:simplePos x="0" y="0"/>
                <wp:positionH relativeFrom="column">
                  <wp:posOffset>-127635</wp:posOffset>
                </wp:positionH>
                <wp:positionV relativeFrom="paragraph">
                  <wp:posOffset>-436880</wp:posOffset>
                </wp:positionV>
                <wp:extent cx="904875" cy="457200"/>
                <wp:effectExtent l="5715" t="10795" r="13335" b="8255"/>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904875" cy="457200"/>
                        </a:xfrm>
                        <a:prstGeom prst="rect">
                          <a:avLst/>
                        </a:prstGeom>
                        <a:solidFill>
                          <a:srgbClr val="FFFFFF"/>
                        </a:solidFill>
                        <a:ln w="9525">
                          <a:solidFill>
                            <a:srgbClr val="FFFFFF"/>
                          </a:solidFill>
                          <a:miter lim="800000"/>
                        </a:ln>
                      </wps:spPr>
                      <wps:txbx>
                        <w:txbxContent>
                          <w:p>
                            <w:pPr>
                              <w:spacing w:line="600" w:lineRule="exact"/>
                              <w:rPr>
                                <w:rFonts w:ascii="黑体" w:hAnsi="黑体" w:eastAsia="黑体"/>
                                <w:bCs/>
                                <w:color w:val="000000"/>
                                <w:spacing w:val="8"/>
                                <w:sz w:val="32"/>
                                <w:szCs w:val="32"/>
                              </w:rPr>
                            </w:pPr>
                            <w:r>
                              <w:rPr>
                                <w:rFonts w:hint="eastAsia" w:ascii="黑体" w:hAnsi="黑体" w:eastAsia="黑体"/>
                                <w:bCs/>
                                <w:color w:val="000000"/>
                                <w:spacing w:val="8"/>
                                <w:sz w:val="32"/>
                                <w:szCs w:val="32"/>
                              </w:rPr>
                              <w:t>附件5</w:t>
                            </w:r>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05pt;margin-top:-34.4pt;height:36pt;width:71.25pt;z-index:251660288;mso-width-relative:page;mso-height-relative:page;" fillcolor="#FFFFFF" filled="t" stroked="t" coordsize="21600,21600" o:gfxdata="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qcpom9cAAAAJAQAADwAAAAAAAAABACAAAAAiAAAAZHJzL2Rv&#10;d25yZXYueG1sUEsBAhQAFAAAAAgAh07iQMccU887AgAAhgQAAA4AAAAAAAAAAQAgAAAAJgEAAGRy&#10;cy9lMm9Eb2MueG1sUEsFBgAAAAAGAAYAWQEAANMFAAAAAA==&#10;">
                <v:fill on="t" focussize="0,0"/>
                <v:stroke color="#FFFFFF" miterlimit="8" joinstyle="miter"/>
                <v:imagedata o:title=""/>
                <o:lock v:ext="edit" aspectratio="f"/>
                <v:textbox>
                  <w:txbxContent>
                    <w:p>
                      <w:pPr>
                        <w:spacing w:line="600" w:lineRule="exact"/>
                        <w:rPr>
                          <w:rFonts w:ascii="黑体" w:hAnsi="黑体" w:eastAsia="黑体"/>
                          <w:bCs/>
                          <w:color w:val="000000"/>
                          <w:spacing w:val="8"/>
                          <w:sz w:val="32"/>
                          <w:szCs w:val="32"/>
                        </w:rPr>
                      </w:pPr>
                      <w:r>
                        <w:rPr>
                          <w:rFonts w:hint="eastAsia" w:ascii="黑体" w:hAnsi="黑体" w:eastAsia="黑体"/>
                          <w:bCs/>
                          <w:color w:val="000000"/>
                          <w:spacing w:val="8"/>
                          <w:sz w:val="32"/>
                          <w:szCs w:val="32"/>
                        </w:rPr>
                        <w:t>附件5</w:t>
                      </w:r>
                    </w:p>
                    <w:p/>
                  </w:txbxContent>
                </v:textbox>
              </v:shape>
            </w:pict>
          </mc:Fallback>
        </mc:AlternateContent>
      </w:r>
      <w:r>
        <w:rPr>
          <w:rFonts w:hint="eastAsia"/>
          <w:b/>
          <w:sz w:val="32"/>
        </w:rPr>
        <w:t>中央机关及其直属机构考试录用公务员</w:t>
      </w:r>
    </w:p>
    <w:p>
      <w:pPr>
        <w:ind w:left="-340" w:right="-334"/>
        <w:jc w:val="center"/>
        <w:rPr>
          <w:b/>
          <w:sz w:val="32"/>
        </w:rPr>
      </w:pPr>
      <w:r>
        <w:rPr>
          <w:rFonts w:hint="eastAsia"/>
          <w:b/>
          <w:sz w:val="32"/>
        </w:rPr>
        <w:t>报名推荐表</w:t>
      </w:r>
    </w:p>
    <w:p>
      <w:pPr>
        <w:ind w:left="-360"/>
        <w:jc w:val="center"/>
      </w:pPr>
      <w:r>
        <w:rPr>
          <w:rFonts w:hint="eastAsia"/>
        </w:rPr>
        <w:t>（适用于社会在职人员）</w:t>
      </w:r>
    </w:p>
    <w:p>
      <w:pPr>
        <w:ind w:left="-360" w:right="-334"/>
      </w:pPr>
    </w:p>
    <w:p>
      <w:pPr>
        <w:ind w:left="-360" w:right="-334"/>
      </w:pPr>
      <w:r>
        <w:rPr>
          <w:rFonts w:hint="eastAsia"/>
        </w:rPr>
        <w:t>工作单位（全称）：                                            身份证号：</w:t>
      </w:r>
    </w:p>
    <w:tbl>
      <w:tblPr>
        <w:tblStyle w:val="6"/>
        <w:tblW w:w="9183" w:type="dxa"/>
        <w:tblInd w:w="-2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629"/>
        <w:gridCol w:w="709"/>
        <w:gridCol w:w="708"/>
        <w:gridCol w:w="851"/>
        <w:gridCol w:w="709"/>
        <w:gridCol w:w="1275"/>
        <w:gridCol w:w="959"/>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720" w:type="dxa"/>
            <w:vAlign w:val="center"/>
          </w:tcPr>
          <w:p>
            <w:pPr>
              <w:jc w:val="center"/>
              <w:rPr>
                <w:rFonts w:ascii="宋体"/>
              </w:rPr>
            </w:pPr>
            <w:r>
              <w:rPr>
                <w:rFonts w:hint="eastAsia" w:ascii="宋体"/>
              </w:rPr>
              <w:t>姓名</w:t>
            </w:r>
          </w:p>
        </w:tc>
        <w:tc>
          <w:tcPr>
            <w:tcW w:w="1629" w:type="dxa"/>
            <w:vAlign w:val="center"/>
          </w:tcPr>
          <w:p>
            <w:pPr>
              <w:jc w:val="center"/>
              <w:rPr>
                <w:rFonts w:ascii="宋体"/>
              </w:rPr>
            </w:pPr>
          </w:p>
        </w:tc>
        <w:tc>
          <w:tcPr>
            <w:tcW w:w="709" w:type="dxa"/>
            <w:vAlign w:val="center"/>
          </w:tcPr>
          <w:p>
            <w:pPr>
              <w:jc w:val="center"/>
              <w:rPr>
                <w:rFonts w:ascii="宋体"/>
              </w:rPr>
            </w:pPr>
            <w:r>
              <w:rPr>
                <w:rFonts w:hint="eastAsia" w:ascii="宋体"/>
              </w:rPr>
              <w:t>性别</w:t>
            </w:r>
          </w:p>
        </w:tc>
        <w:tc>
          <w:tcPr>
            <w:tcW w:w="708" w:type="dxa"/>
            <w:vAlign w:val="center"/>
          </w:tcPr>
          <w:p>
            <w:pPr>
              <w:rPr>
                <w:rFonts w:ascii="宋体"/>
              </w:rPr>
            </w:pPr>
          </w:p>
        </w:tc>
        <w:tc>
          <w:tcPr>
            <w:tcW w:w="851" w:type="dxa"/>
            <w:vAlign w:val="center"/>
          </w:tcPr>
          <w:p>
            <w:pPr>
              <w:jc w:val="center"/>
              <w:rPr>
                <w:rFonts w:ascii="宋体"/>
              </w:rPr>
            </w:pPr>
            <w:r>
              <w:rPr>
                <w:rFonts w:hint="eastAsia" w:ascii="宋体"/>
              </w:rPr>
              <w:t>民族</w:t>
            </w:r>
          </w:p>
        </w:tc>
        <w:tc>
          <w:tcPr>
            <w:tcW w:w="709" w:type="dxa"/>
            <w:vAlign w:val="center"/>
          </w:tcPr>
          <w:p>
            <w:pPr>
              <w:rPr>
                <w:rFonts w:ascii="宋体"/>
              </w:rPr>
            </w:pPr>
          </w:p>
        </w:tc>
        <w:tc>
          <w:tcPr>
            <w:tcW w:w="1275" w:type="dxa"/>
            <w:vAlign w:val="center"/>
          </w:tcPr>
          <w:p>
            <w:pPr>
              <w:jc w:val="center"/>
              <w:rPr>
                <w:rFonts w:ascii="宋体"/>
              </w:rPr>
            </w:pPr>
            <w:r>
              <w:rPr>
                <w:rFonts w:hint="eastAsia" w:ascii="宋体"/>
              </w:rPr>
              <w:t>出生年月</w:t>
            </w:r>
          </w:p>
        </w:tc>
        <w:tc>
          <w:tcPr>
            <w:tcW w:w="959" w:type="dxa"/>
          </w:tcPr>
          <w:p>
            <w:pPr>
              <w:rPr>
                <w:rFonts w:ascii="宋体"/>
              </w:rPr>
            </w:pPr>
          </w:p>
        </w:tc>
        <w:tc>
          <w:tcPr>
            <w:tcW w:w="1623" w:type="dxa"/>
            <w:vMerge w:val="restart"/>
            <w:vAlign w:val="center"/>
          </w:tcPr>
          <w:p>
            <w:pPr>
              <w:jc w:val="center"/>
              <w:rPr>
                <w:rFonts w:ascii="宋体"/>
              </w:rPr>
            </w:pPr>
            <w:r>
              <w:rPr>
                <w:rFonts w:hint="eastAsia" w:ascii="宋体"/>
              </w:rPr>
              <w:t>照</w:t>
            </w:r>
          </w:p>
          <w:p>
            <w:pPr>
              <w:jc w:val="center"/>
              <w:rPr>
                <w:rFonts w:ascii="宋体"/>
              </w:rPr>
            </w:pPr>
          </w:p>
          <w:p>
            <w:pPr>
              <w:jc w:val="center"/>
              <w:rPr>
                <w:rFonts w:ascii="宋体"/>
              </w:rPr>
            </w:pPr>
          </w:p>
          <w:p>
            <w:pPr>
              <w:jc w:val="center"/>
              <w:rPr>
                <w:rFonts w:ascii="宋体"/>
              </w:rPr>
            </w:pPr>
            <w:r>
              <w:rPr>
                <w:rFonts w:hint="eastAsia" w:ascii="宋体"/>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20" w:type="dxa"/>
            <w:vAlign w:val="center"/>
          </w:tcPr>
          <w:p>
            <w:pPr>
              <w:jc w:val="center"/>
              <w:rPr>
                <w:rFonts w:ascii="宋体"/>
              </w:rPr>
            </w:pPr>
            <w:r>
              <w:rPr>
                <w:rFonts w:hint="eastAsia" w:ascii="宋体"/>
              </w:rPr>
              <w:t>籍贯</w:t>
            </w:r>
          </w:p>
        </w:tc>
        <w:tc>
          <w:tcPr>
            <w:tcW w:w="1629" w:type="dxa"/>
            <w:vAlign w:val="center"/>
          </w:tcPr>
          <w:p>
            <w:pPr>
              <w:jc w:val="center"/>
              <w:rPr>
                <w:rFonts w:ascii="宋体"/>
              </w:rPr>
            </w:pPr>
          </w:p>
        </w:tc>
        <w:tc>
          <w:tcPr>
            <w:tcW w:w="709" w:type="dxa"/>
            <w:vAlign w:val="center"/>
          </w:tcPr>
          <w:p>
            <w:pPr>
              <w:jc w:val="center"/>
              <w:rPr>
                <w:rFonts w:ascii="宋体"/>
                <w:highlight w:val="yellow"/>
              </w:rPr>
            </w:pPr>
            <w:r>
              <w:rPr>
                <w:rFonts w:hint="eastAsia" w:ascii="宋体"/>
              </w:rPr>
              <w:t>婚否</w:t>
            </w:r>
          </w:p>
        </w:tc>
        <w:tc>
          <w:tcPr>
            <w:tcW w:w="708" w:type="dxa"/>
            <w:vAlign w:val="center"/>
          </w:tcPr>
          <w:p>
            <w:pPr>
              <w:jc w:val="center"/>
              <w:rPr>
                <w:rFonts w:ascii="宋体"/>
                <w:highlight w:val="yellow"/>
              </w:rPr>
            </w:pPr>
          </w:p>
        </w:tc>
        <w:tc>
          <w:tcPr>
            <w:tcW w:w="851" w:type="dxa"/>
            <w:vAlign w:val="center"/>
          </w:tcPr>
          <w:p>
            <w:pPr>
              <w:jc w:val="center"/>
              <w:rPr>
                <w:rFonts w:ascii="宋体"/>
              </w:rPr>
            </w:pPr>
            <w:r>
              <w:rPr>
                <w:rFonts w:hint="eastAsia" w:ascii="宋体"/>
              </w:rPr>
              <w:t>学历</w:t>
            </w:r>
          </w:p>
        </w:tc>
        <w:tc>
          <w:tcPr>
            <w:tcW w:w="709" w:type="dxa"/>
            <w:vAlign w:val="center"/>
          </w:tcPr>
          <w:p>
            <w:pPr>
              <w:jc w:val="center"/>
              <w:rPr>
                <w:rFonts w:ascii="宋体"/>
              </w:rPr>
            </w:pPr>
          </w:p>
        </w:tc>
        <w:tc>
          <w:tcPr>
            <w:tcW w:w="1275" w:type="dxa"/>
            <w:vAlign w:val="center"/>
          </w:tcPr>
          <w:p>
            <w:pPr>
              <w:jc w:val="center"/>
              <w:rPr>
                <w:rFonts w:ascii="宋体"/>
              </w:rPr>
            </w:pPr>
            <w:r>
              <w:rPr>
                <w:rFonts w:hint="eastAsia" w:ascii="宋体"/>
              </w:rPr>
              <w:t>政治面貌</w:t>
            </w:r>
          </w:p>
        </w:tc>
        <w:tc>
          <w:tcPr>
            <w:tcW w:w="959" w:type="dxa"/>
          </w:tcPr>
          <w:p>
            <w:pPr>
              <w:rPr>
                <w:rFonts w:ascii="宋体"/>
              </w:rPr>
            </w:pPr>
          </w:p>
        </w:tc>
        <w:tc>
          <w:tcPr>
            <w:tcW w:w="1623" w:type="dxa"/>
            <w:vMerge w:val="continue"/>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rPr>
                <w:rFonts w:ascii="宋体"/>
              </w:rPr>
            </w:pPr>
            <w:r>
              <w:rPr>
                <w:rFonts w:hint="eastAsia" w:ascii="宋体"/>
              </w:rPr>
              <w:t>毕业院校</w:t>
            </w:r>
          </w:p>
        </w:tc>
        <w:tc>
          <w:tcPr>
            <w:tcW w:w="5211" w:type="dxa"/>
            <w:gridSpan w:val="6"/>
          </w:tcPr>
          <w:p>
            <w:pPr>
              <w:jc w:val="center"/>
              <w:rPr>
                <w:rFonts w:ascii="宋体"/>
              </w:rPr>
            </w:pPr>
          </w:p>
        </w:tc>
        <w:tc>
          <w:tcPr>
            <w:tcW w:w="1623" w:type="dxa"/>
            <w:vMerge w:val="continue"/>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rPr>
                <w:rFonts w:ascii="宋体"/>
              </w:rPr>
            </w:pPr>
            <w:r>
              <w:rPr>
                <w:rFonts w:hint="eastAsia" w:ascii="宋体"/>
              </w:rPr>
              <w:t>所学专业及学位</w:t>
            </w:r>
          </w:p>
        </w:tc>
        <w:tc>
          <w:tcPr>
            <w:tcW w:w="5211" w:type="dxa"/>
            <w:gridSpan w:val="6"/>
          </w:tcPr>
          <w:p>
            <w:pPr>
              <w:jc w:val="center"/>
              <w:rPr>
                <w:rFonts w:ascii="宋体"/>
              </w:rPr>
            </w:pPr>
          </w:p>
        </w:tc>
        <w:tc>
          <w:tcPr>
            <w:tcW w:w="1623" w:type="dxa"/>
            <w:vMerge w:val="continue"/>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rPr>
                <w:rFonts w:ascii="宋体"/>
              </w:rPr>
            </w:pPr>
            <w:r>
              <w:rPr>
                <w:rFonts w:hint="eastAsia" w:ascii="宋体"/>
              </w:rPr>
              <w:t>在现单位担任职务</w:t>
            </w:r>
          </w:p>
        </w:tc>
        <w:tc>
          <w:tcPr>
            <w:tcW w:w="6834" w:type="dxa"/>
            <w:gridSpan w:val="7"/>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rPr>
                <w:rFonts w:ascii="宋体"/>
              </w:rPr>
            </w:pPr>
            <w:r>
              <w:rPr>
                <w:rFonts w:hint="eastAsia" w:ascii="宋体"/>
              </w:rPr>
              <w:t>在现单位工作起止时间</w:t>
            </w:r>
          </w:p>
        </w:tc>
        <w:tc>
          <w:tcPr>
            <w:tcW w:w="6834" w:type="dxa"/>
            <w:gridSpan w:val="7"/>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rPr>
                <w:rFonts w:ascii="宋体"/>
              </w:rPr>
            </w:pPr>
            <w:r>
              <w:rPr>
                <w:rFonts w:hint="eastAsia" w:ascii="宋体"/>
              </w:rPr>
              <w:t>档案存放地点</w:t>
            </w:r>
          </w:p>
        </w:tc>
        <w:tc>
          <w:tcPr>
            <w:tcW w:w="6834" w:type="dxa"/>
            <w:gridSpan w:val="7"/>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2349" w:type="dxa"/>
            <w:gridSpan w:val="2"/>
            <w:vAlign w:val="center"/>
          </w:tcPr>
          <w:p>
            <w:pPr>
              <w:jc w:val="center"/>
              <w:rPr>
                <w:rFonts w:ascii="宋体"/>
              </w:rPr>
            </w:pPr>
            <w:r>
              <w:rPr>
                <w:rFonts w:hint="eastAsia" w:ascii="宋体"/>
              </w:rPr>
              <w:t>户籍地址</w:t>
            </w:r>
          </w:p>
        </w:tc>
        <w:tc>
          <w:tcPr>
            <w:tcW w:w="6834" w:type="dxa"/>
            <w:gridSpan w:val="7"/>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6" w:hRule="atLeast"/>
        </w:trPr>
        <w:tc>
          <w:tcPr>
            <w:tcW w:w="720" w:type="dxa"/>
            <w:vAlign w:val="center"/>
          </w:tcPr>
          <w:p>
            <w:pPr>
              <w:jc w:val="center"/>
              <w:rPr>
                <w:rFonts w:ascii="宋体"/>
              </w:rPr>
            </w:pPr>
            <w:r>
              <w:rPr>
                <w:rFonts w:hint="eastAsia" w:ascii="宋体"/>
              </w:rPr>
              <w:t>工</w:t>
            </w:r>
          </w:p>
          <w:p>
            <w:pPr>
              <w:jc w:val="center"/>
              <w:rPr>
                <w:rFonts w:ascii="宋体"/>
              </w:rPr>
            </w:pPr>
            <w:r>
              <w:rPr>
                <w:rFonts w:hint="eastAsia" w:ascii="宋体"/>
              </w:rPr>
              <w:t>作</w:t>
            </w:r>
          </w:p>
          <w:p>
            <w:pPr>
              <w:jc w:val="center"/>
              <w:rPr>
                <w:rFonts w:ascii="宋体"/>
              </w:rPr>
            </w:pPr>
            <w:r>
              <w:rPr>
                <w:rFonts w:hint="eastAsia" w:ascii="宋体"/>
              </w:rPr>
              <w:t>经</w:t>
            </w:r>
          </w:p>
          <w:p>
            <w:pPr>
              <w:jc w:val="center"/>
              <w:rPr>
                <w:rFonts w:ascii="宋体"/>
              </w:rPr>
            </w:pPr>
            <w:r>
              <w:rPr>
                <w:rFonts w:hint="eastAsia" w:ascii="宋体"/>
              </w:rPr>
              <w:t>历</w:t>
            </w:r>
          </w:p>
        </w:tc>
        <w:tc>
          <w:tcPr>
            <w:tcW w:w="8463" w:type="dxa"/>
            <w:gridSpan w:val="8"/>
          </w:tcPr>
          <w:p>
            <w:pPr>
              <w:rPr>
                <w:rFonts w:ascii="宋体"/>
              </w:rPr>
            </w:pPr>
          </w:p>
          <w:p>
            <w:pPr>
              <w:rPr>
                <w:rFonts w:ascii="宋体"/>
              </w:rPr>
            </w:pPr>
          </w:p>
          <w:p>
            <w:pPr>
              <w:rPr>
                <w:rFonts w:ascii="宋体"/>
              </w:rPr>
            </w:pPr>
          </w:p>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8" w:hRule="atLeast"/>
        </w:trPr>
        <w:tc>
          <w:tcPr>
            <w:tcW w:w="9183" w:type="dxa"/>
            <w:gridSpan w:val="9"/>
            <w:vAlign w:val="center"/>
          </w:tcPr>
          <w:p>
            <w:pPr>
              <w:rPr>
                <w:rFonts w:ascii="宋体"/>
              </w:rPr>
            </w:pPr>
            <w:r>
              <w:rPr>
                <w:rFonts w:hint="eastAsia" w:ascii="宋体"/>
              </w:rPr>
              <w:t>所在单位党组织对考生在本单位工作期间思想、工作、学习、作风等方面的综合评价：</w:t>
            </w: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r>
              <w:rPr>
                <w:rFonts w:hint="eastAsia" w:ascii="宋体"/>
              </w:rPr>
              <w:t xml:space="preserve">                                                    所在单位党组织签章</w:t>
            </w:r>
          </w:p>
          <w:p>
            <w:pPr>
              <w:rPr>
                <w:rFonts w:ascii="宋体"/>
              </w:rPr>
            </w:pPr>
            <w:r>
              <w:rPr>
                <w:rFonts w:hint="eastAsia" w:ascii="宋体"/>
              </w:rPr>
              <w:t xml:space="preserve">          负责人签字:                                  年   月   日</w:t>
            </w:r>
          </w:p>
          <w:p>
            <w:pPr>
              <w:rPr>
                <w:rFonts w:ascii="宋体"/>
              </w:rPr>
            </w:pPr>
            <w:r>
              <w:rPr>
                <w:rFonts w:hint="eastAsia" w:ascii="宋体"/>
              </w:rPr>
              <w:t xml:space="preserve">                                              </w:t>
            </w:r>
          </w:p>
        </w:tc>
      </w:tr>
    </w:tbl>
    <w:p>
      <w:pPr>
        <w:ind w:left="-540"/>
      </w:pPr>
      <w:r>
        <w:rPr>
          <w:rFonts w:hint="eastAsia"/>
        </w:rPr>
        <w:t xml:space="preserve">  填表说明：请填表人实事求是地填写，以免影响正常录用工作，未经单位签章此表无效。</w:t>
      </w:r>
    </w:p>
    <w:sectPr>
      <w:footerReference r:id="rId3"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sdtPr>
    <w:sdtContent>
      <w:p>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10</w:t>
        </w:r>
        <w:r>
          <w:rPr>
            <w:sz w:val="24"/>
            <w:szCs w:val="24"/>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A21EF"/>
    <w:multiLevelType w:val="singleLevel"/>
    <w:tmpl w:val="3B6A21EF"/>
    <w:lvl w:ilvl="0" w:tentative="0">
      <w:start w:val="1"/>
      <w:numFmt w:val="decimal"/>
      <w:lvlText w:val="%1."/>
      <w:lvlJc w:val="left"/>
      <w:pPr>
        <w:tabs>
          <w:tab w:val="left" w:pos="165"/>
        </w:tabs>
        <w:ind w:left="165" w:hanging="28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303"/>
    <w:rsid w:val="00005150"/>
    <w:rsid w:val="00020BD2"/>
    <w:rsid w:val="00051D74"/>
    <w:rsid w:val="00056B94"/>
    <w:rsid w:val="000761E7"/>
    <w:rsid w:val="00086C5B"/>
    <w:rsid w:val="000A1013"/>
    <w:rsid w:val="000B0E4B"/>
    <w:rsid w:val="000B50F5"/>
    <w:rsid w:val="000C09BF"/>
    <w:rsid w:val="000C3C26"/>
    <w:rsid w:val="000C4E7D"/>
    <w:rsid w:val="000C7BAB"/>
    <w:rsid w:val="000D0351"/>
    <w:rsid w:val="000D3CEB"/>
    <w:rsid w:val="000D7F5F"/>
    <w:rsid w:val="0011523B"/>
    <w:rsid w:val="0016365B"/>
    <w:rsid w:val="001655B0"/>
    <w:rsid w:val="00170697"/>
    <w:rsid w:val="00172A27"/>
    <w:rsid w:val="00190924"/>
    <w:rsid w:val="00191A4F"/>
    <w:rsid w:val="00194CC6"/>
    <w:rsid w:val="00197701"/>
    <w:rsid w:val="001A0F80"/>
    <w:rsid w:val="001A23B0"/>
    <w:rsid w:val="001A244E"/>
    <w:rsid w:val="001B1EE2"/>
    <w:rsid w:val="001B251C"/>
    <w:rsid w:val="001C1DB9"/>
    <w:rsid w:val="001D3BB4"/>
    <w:rsid w:val="001D7747"/>
    <w:rsid w:val="001F442D"/>
    <w:rsid w:val="00200009"/>
    <w:rsid w:val="00203AAC"/>
    <w:rsid w:val="00207D07"/>
    <w:rsid w:val="0023021E"/>
    <w:rsid w:val="00236FBF"/>
    <w:rsid w:val="00261080"/>
    <w:rsid w:val="002823F8"/>
    <w:rsid w:val="002A30CB"/>
    <w:rsid w:val="002E0289"/>
    <w:rsid w:val="002E2362"/>
    <w:rsid w:val="002E43DA"/>
    <w:rsid w:val="00303B7C"/>
    <w:rsid w:val="003068BB"/>
    <w:rsid w:val="00322F72"/>
    <w:rsid w:val="00324FF4"/>
    <w:rsid w:val="00332C9E"/>
    <w:rsid w:val="00340063"/>
    <w:rsid w:val="003405BD"/>
    <w:rsid w:val="00382DE7"/>
    <w:rsid w:val="003956E3"/>
    <w:rsid w:val="003A25A3"/>
    <w:rsid w:val="003A25F7"/>
    <w:rsid w:val="003C0DF0"/>
    <w:rsid w:val="003C0E76"/>
    <w:rsid w:val="003C35AE"/>
    <w:rsid w:val="003C6A36"/>
    <w:rsid w:val="003C75C6"/>
    <w:rsid w:val="003E4AB4"/>
    <w:rsid w:val="003F40E7"/>
    <w:rsid w:val="00442B75"/>
    <w:rsid w:val="00460AE1"/>
    <w:rsid w:val="00466650"/>
    <w:rsid w:val="004808CC"/>
    <w:rsid w:val="0048132C"/>
    <w:rsid w:val="00492C64"/>
    <w:rsid w:val="004C5817"/>
    <w:rsid w:val="005015CB"/>
    <w:rsid w:val="00532308"/>
    <w:rsid w:val="005408CF"/>
    <w:rsid w:val="00541D67"/>
    <w:rsid w:val="005442CC"/>
    <w:rsid w:val="00546B54"/>
    <w:rsid w:val="00554DBF"/>
    <w:rsid w:val="00565E2B"/>
    <w:rsid w:val="00567C34"/>
    <w:rsid w:val="00580E96"/>
    <w:rsid w:val="00581C9A"/>
    <w:rsid w:val="00584C1D"/>
    <w:rsid w:val="005F12D4"/>
    <w:rsid w:val="00634804"/>
    <w:rsid w:val="006412FB"/>
    <w:rsid w:val="0065699B"/>
    <w:rsid w:val="006802CB"/>
    <w:rsid w:val="00692658"/>
    <w:rsid w:val="006A2017"/>
    <w:rsid w:val="006B7227"/>
    <w:rsid w:val="006D43E7"/>
    <w:rsid w:val="006F3754"/>
    <w:rsid w:val="00703E1B"/>
    <w:rsid w:val="00705E62"/>
    <w:rsid w:val="00713138"/>
    <w:rsid w:val="00714F5B"/>
    <w:rsid w:val="007556D5"/>
    <w:rsid w:val="00755FC5"/>
    <w:rsid w:val="007B0A23"/>
    <w:rsid w:val="007B770F"/>
    <w:rsid w:val="007E042C"/>
    <w:rsid w:val="007E7052"/>
    <w:rsid w:val="007F018E"/>
    <w:rsid w:val="00801532"/>
    <w:rsid w:val="008060FF"/>
    <w:rsid w:val="00832187"/>
    <w:rsid w:val="008517C8"/>
    <w:rsid w:val="008A12FD"/>
    <w:rsid w:val="008D2F36"/>
    <w:rsid w:val="008E37B5"/>
    <w:rsid w:val="008F16BA"/>
    <w:rsid w:val="008F2DDD"/>
    <w:rsid w:val="00973123"/>
    <w:rsid w:val="00997777"/>
    <w:rsid w:val="009C19AF"/>
    <w:rsid w:val="00A217CB"/>
    <w:rsid w:val="00A36C41"/>
    <w:rsid w:val="00A47E17"/>
    <w:rsid w:val="00A57A68"/>
    <w:rsid w:val="00A632D6"/>
    <w:rsid w:val="00A85E83"/>
    <w:rsid w:val="00AC26B4"/>
    <w:rsid w:val="00B00FF7"/>
    <w:rsid w:val="00B40B7F"/>
    <w:rsid w:val="00B71767"/>
    <w:rsid w:val="00B9683A"/>
    <w:rsid w:val="00BD19CA"/>
    <w:rsid w:val="00BD517E"/>
    <w:rsid w:val="00BD53C4"/>
    <w:rsid w:val="00C14094"/>
    <w:rsid w:val="00C30478"/>
    <w:rsid w:val="00C703F3"/>
    <w:rsid w:val="00C70443"/>
    <w:rsid w:val="00C715F7"/>
    <w:rsid w:val="00C748FB"/>
    <w:rsid w:val="00C75CF7"/>
    <w:rsid w:val="00C84268"/>
    <w:rsid w:val="00C96A5C"/>
    <w:rsid w:val="00C97F63"/>
    <w:rsid w:val="00CA5064"/>
    <w:rsid w:val="00CC00C0"/>
    <w:rsid w:val="00CC5576"/>
    <w:rsid w:val="00CD1DE8"/>
    <w:rsid w:val="00CD2131"/>
    <w:rsid w:val="00CD385E"/>
    <w:rsid w:val="00CD76FC"/>
    <w:rsid w:val="00D05164"/>
    <w:rsid w:val="00D05323"/>
    <w:rsid w:val="00D13773"/>
    <w:rsid w:val="00D2217F"/>
    <w:rsid w:val="00D3637F"/>
    <w:rsid w:val="00D375E8"/>
    <w:rsid w:val="00D41148"/>
    <w:rsid w:val="00D419A8"/>
    <w:rsid w:val="00D43EFD"/>
    <w:rsid w:val="00D615ED"/>
    <w:rsid w:val="00D76C5F"/>
    <w:rsid w:val="00D80F38"/>
    <w:rsid w:val="00D84B0C"/>
    <w:rsid w:val="00D96BDB"/>
    <w:rsid w:val="00DC4BE5"/>
    <w:rsid w:val="00DD11F8"/>
    <w:rsid w:val="00DE5DA3"/>
    <w:rsid w:val="00E176FE"/>
    <w:rsid w:val="00E42A0C"/>
    <w:rsid w:val="00E73ED3"/>
    <w:rsid w:val="00E7612F"/>
    <w:rsid w:val="00E8788F"/>
    <w:rsid w:val="00E879F4"/>
    <w:rsid w:val="00EA0377"/>
    <w:rsid w:val="00EB5787"/>
    <w:rsid w:val="00ED21BF"/>
    <w:rsid w:val="00EF09AE"/>
    <w:rsid w:val="00EF285F"/>
    <w:rsid w:val="00F01447"/>
    <w:rsid w:val="00F071EB"/>
    <w:rsid w:val="00F21733"/>
    <w:rsid w:val="00F30326"/>
    <w:rsid w:val="00F32568"/>
    <w:rsid w:val="00F34095"/>
    <w:rsid w:val="00F611E9"/>
    <w:rsid w:val="00F95BAE"/>
    <w:rsid w:val="00F9680C"/>
    <w:rsid w:val="00FC20AB"/>
    <w:rsid w:val="00FD6952"/>
    <w:rsid w:val="031F6CAB"/>
    <w:rsid w:val="03BF0DB3"/>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91C553F"/>
    <w:rsid w:val="5BE76CD7"/>
    <w:rsid w:val="5C0A0595"/>
    <w:rsid w:val="5F7FD8BA"/>
    <w:rsid w:val="6277079A"/>
    <w:rsid w:val="64AF38BD"/>
    <w:rsid w:val="66200714"/>
    <w:rsid w:val="66A9277E"/>
    <w:rsid w:val="687142E8"/>
    <w:rsid w:val="69F3315F"/>
    <w:rsid w:val="6CB23063"/>
    <w:rsid w:val="6DDB1CA8"/>
    <w:rsid w:val="6E9D5EB6"/>
    <w:rsid w:val="6F416B95"/>
    <w:rsid w:val="75DDDEAD"/>
    <w:rsid w:val="760E5F3E"/>
    <w:rsid w:val="78B6041B"/>
    <w:rsid w:val="79D85F74"/>
    <w:rsid w:val="7AB855E2"/>
    <w:rsid w:val="7AC65BFC"/>
    <w:rsid w:val="7D761C62"/>
    <w:rsid w:val="9DB92C2F"/>
    <w:rsid w:val="BF7FEAED"/>
    <w:rsid w:val="BFE6B046"/>
    <w:rsid w:val="CFDF2502"/>
    <w:rsid w:val="DFAFA9F0"/>
    <w:rsid w:val="FDFB11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国家统计局</Company>
  <Pages>11</Pages>
  <Words>2932</Words>
  <Characters>3649</Characters>
  <Lines>36</Lines>
  <Paragraphs>10</Paragraphs>
  <TotalTime>85</TotalTime>
  <ScaleCrop>false</ScaleCrop>
  <LinksUpToDate>false</LinksUpToDate>
  <CharactersWithSpaces>4335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2023-03-17T17:25:00Z</dcterms:created>
  <dc:creator>微软中国</dc:creator>
  <cp:lastModifiedBy>天涯陌路</cp:lastModifiedBy>
  <cp:lastPrinted>2023-03-21T11:07:00Z</cp:lastPrinted>
  <dcterms:modified xsi:type="dcterms:W3CDTF">2023-03-29T07:59:07Z</dcterms:modified>
  <dc:title>人力资源和社会保障部机关2015年录用公务员面试公告</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3600CB1DD1714D9EA179F037FE251571</vt:lpwstr>
  </property>
</Properties>
</file>