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2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15" w:type="dxa"/>
          <w:bottom w:w="0" w:type="dxa"/>
          <w:right w:w="15" w:type="dxa"/>
        </w:tblCellMar>
      </w:tblPr>
      <w:tblGrid>
        <w:gridCol w:w="662"/>
        <w:gridCol w:w="1961"/>
        <w:gridCol w:w="1593"/>
        <w:gridCol w:w="2400"/>
        <w:gridCol w:w="16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ascii="方正黑体_GBK" w:hAnsi="方正黑体_GBK" w:eastAsia="方正黑体_GBK" w:cs="方正黑体_GBK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序号</w:t>
            </w:r>
          </w:p>
        </w:tc>
        <w:tc>
          <w:tcPr>
            <w:tcW w:w="20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黑体_GBK" w:hAnsi="方正黑体_GBK" w:eastAsia="方正黑体_GBK" w:cs="方正黑体_GBK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单位</w:t>
            </w:r>
          </w:p>
        </w:tc>
        <w:tc>
          <w:tcPr>
            <w:tcW w:w="16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黑体_GBK" w:hAnsi="方正黑体_GBK" w:eastAsia="方正黑体_GBK" w:cs="方正黑体_GBK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类别</w:t>
            </w:r>
          </w:p>
        </w:tc>
        <w:tc>
          <w:tcPr>
            <w:tcW w:w="2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黑体_GBK" w:hAnsi="方正黑体_GBK" w:eastAsia="方正黑体_GBK" w:cs="方正黑体_GBK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岗位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黑体_GBK" w:hAnsi="方正黑体_GBK" w:eastAsia="方正黑体_GBK" w:cs="方正黑体_GBK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江北新区分局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巡防辅警--勤务辅警类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83146045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江北新区分局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交通辅警--勤务辅警类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83146045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3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玄武分局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巡防辅警--勤务辅警类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84421130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4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秦淮分局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巡防辅警--勤务辅警类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84421354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5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建邺分局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巡防辅警--勤务辅警类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18136686159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6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鼓楼分局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巡防辅警--勤务辅警类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84426641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7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雨花台分局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治安辅警--勤务辅警类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84424290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雨花台分局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巡防辅警--勤务辅警类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84424290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9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雨花台分局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社区协管员--勤务类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84424290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10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雨花台分局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文职辅警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材料助理--行政管理类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84424290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浦口分局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巡防辅警--勤务辅警类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58140176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12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经济技术开发区分局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巡防辅警--勤务辅警类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83148968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13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地铁公安分局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巡防辅警--勤务辅警类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84426099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14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指挥中心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文职辅警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接警调度--行政管理类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84421835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15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交通警察支队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治安辅警--勤务辅警类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84429230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16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交通警察支队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交通辅警--勤务辅警类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84429230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17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交通警察支队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交通铁骑--勤务辅警类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84429230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18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交通警察支队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文职辅警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文书助理--行政管理类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84429230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19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出入境管理支队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文职辅警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窗口服务--行政管理类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84426503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20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出入境管理支队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出入境辅警--勤务辅警类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84426503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21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特警支队（巡警支队）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留置看护--勤务辅警类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18851748968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22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特警支队（巡警支队）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巡逻辅警--勤务辅警类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18851748968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23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特警支队（巡警支队）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巡防辅警--勤务辅警类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18851748968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24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经济犯罪侦查支队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文职辅警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接警调度--行政管理类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84427066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25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经济犯罪侦查支队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文职辅警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警用装备保障--警务保障类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84427066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26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经济犯罪侦查支队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文职辅警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文书助理--行政管理类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84427066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27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水警支队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治安辅警--勤务辅警类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84425941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6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28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公共交通安全保卫支队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勤务辅警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治安辅警--勤务辅警类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84427021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6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29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食品药品和环境犯罪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侦查支队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文职辅警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文书助理--行政管理类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84420727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6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30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警务效能监察支队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文职辅警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接线查询--行政管理类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84425396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61" w:hRule="atLeast"/>
          <w:jc w:val="center"/>
        </w:trPr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31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行政审批服务处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文职辅警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窗口服务--行政管理类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84427987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71093932"/>
    <w:rsid w:val="71093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715</Words>
  <Characters>997</Characters>
  <Lines>0</Lines>
  <Paragraphs>0</Paragraphs>
  <TotalTime>0</TotalTime>
  <ScaleCrop>false</ScaleCrop>
  <LinksUpToDate>false</LinksUpToDate>
  <CharactersWithSpaces>997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2023-05-24T09:09:00Z</dcterms:created>
  <dc:creator>120553</dc:creator>
  <cp:lastModifiedBy>120553</cp:lastModifiedBy>
  <dcterms:modified xsi:type="dcterms:W3CDTF">2023-05-24T09:09:29Z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D618B32A64364104A3ECD8567516BC6E_11</vt:lpwstr>
  </property>
</Properties>
</file>