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附件：</w:t>
      </w:r>
    </w:p>
    <w:p>
      <w:pPr>
        <w:rPr>
          <w:rFonts w:ascii="宋体" w:hAnsi="宋体" w:eastAsia="宋体" w:cs="宋体"/>
        </w:rPr>
      </w:pPr>
    </w:p>
    <w:p>
      <w:pPr>
        <w:jc w:val="center"/>
        <w:rPr>
          <w:rStyle w:val="6"/>
          <w:rFonts w:ascii="仿宋_GB2312" w:hAnsi="宋体" w:eastAsia="仿宋_GB2312" w:cs="仿宋_GB2312"/>
          <w:b w:val="0"/>
          <w:bCs/>
          <w:color w:val="000000"/>
          <w:spacing w:val="-24"/>
          <w:sz w:val="44"/>
          <w:szCs w:val="44"/>
          <w:lang w:bidi="ar"/>
        </w:rPr>
      </w:pPr>
      <w:r>
        <w:rPr>
          <w:rStyle w:val="6"/>
          <w:rFonts w:hint="eastAsia" w:ascii="仿宋_GB2312" w:hAnsi="宋体" w:eastAsia="仿宋_GB2312" w:cs="仿宋_GB2312"/>
          <w:b w:val="0"/>
          <w:bCs/>
          <w:color w:val="000000"/>
          <w:spacing w:val="-24"/>
          <w:sz w:val="44"/>
          <w:szCs w:val="44"/>
          <w:lang w:bidi="ar"/>
        </w:rPr>
        <w:t>长沙市审计局公开遴选公务员面试入围人员名单</w:t>
      </w:r>
    </w:p>
    <w:p>
      <w:pPr>
        <w:jc w:val="center"/>
        <w:rPr>
          <w:rStyle w:val="6"/>
          <w:rFonts w:ascii="仿宋_GB2312" w:hAnsi="宋体" w:eastAsia="仿宋_GB2312" w:cs="仿宋_GB2312"/>
          <w:b w:val="0"/>
          <w:bCs/>
          <w:color w:val="000000"/>
          <w:sz w:val="44"/>
          <w:szCs w:val="44"/>
          <w:lang w:bidi="ar"/>
        </w:rPr>
      </w:pPr>
    </w:p>
    <w:tbl>
      <w:tblPr>
        <w:tblStyle w:val="4"/>
        <w:tblW w:w="81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680"/>
        <w:gridCol w:w="1140"/>
        <w:gridCol w:w="1770"/>
        <w:gridCol w:w="1365"/>
        <w:gridCol w:w="1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报考岗位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笔试成绩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笔试排名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审计业务1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李俊豪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11995303022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55.00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陈滨杰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11995304826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54.90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谭景琪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11995304104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51.70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审计业务2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刘宇晴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11993402312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66.10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卞谦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11990303514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65.60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羊园园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11993404207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65.10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贺倩婷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11995303114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64.70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杨晓晨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11993601527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63.90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邹婧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11994404205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63.10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7</w:t>
            </w:r>
          </w:p>
        </w:tc>
      </w:tr>
    </w:tbl>
    <w:p>
      <w:pPr>
        <w:jc w:val="center"/>
        <w:rPr>
          <w:rStyle w:val="6"/>
          <w:rFonts w:ascii="仿宋_GB2312" w:hAnsi="宋体" w:eastAsia="仿宋_GB2312" w:cs="仿宋_GB2312"/>
          <w:b w:val="0"/>
          <w:bCs/>
          <w:color w:val="000000"/>
          <w:sz w:val="44"/>
          <w:szCs w:val="44"/>
          <w:lang w:bidi="ar"/>
        </w:rPr>
      </w:pPr>
    </w:p>
    <w:p>
      <w:pPr>
        <w:jc w:val="center"/>
        <w:rPr>
          <w:rStyle w:val="6"/>
          <w:rFonts w:ascii="仿宋_GB2312" w:hAnsi="宋体" w:eastAsia="仿宋_GB2312" w:cs="仿宋_GB2312"/>
          <w:b w:val="0"/>
          <w:bCs/>
          <w:color w:val="000000"/>
          <w:sz w:val="44"/>
          <w:szCs w:val="44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YzE0ZjI0NzhjNTZiNzVhMWE2M2YxYWYwZmYzNWMifQ=="/>
  </w:docVars>
  <w:rsids>
    <w:rsidRoot w:val="0004036B"/>
    <w:rsid w:val="0004036B"/>
    <w:rsid w:val="004C6DD4"/>
    <w:rsid w:val="0EE97ED6"/>
    <w:rsid w:val="24A575F6"/>
    <w:rsid w:val="2AE62621"/>
    <w:rsid w:val="5C3B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115</Words>
  <Characters>241</Characters>
  <Lines>1</Lines>
  <Paragraphs>1</Paragraphs>
  <TotalTime>4</TotalTime>
  <ScaleCrop>false</ScaleCrop>
  <LinksUpToDate>false</LinksUpToDate>
  <CharactersWithSpaces>241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2023-02-28T07:29:00Z</dcterms:created>
  <dc:creator>fgw</dc:creator>
  <cp:lastModifiedBy>121953</cp:lastModifiedBy>
  <dcterms:modified xsi:type="dcterms:W3CDTF">2023-03-03T01:30:43Z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BD1D5FC9764346C6940F98CF7CEAE5A1</vt:lpwstr>
  </property>
</Properties>
</file>