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E57" w:rsidRDefault="00B12E57">
      <w:pPr>
        <w:widowControl/>
        <w:spacing w:line="460" w:lineRule="exact"/>
        <w:jc w:val="left"/>
        <w:rPr>
          <w:rFonts w:ascii="黑体" w:eastAsia="黑体" w:hAnsi="黑体" w:cs="黑体"/>
          <w:color w:val="000000"/>
          <w:kern w:val="0"/>
          <w:sz w:val="32"/>
          <w:szCs w:val="32"/>
        </w:rPr>
      </w:pPr>
    </w:p>
    <w:p w:rsidR="00B12E57" w:rsidRDefault="00822F5F">
      <w:pPr>
        <w:widowControl/>
        <w:spacing w:line="460" w:lineRule="exact"/>
        <w:jc w:val="left"/>
        <w:rPr>
          <w:rFonts w:asciiTheme="minorEastAsia" w:eastAsiaTheme="minorEastAsia" w:hAnsiTheme="minorEastAsia" w:cs="黑体"/>
          <w:b/>
          <w:color w:val="000000"/>
          <w:kern w:val="0"/>
          <w:sz w:val="32"/>
          <w:szCs w:val="32"/>
        </w:rPr>
      </w:pPr>
      <w:r>
        <w:rPr>
          <w:rFonts w:asciiTheme="minorEastAsia" w:eastAsiaTheme="minorEastAsia" w:hAnsiTheme="minorEastAsia" w:cs="黑体" w:hint="eastAsia"/>
          <w:b/>
          <w:color w:val="000000"/>
          <w:kern w:val="0"/>
          <w:sz w:val="32"/>
          <w:szCs w:val="32"/>
        </w:rPr>
        <w:t>附件</w:t>
      </w:r>
      <w:r>
        <w:rPr>
          <w:rFonts w:asciiTheme="minorEastAsia" w:eastAsiaTheme="minorEastAsia" w:hAnsiTheme="minorEastAsia" w:cs="黑体" w:hint="eastAsia"/>
          <w:b/>
          <w:color w:val="000000"/>
          <w:kern w:val="0"/>
          <w:sz w:val="32"/>
          <w:szCs w:val="32"/>
        </w:rPr>
        <w:t>2</w:t>
      </w:r>
      <w:r>
        <w:rPr>
          <w:rFonts w:asciiTheme="minorEastAsia" w:eastAsiaTheme="minorEastAsia" w:hAnsiTheme="minorEastAsia" w:cs="黑体" w:hint="eastAsia"/>
          <w:b/>
          <w:color w:val="000000"/>
          <w:kern w:val="0"/>
          <w:sz w:val="32"/>
          <w:szCs w:val="32"/>
        </w:rPr>
        <w:t>：</w:t>
      </w:r>
      <w:r w:rsidR="002B2EAC">
        <w:rPr>
          <w:rFonts w:asciiTheme="minorEastAsia" w:eastAsiaTheme="minorEastAsia" w:hAnsiTheme="minorEastAsia" w:cs="黑体" w:hint="eastAsia"/>
          <w:b/>
          <w:color w:val="000000"/>
          <w:kern w:val="0"/>
          <w:sz w:val="32"/>
          <w:szCs w:val="32"/>
        </w:rPr>
        <w:t xml:space="preserve"> </w:t>
      </w:r>
    </w:p>
    <w:p w:rsidR="00B12E57" w:rsidRDefault="00B12E57">
      <w:pPr>
        <w:jc w:val="center"/>
        <w:rPr>
          <w:rFonts w:ascii="方正小标宋简体" w:eastAsia="方正小标宋简体" w:hAnsi="方正小标宋简体" w:cs="方正小标宋简体"/>
          <w:sz w:val="44"/>
          <w:szCs w:val="52"/>
        </w:rPr>
      </w:pPr>
    </w:p>
    <w:p w:rsidR="00B12E57" w:rsidRDefault="00B12E57">
      <w:pPr>
        <w:jc w:val="center"/>
        <w:rPr>
          <w:rFonts w:ascii="方正小标宋简体" w:eastAsia="方正小标宋简体" w:hAnsi="方正小标宋简体" w:cs="方正小标宋简体"/>
          <w:sz w:val="44"/>
          <w:szCs w:val="52"/>
        </w:rPr>
      </w:pPr>
    </w:p>
    <w:p w:rsidR="00B12E57" w:rsidRDefault="00822F5F">
      <w:pPr>
        <w:jc w:val="center"/>
        <w:rPr>
          <w:rFonts w:asciiTheme="minorEastAsia" w:eastAsiaTheme="minorEastAsia" w:hAnsiTheme="minorEastAsia" w:cs="方正小标宋简体"/>
          <w:b/>
          <w:sz w:val="44"/>
          <w:szCs w:val="52"/>
        </w:rPr>
      </w:pPr>
      <w:r>
        <w:rPr>
          <w:rFonts w:asciiTheme="minorEastAsia" w:eastAsiaTheme="minorEastAsia" w:hAnsiTheme="minorEastAsia" w:cs="方正小标宋简体" w:hint="eastAsia"/>
          <w:b/>
          <w:sz w:val="44"/>
          <w:szCs w:val="52"/>
        </w:rPr>
        <w:t>面试语种确认书</w:t>
      </w:r>
    </w:p>
    <w:p w:rsidR="00B12E57" w:rsidRDefault="00B12E57">
      <w:pPr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</w:p>
    <w:p w:rsidR="00B12E57" w:rsidRDefault="00B12E57">
      <w:pPr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</w:p>
    <w:p w:rsidR="00B12E57" w:rsidRDefault="00822F5F">
      <w:pPr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本人参加内蒙古自治区</w:t>
      </w:r>
      <w:r>
        <w:rPr>
          <w:rFonts w:ascii="仿宋_GB2312" w:eastAsia="仿宋_GB2312" w:hAnsi="仿宋_GB2312" w:cs="仿宋_GB2312" w:hint="eastAsia"/>
          <w:sz w:val="32"/>
          <w:szCs w:val="40"/>
        </w:rPr>
        <w:t>黄河三盛公水利枢纽管理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40"/>
        </w:rPr>
        <w:t>中心</w:t>
      </w:r>
      <w:r>
        <w:rPr>
          <w:rFonts w:ascii="仿宋_GB2312" w:eastAsia="仿宋_GB2312" w:hAnsi="仿宋_GB2312" w:cs="仿宋_GB2312" w:hint="eastAsia"/>
          <w:sz w:val="32"/>
          <w:szCs w:val="40"/>
        </w:rPr>
        <w:t>2023</w:t>
      </w:r>
      <w:r>
        <w:rPr>
          <w:rFonts w:ascii="仿宋_GB2312" w:eastAsia="仿宋_GB2312" w:hAnsi="仿宋_GB2312" w:cs="仿宋_GB2312" w:hint="eastAsia"/>
          <w:sz w:val="32"/>
          <w:szCs w:val="40"/>
        </w:rPr>
        <w:t>年度事业单位公开招聘并进入资格复审。经慎重考虑，在资格复审通过后，本人参加面试时采用（国家通用语言文字、蒙古语言文字）答题。</w:t>
      </w:r>
    </w:p>
    <w:p w:rsidR="00B12E57" w:rsidRDefault="00B12E57">
      <w:pPr>
        <w:ind w:firstLineChars="200" w:firstLine="420"/>
      </w:pPr>
    </w:p>
    <w:p w:rsidR="00B12E57" w:rsidRDefault="00B12E57">
      <w:pPr>
        <w:ind w:firstLineChars="900" w:firstLine="2880"/>
        <w:rPr>
          <w:rFonts w:ascii="仿宋_GB2312" w:eastAsia="仿宋_GB2312" w:hAnsi="仿宋_GB2312" w:cs="仿宋_GB2312"/>
          <w:sz w:val="32"/>
          <w:szCs w:val="40"/>
        </w:rPr>
      </w:pPr>
    </w:p>
    <w:p w:rsidR="00B12E57" w:rsidRDefault="00B12E57">
      <w:pPr>
        <w:ind w:firstLineChars="900" w:firstLine="2880"/>
        <w:rPr>
          <w:rFonts w:ascii="仿宋_GB2312" w:eastAsia="仿宋_GB2312" w:hAnsi="仿宋_GB2312" w:cs="仿宋_GB2312"/>
          <w:sz w:val="32"/>
          <w:szCs w:val="40"/>
        </w:rPr>
      </w:pPr>
    </w:p>
    <w:p w:rsidR="00B12E57" w:rsidRDefault="00822F5F">
      <w:pPr>
        <w:ind w:firstLineChars="900" w:firstLine="2880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考生签字：</w:t>
      </w:r>
    </w:p>
    <w:p w:rsidR="00B12E57" w:rsidRDefault="00822F5F">
      <w:pPr>
        <w:ind w:firstLineChars="1100" w:firstLine="3520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2023</w:t>
      </w:r>
      <w:r>
        <w:rPr>
          <w:rFonts w:ascii="仿宋_GB2312" w:eastAsia="仿宋_GB2312" w:hAnsi="仿宋_GB2312" w:cs="仿宋_GB2312" w:hint="eastAsia"/>
          <w:sz w:val="32"/>
          <w:szCs w:val="40"/>
        </w:rPr>
        <w:t>年</w:t>
      </w:r>
      <w:r>
        <w:rPr>
          <w:rFonts w:ascii="仿宋_GB2312" w:eastAsia="仿宋_GB2312" w:hAnsi="仿宋_GB2312" w:cs="仿宋_GB2312" w:hint="eastAsia"/>
          <w:sz w:val="32"/>
          <w:szCs w:val="40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40"/>
        </w:rPr>
        <w:t>月</w:t>
      </w:r>
      <w:r>
        <w:rPr>
          <w:rFonts w:ascii="仿宋_GB2312" w:eastAsia="仿宋_GB2312" w:hAnsi="仿宋_GB2312" w:cs="仿宋_GB2312" w:hint="eastAsia"/>
          <w:sz w:val="32"/>
          <w:szCs w:val="40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40"/>
        </w:rPr>
        <w:t>日</w:t>
      </w:r>
    </w:p>
    <w:p w:rsidR="00B12E57" w:rsidRDefault="00B12E57">
      <w:pPr>
        <w:ind w:firstLineChars="1100" w:firstLine="3520"/>
        <w:rPr>
          <w:rFonts w:ascii="仿宋_GB2312" w:eastAsia="仿宋_GB2312" w:hAnsi="仿宋_GB2312" w:cs="仿宋_GB2312"/>
          <w:sz w:val="32"/>
          <w:szCs w:val="40"/>
        </w:rPr>
      </w:pPr>
    </w:p>
    <w:p w:rsidR="00B12E57" w:rsidRDefault="00B12E57">
      <w:pPr>
        <w:ind w:firstLineChars="1100" w:firstLine="3520"/>
        <w:rPr>
          <w:rFonts w:ascii="仿宋_GB2312" w:eastAsia="仿宋_GB2312" w:hAnsi="仿宋_GB2312" w:cs="仿宋_GB2312"/>
          <w:sz w:val="32"/>
          <w:szCs w:val="40"/>
        </w:rPr>
      </w:pPr>
    </w:p>
    <w:p w:rsidR="00B12E57" w:rsidRDefault="00B12E57">
      <w:pPr>
        <w:ind w:firstLineChars="1100" w:firstLine="3520"/>
        <w:rPr>
          <w:rFonts w:ascii="仿宋_GB2312" w:eastAsia="仿宋_GB2312" w:hAnsi="仿宋_GB2312" w:cs="仿宋_GB2312"/>
          <w:sz w:val="32"/>
          <w:szCs w:val="40"/>
        </w:rPr>
      </w:pPr>
    </w:p>
    <w:p w:rsidR="00B12E57" w:rsidRDefault="00B12E57">
      <w:pPr>
        <w:spacing w:line="380" w:lineRule="exact"/>
        <w:ind w:firstLineChars="1400" w:firstLine="3920"/>
        <w:rPr>
          <w:rFonts w:ascii="仿宋_GB2312" w:eastAsia="仿宋_GB2312" w:hAnsi="仿宋_GB2312" w:cs="仿宋_GB2312"/>
          <w:sz w:val="28"/>
          <w:szCs w:val="28"/>
        </w:rPr>
      </w:pPr>
    </w:p>
    <w:p w:rsidR="00B12E57" w:rsidRDefault="00B12E57"/>
    <w:sectPr w:rsidR="00B12E57" w:rsidSect="00B12E57">
      <w:footerReference w:type="default" r:id="rId7"/>
      <w:pgSz w:w="11906" w:h="16838"/>
      <w:pgMar w:top="1440" w:right="1474" w:bottom="1440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2F5F" w:rsidRDefault="00822F5F" w:rsidP="00B12E57">
      <w:r>
        <w:separator/>
      </w:r>
    </w:p>
  </w:endnote>
  <w:endnote w:type="continuationSeparator" w:id="1">
    <w:p w:rsidR="00822F5F" w:rsidRDefault="00822F5F" w:rsidP="00B12E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2E57" w:rsidRDefault="00B12E57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-10.7pt;margin-top:0;width:29.3pt;height:13.8pt;z-index:251659264;mso-wrap-style:none;mso-position-horizontal:outside;mso-position-horizontal-relative:margin" o:gfxdata="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3+dj+tEAAAADAQAADwAAAAAAAAABACAAAAAiAAAAZHJzL2Rv&#10;d25yZXYueG1sUEsBAhQAFAAAAAgAh07iQD2L+tIIAgAAAgQAAA4AAAAAAAAAAQAgAAAAIAEAAGRy&#10;cy9lMm9Eb2MueG1sUEsFBgAAAAAGAAYAWQEAAJoFAAAAAA==&#10;" filled="f" stroked="f">
          <v:textbox style="mso-fit-shape-to-text:t" inset="0,0,0,0">
            <w:txbxContent>
              <w:p w:rsidR="00B12E57" w:rsidRDefault="00822F5F">
                <w:pPr>
                  <w:pStyle w:val="a3"/>
                </w:pPr>
                <w:r>
                  <w:t xml:space="preserve">— </w:t>
                </w:r>
                <w:r w:rsidR="00B12E57">
                  <w:rPr>
                    <w:sz w:val="24"/>
                    <w:szCs w:val="40"/>
                  </w:rPr>
                  <w:fldChar w:fldCharType="begin"/>
                </w:r>
                <w:r>
                  <w:rPr>
                    <w:sz w:val="24"/>
                    <w:szCs w:val="40"/>
                  </w:rPr>
                  <w:instrText xml:space="preserve"> PAGE  \* MERGEFORMAT </w:instrText>
                </w:r>
                <w:r w:rsidR="00B12E57">
                  <w:rPr>
                    <w:sz w:val="24"/>
                    <w:szCs w:val="40"/>
                  </w:rPr>
                  <w:fldChar w:fldCharType="separate"/>
                </w:r>
                <w:r w:rsidR="002B2EAC">
                  <w:rPr>
                    <w:noProof/>
                    <w:sz w:val="24"/>
                    <w:szCs w:val="40"/>
                  </w:rPr>
                  <w:t>1</w:t>
                </w:r>
                <w:r w:rsidR="00B12E57">
                  <w:rPr>
                    <w:sz w:val="24"/>
                    <w:szCs w:val="40"/>
                  </w:rPr>
                  <w:fldChar w:fldCharType="end"/>
                </w:r>
                <w: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2F5F" w:rsidRDefault="00822F5F" w:rsidP="00B12E57">
      <w:r>
        <w:separator/>
      </w:r>
    </w:p>
  </w:footnote>
  <w:footnote w:type="continuationSeparator" w:id="1">
    <w:p w:rsidR="00822F5F" w:rsidRDefault="00822F5F" w:rsidP="00B12E5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hkMzZlOGZiYzU1MDJlNzk5OTY3YWNhYTE3NjYyOTYifQ=="/>
  </w:docVars>
  <w:rsids>
    <w:rsidRoot w:val="00024600"/>
    <w:rsid w:val="DF7FA65D"/>
    <w:rsid w:val="00024600"/>
    <w:rsid w:val="00137297"/>
    <w:rsid w:val="00292AB0"/>
    <w:rsid w:val="002B2EAC"/>
    <w:rsid w:val="007C2248"/>
    <w:rsid w:val="00822F5F"/>
    <w:rsid w:val="00B12E57"/>
    <w:rsid w:val="00D44285"/>
    <w:rsid w:val="00D53589"/>
    <w:rsid w:val="00E46747"/>
    <w:rsid w:val="00FD007A"/>
    <w:rsid w:val="0F43251D"/>
    <w:rsid w:val="552D7ED4"/>
    <w:rsid w:val="5E4E6BDA"/>
    <w:rsid w:val="681A5D7E"/>
    <w:rsid w:val="7B3A54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E57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B12E57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</w:rPr>
  </w:style>
  <w:style w:type="paragraph" w:styleId="a4">
    <w:name w:val="header"/>
    <w:basedOn w:val="a"/>
    <w:link w:val="Char0"/>
    <w:uiPriority w:val="99"/>
    <w:unhideWhenUsed/>
    <w:qFormat/>
    <w:rsid w:val="00B12E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qFormat/>
    <w:rsid w:val="00B12E57"/>
    <w:rPr>
      <w:rFonts w:ascii="Times New Roman" w:eastAsia="宋体" w:hAnsi="Times New Roman" w:cs="Times New Roman"/>
      <w:sz w:val="18"/>
      <w:szCs w:val="24"/>
    </w:rPr>
  </w:style>
  <w:style w:type="character" w:customStyle="1" w:styleId="Char0">
    <w:name w:val="页眉 Char"/>
    <w:basedOn w:val="a0"/>
    <w:link w:val="a4"/>
    <w:uiPriority w:val="99"/>
    <w:qFormat/>
    <w:rsid w:val="00B12E5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119</Characters>
  <Application>Microsoft Office Word</Application>
  <DocSecurity>0</DocSecurity>
  <Lines>1</Lines>
  <Paragraphs>1</Paragraphs>
  <ScaleCrop>false</ScaleCrop>
  <Company>微软公司</Company>
  <LinksUpToDate>false</LinksUpToDate>
  <CharactersWithSpaces>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ywh</cp:lastModifiedBy>
  <cp:revision>4</cp:revision>
  <dcterms:created xsi:type="dcterms:W3CDTF">2022-07-04T09:23:00Z</dcterms:created>
  <dcterms:modified xsi:type="dcterms:W3CDTF">2023-06-07T10:17:00Z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4DD091FF3F384740B9338F85461E2F69_12</vt:lpwstr>
  </property>
</Properties>
</file>