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u w:val="none"/>
        </w:rPr>
        <w:t>附件4：</w:t>
      </w:r>
    </w:p>
    <w:p>
      <w:pPr>
        <w:spacing w:line="560" w:lineRule="exact"/>
        <w:rPr>
          <w:b/>
          <w:sz w:val="44"/>
          <w:szCs w:val="44"/>
          <w:u w:val="none"/>
        </w:rPr>
      </w:pP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0"/>
          <w:szCs w:val="40"/>
          <w:u w:val="none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  <w:u w:val="none"/>
        </w:rPr>
        <w:t>回避承诺书</w:t>
      </w:r>
    </w:p>
    <w:p>
      <w:pPr>
        <w:spacing w:line="560" w:lineRule="exact"/>
        <w:rPr>
          <w:sz w:val="32"/>
          <w:szCs w:val="32"/>
          <w:u w:val="none"/>
        </w:rPr>
      </w:pP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本人与满洲里市</w:t>
      </w:r>
      <w:bookmarkStart w:id="0" w:name="_GoBack"/>
      <w:r>
        <w:rPr>
          <w:rFonts w:hint="eastAsia" w:ascii="仿宋_GB2312" w:hAnsi="仿宋_GB2312" w:eastAsia="仿宋_GB2312" w:cs="仿宋_GB2312"/>
          <w:color w:val="FF0000"/>
          <w:sz w:val="44"/>
          <w:szCs w:val="44"/>
          <w:u w:val="none"/>
          <w:lang w:val="en-US" w:eastAsia="zh-CN"/>
        </w:rPr>
        <w:t>xxxx</w:t>
      </w:r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领导班子成员不存在下列回避情形: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一、夫妻关系。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二、直系血亲关系，包括祖父母、外祖父母、父母、孙子女、外孙子女。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三、三代以内旁系血亲关系，包括伯叔姑舅姨、兄弟姐妹、堂兄弟姐妹、表兄弟姐妹、侄子女、甥子女。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四、近姻亲关系，包括配偶的父母、配偶的兄弟姐妹及其配偶、子女的配偶及子女配偶的父母、三代以内旁系血的配偶。</w:t>
      </w:r>
    </w:p>
    <w:p>
      <w:pPr>
        <w:spacing w:line="560" w:lineRule="exact"/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五、共同生活的继父母、继子女关系视为前款规定的亲属关系。</w:t>
      </w:r>
    </w:p>
    <w:p>
      <w:pPr>
        <w:pStyle w:val="2"/>
        <w:ind w:firstLine="320" w:firstLineChars="100"/>
        <w:rPr>
          <w:rFonts w:hint="default" w:eastAsia="仿宋_GB231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六、其他应当回避的情形。</w:t>
      </w:r>
    </w:p>
    <w:p>
      <w:pPr>
        <w:spacing w:line="560" w:lineRule="exact"/>
        <w:ind w:firstLine="646" w:firstLineChars="202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以上承诺真实有效。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2"/>
        <w:ind w:left="420"/>
        <w:rPr>
          <w:u w:val="none"/>
        </w:rPr>
      </w:pPr>
    </w:p>
    <w:p>
      <w:pPr>
        <w:rPr>
          <w:u w:val="none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承诺人(签字)：</w:t>
      </w:r>
    </w:p>
    <w:p>
      <w:pPr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ind w:firstLine="5280" w:firstLineChars="165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   月   日</w:t>
      </w:r>
    </w:p>
    <w:p>
      <w:pPr>
        <w:rPr>
          <w:u w:val="none"/>
        </w:rPr>
      </w:pPr>
    </w:p>
    <w:sectPr>
      <w:headerReference r:id="rId3" w:type="default"/>
      <w:footerReference r:id="rId4" w:type="default"/>
      <w:pgSz w:w="11906" w:h="16838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YjAxOTE2Zjg3ZDQ3YTc5ZjJiYWNkNWQ1ZjA3N2EifQ=="/>
  </w:docVars>
  <w:rsids>
    <w:rsidRoot w:val="31867CDC"/>
    <w:rsid w:val="008C27CB"/>
    <w:rsid w:val="00CD0AAF"/>
    <w:rsid w:val="01E7687A"/>
    <w:rsid w:val="025B2DC4"/>
    <w:rsid w:val="03227EA2"/>
    <w:rsid w:val="079A0A97"/>
    <w:rsid w:val="07FF5D70"/>
    <w:rsid w:val="09134657"/>
    <w:rsid w:val="093F5B3E"/>
    <w:rsid w:val="09EA2DC4"/>
    <w:rsid w:val="0BD01008"/>
    <w:rsid w:val="0C2049DE"/>
    <w:rsid w:val="113205E9"/>
    <w:rsid w:val="12BD3142"/>
    <w:rsid w:val="142C247F"/>
    <w:rsid w:val="15236A51"/>
    <w:rsid w:val="153759AC"/>
    <w:rsid w:val="157377CA"/>
    <w:rsid w:val="162855F4"/>
    <w:rsid w:val="16CE7633"/>
    <w:rsid w:val="19295849"/>
    <w:rsid w:val="19AD600B"/>
    <w:rsid w:val="1B0473C6"/>
    <w:rsid w:val="1BC319CF"/>
    <w:rsid w:val="1BF96FD9"/>
    <w:rsid w:val="1CD65C77"/>
    <w:rsid w:val="1D0D2B12"/>
    <w:rsid w:val="1DF2210A"/>
    <w:rsid w:val="1E195673"/>
    <w:rsid w:val="211B24E3"/>
    <w:rsid w:val="21556F04"/>
    <w:rsid w:val="23102A02"/>
    <w:rsid w:val="24E840C1"/>
    <w:rsid w:val="2C3D795B"/>
    <w:rsid w:val="2EA45FED"/>
    <w:rsid w:val="30CB5D10"/>
    <w:rsid w:val="31867CDC"/>
    <w:rsid w:val="31CF2182"/>
    <w:rsid w:val="31E649B4"/>
    <w:rsid w:val="31FC5965"/>
    <w:rsid w:val="32066203"/>
    <w:rsid w:val="326D0648"/>
    <w:rsid w:val="3373103F"/>
    <w:rsid w:val="33C56012"/>
    <w:rsid w:val="349F56E3"/>
    <w:rsid w:val="34A617A4"/>
    <w:rsid w:val="356E2AA5"/>
    <w:rsid w:val="36460AE9"/>
    <w:rsid w:val="373F2468"/>
    <w:rsid w:val="379501CF"/>
    <w:rsid w:val="37E266D0"/>
    <w:rsid w:val="38381697"/>
    <w:rsid w:val="39904B26"/>
    <w:rsid w:val="3A0B4C95"/>
    <w:rsid w:val="3A7FD3DE"/>
    <w:rsid w:val="3DEB2C72"/>
    <w:rsid w:val="3DF956E7"/>
    <w:rsid w:val="3E980F2A"/>
    <w:rsid w:val="3EF693C9"/>
    <w:rsid w:val="3FFCB067"/>
    <w:rsid w:val="430F0ADF"/>
    <w:rsid w:val="434D7FD2"/>
    <w:rsid w:val="43745C41"/>
    <w:rsid w:val="447078F4"/>
    <w:rsid w:val="449851D6"/>
    <w:rsid w:val="44EF5339"/>
    <w:rsid w:val="462A09EF"/>
    <w:rsid w:val="48447E55"/>
    <w:rsid w:val="49A97DE2"/>
    <w:rsid w:val="4A4D3142"/>
    <w:rsid w:val="4A6F6CE9"/>
    <w:rsid w:val="4D2A4CD7"/>
    <w:rsid w:val="4EA51B8C"/>
    <w:rsid w:val="4F466F26"/>
    <w:rsid w:val="50DE60EB"/>
    <w:rsid w:val="51582BC8"/>
    <w:rsid w:val="52F614E7"/>
    <w:rsid w:val="52F850BE"/>
    <w:rsid w:val="5362675F"/>
    <w:rsid w:val="54837255"/>
    <w:rsid w:val="54CF13D6"/>
    <w:rsid w:val="56270168"/>
    <w:rsid w:val="567F1715"/>
    <w:rsid w:val="57686832"/>
    <w:rsid w:val="58690763"/>
    <w:rsid w:val="58D900CF"/>
    <w:rsid w:val="591F34A2"/>
    <w:rsid w:val="5ADA5BED"/>
    <w:rsid w:val="5B501F0F"/>
    <w:rsid w:val="5B6360E6"/>
    <w:rsid w:val="5B70435F"/>
    <w:rsid w:val="5D5749AC"/>
    <w:rsid w:val="5F9C6810"/>
    <w:rsid w:val="5FE5356E"/>
    <w:rsid w:val="609532B0"/>
    <w:rsid w:val="60DF2191"/>
    <w:rsid w:val="618722E0"/>
    <w:rsid w:val="619F4E05"/>
    <w:rsid w:val="62011B47"/>
    <w:rsid w:val="622E266C"/>
    <w:rsid w:val="62A00541"/>
    <w:rsid w:val="63936E3D"/>
    <w:rsid w:val="657B402C"/>
    <w:rsid w:val="67D5294C"/>
    <w:rsid w:val="690D28A8"/>
    <w:rsid w:val="69295362"/>
    <w:rsid w:val="69C219F4"/>
    <w:rsid w:val="6B5A3D3B"/>
    <w:rsid w:val="6B9B23D6"/>
    <w:rsid w:val="6C775A85"/>
    <w:rsid w:val="6FFE5A5D"/>
    <w:rsid w:val="71E532D6"/>
    <w:rsid w:val="73074807"/>
    <w:rsid w:val="73723F22"/>
    <w:rsid w:val="739F6C88"/>
    <w:rsid w:val="74BB0ABA"/>
    <w:rsid w:val="75163758"/>
    <w:rsid w:val="7593157A"/>
    <w:rsid w:val="77C10E5A"/>
    <w:rsid w:val="783C4DB7"/>
    <w:rsid w:val="79500C97"/>
    <w:rsid w:val="7A736149"/>
    <w:rsid w:val="7AD97066"/>
    <w:rsid w:val="7C052A69"/>
    <w:rsid w:val="7D4B4D4A"/>
    <w:rsid w:val="7DEF537B"/>
    <w:rsid w:val="7FBFD77D"/>
    <w:rsid w:val="AFFF28F7"/>
    <w:rsid w:val="BEF795BE"/>
    <w:rsid w:val="E3FD32E0"/>
    <w:rsid w:val="EF7F0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728\2022&#24180;&#21628;&#20262;&#36125;&#23572;&#24066;&#20154;&#21147;&#36164;&#28304;&#21644;&#31038;&#20250;&#20445;&#38556;&#23616;&#25152;&#23646;&#20107;&#19994;&#21333;&#20301;&#24341;&#36827;&#20154;&#25165;&#20844;&#21578;2022072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2022年呼伦贝尔市人力资源和社会保障局所属事业单位引进人才公告20220727.dot</Template>
  <Pages>17</Pages>
  <Words>6236</Words>
  <Characters>7452</Characters>
  <Lines>0</Lines>
  <Paragraphs>0</Paragraphs>
  <TotalTime>5</TotalTime>
  <ScaleCrop>false</ScaleCrop>
  <LinksUpToDate>false</LinksUpToDate>
  <CharactersWithSpaces>7600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2022-07-28T04:40:00Z</dcterms:created>
  <dc:creator>黑鼠</dc:creator>
  <cp:lastModifiedBy>高春雷</cp:lastModifiedBy>
  <cp:lastPrinted>2022-08-04T02:52:00Z</cp:lastPrinted>
  <dcterms:modified xsi:type="dcterms:W3CDTF">2022-08-04T09:12:54Z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D8B8A5898F014E7994BF7824A4C42E97</vt:lpwstr>
  </property>
</Properties>
</file>