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3D5121" w:rsidRDefault="00535C5B">
      <w:pPr>
        <w:widowControl/>
        <w:spacing w:after="161"/>
        <w:jc w:val="center"/>
        <w:outlineLvl w:val="1"/>
        <w:rPr>
          <w:rFonts w:ascii="黑体" w:eastAsia="黑体" w:hAnsi="黑体" w:cs="宋体"/>
          <w:kern w:val="0"/>
          <w:sz w:val="36"/>
          <w:szCs w:val="25"/>
        </w:rPr>
      </w:pPr>
      <w:r>
        <w:rPr>
          <w:rFonts w:ascii="黑体" w:eastAsia="黑体" w:hAnsi="黑体" w:cs="Arial" w:hint="eastAsia"/>
          <w:color w:val="333333"/>
          <w:spacing w:val="6"/>
          <w:kern w:val="0"/>
          <w:sz w:val="25"/>
          <w:szCs w:val="25"/>
        </w:rPr>
        <w:t xml:space="preserve"> </w:t>
      </w:r>
      <w:r>
        <w:rPr>
          <w:rFonts w:ascii="黑体" w:eastAsia="黑体" w:hAnsi="黑体" w:cs="宋体" w:hint="eastAsia"/>
          <w:kern w:val="0"/>
          <w:sz w:val="36"/>
          <w:szCs w:val="25"/>
        </w:rPr>
        <w:t>玉林市公安局</w:t>
      </w:r>
      <w:r w:rsidR="002F273D">
        <w:rPr>
          <w:rFonts w:ascii="黑体" w:eastAsia="黑体" w:hAnsi="黑体" w:cs="宋体" w:hint="eastAsia"/>
          <w:kern w:val="0"/>
          <w:sz w:val="36"/>
          <w:szCs w:val="25"/>
        </w:rPr>
        <w:t>玉州分局</w:t>
      </w:r>
      <w:r w:rsidR="00273112">
        <w:rPr>
          <w:rFonts w:ascii="黑体" w:eastAsia="黑体" w:hAnsi="黑体" w:cs="宋体" w:hint="eastAsia"/>
          <w:kern w:val="0"/>
          <w:sz w:val="36"/>
          <w:szCs w:val="25"/>
        </w:rPr>
        <w:t>招聘</w:t>
      </w:r>
      <w:r>
        <w:rPr>
          <w:rFonts w:ascii="黑体" w:eastAsia="黑体" w:hAnsi="黑体" w:cs="宋体" w:hint="eastAsia"/>
          <w:kern w:val="0"/>
          <w:sz w:val="36"/>
          <w:szCs w:val="25"/>
        </w:rPr>
        <w:t>警务辅助人员考试</w:t>
      </w:r>
      <w:r w:rsidR="00273112">
        <w:rPr>
          <w:rFonts w:ascii="黑体" w:eastAsia="黑体" w:hAnsi="黑体" w:cs="宋体" w:hint="eastAsia"/>
          <w:kern w:val="0"/>
          <w:sz w:val="36"/>
          <w:szCs w:val="25"/>
        </w:rPr>
        <w:t>复</w:t>
      </w:r>
      <w:r>
        <w:rPr>
          <w:rFonts w:ascii="黑体" w:eastAsia="黑体" w:hAnsi="黑体" w:cs="宋体" w:hint="eastAsia"/>
          <w:kern w:val="0"/>
          <w:sz w:val="36"/>
          <w:szCs w:val="25"/>
        </w:rPr>
        <w:t>习题库</w:t>
      </w:r>
    </w:p>
    <w:p w:rsidR="00E42458" w:rsidRDefault="00E42458" w:rsidP="00E42458">
      <w:pPr>
        <w:widowControl/>
        <w:shd w:val="clear" w:color="auto" w:fill="FFFFFF"/>
        <w:spacing w:line="313" w:lineRule="atLeast"/>
        <w:rPr>
          <w:rFonts w:ascii="宋体" w:hAnsi="宋体" w:cs="宋体"/>
          <w:kern w:val="0"/>
          <w:sz w:val="17"/>
        </w:rPr>
      </w:pP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Pr>
          <w:rFonts w:ascii="宋体" w:hAnsi="宋体" w:cs="宋体" w:hint="eastAsia"/>
          <w:kern w:val="0"/>
          <w:sz w:val="17"/>
        </w:rPr>
        <w:t xml:space="preserve">一、 </w:t>
      </w:r>
      <w:r>
        <w:rPr>
          <w:rFonts w:ascii="Arial" w:hAnsi="Arial" w:cs="Arial" w:hint="eastAsia"/>
          <w:b/>
          <w:bCs/>
          <w:color w:val="333333"/>
          <w:spacing w:val="6"/>
          <w:kern w:val="0"/>
          <w:sz w:val="23"/>
        </w:rPr>
        <w:t>百日行动专题</w:t>
      </w:r>
      <w:r>
        <w:rPr>
          <w:rFonts w:ascii="Arial" w:hAnsi="Arial" w:cs="Arial"/>
          <w:b/>
          <w:bCs/>
          <w:color w:val="333333"/>
          <w:spacing w:val="6"/>
          <w:kern w:val="0"/>
          <w:sz w:val="23"/>
        </w:rPr>
        <w:t>选择题</w:t>
      </w:r>
      <w:r>
        <w:rPr>
          <w:rFonts w:ascii="Arial" w:hAnsi="Arial" w:cs="Arial" w:hint="eastAsia"/>
          <w:b/>
          <w:bCs/>
          <w:color w:val="333333"/>
          <w:spacing w:val="6"/>
          <w:kern w:val="0"/>
          <w:sz w:val="23"/>
        </w:rPr>
        <w:t>：</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1</w:t>
      </w:r>
      <w:r w:rsidRPr="00E42458">
        <w:rPr>
          <w:rFonts w:ascii="Arial" w:hAnsi="Arial" w:cs="Arial" w:hint="eastAsia"/>
          <w:color w:val="333333"/>
          <w:spacing w:val="6"/>
          <w:kern w:val="0"/>
          <w:sz w:val="20"/>
          <w:szCs w:val="20"/>
        </w:rPr>
        <w:t>、“百日行动”起止时间</w:t>
      </w:r>
      <w:r w:rsidRPr="00E42458">
        <w:rPr>
          <w:rFonts w:ascii="Arial" w:hAnsi="Arial" w:cs="Arial" w:hint="eastAsia"/>
          <w:color w:val="333333"/>
          <w:spacing w:val="6"/>
          <w:kern w:val="0"/>
          <w:sz w:val="20"/>
          <w:szCs w:val="20"/>
        </w:rPr>
        <w:t>________</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A. 6</w:t>
      </w:r>
      <w:r w:rsidRPr="00E42458">
        <w:rPr>
          <w:rFonts w:ascii="Arial" w:hAnsi="Arial" w:cs="Arial" w:hint="eastAsia"/>
          <w:color w:val="333333"/>
          <w:spacing w:val="6"/>
          <w:kern w:val="0"/>
          <w:sz w:val="20"/>
          <w:szCs w:val="20"/>
        </w:rPr>
        <w:t>月</w:t>
      </w:r>
      <w:r w:rsidRPr="00E42458">
        <w:rPr>
          <w:rFonts w:ascii="Arial" w:hAnsi="Arial" w:cs="Arial" w:hint="eastAsia"/>
          <w:color w:val="333333"/>
          <w:spacing w:val="6"/>
          <w:kern w:val="0"/>
          <w:sz w:val="20"/>
          <w:szCs w:val="20"/>
        </w:rPr>
        <w:t>22</w:t>
      </w:r>
      <w:r w:rsidRPr="00E42458">
        <w:rPr>
          <w:rFonts w:ascii="Arial" w:hAnsi="Arial" w:cs="Arial" w:hint="eastAsia"/>
          <w:color w:val="333333"/>
          <w:spacing w:val="6"/>
          <w:kern w:val="0"/>
          <w:sz w:val="20"/>
          <w:szCs w:val="20"/>
        </w:rPr>
        <w:t>日至</w:t>
      </w:r>
      <w:r w:rsidRPr="00E42458">
        <w:rPr>
          <w:rFonts w:ascii="Arial" w:hAnsi="Arial" w:cs="Arial" w:hint="eastAsia"/>
          <w:color w:val="333333"/>
          <w:spacing w:val="6"/>
          <w:kern w:val="0"/>
          <w:sz w:val="20"/>
          <w:szCs w:val="20"/>
        </w:rPr>
        <w:t>9</w:t>
      </w:r>
      <w:r w:rsidRPr="00E42458">
        <w:rPr>
          <w:rFonts w:ascii="Arial" w:hAnsi="Arial" w:cs="Arial" w:hint="eastAsia"/>
          <w:color w:val="333333"/>
          <w:spacing w:val="6"/>
          <w:kern w:val="0"/>
          <w:sz w:val="20"/>
          <w:szCs w:val="20"/>
        </w:rPr>
        <w:t>月底</w:t>
      </w:r>
      <w:r w:rsidRPr="00E42458">
        <w:rPr>
          <w:rFonts w:ascii="Arial" w:hAnsi="Arial" w:cs="Arial" w:hint="eastAsia"/>
          <w:color w:val="333333"/>
          <w:spacing w:val="6"/>
          <w:kern w:val="0"/>
          <w:sz w:val="20"/>
          <w:szCs w:val="20"/>
        </w:rPr>
        <w:t xml:space="preserve">        B. 6</w:t>
      </w:r>
      <w:r w:rsidRPr="00E42458">
        <w:rPr>
          <w:rFonts w:ascii="Arial" w:hAnsi="Arial" w:cs="Arial" w:hint="eastAsia"/>
          <w:color w:val="333333"/>
          <w:spacing w:val="6"/>
          <w:kern w:val="0"/>
          <w:sz w:val="20"/>
          <w:szCs w:val="20"/>
        </w:rPr>
        <w:t>月</w:t>
      </w:r>
      <w:r w:rsidRPr="00E42458">
        <w:rPr>
          <w:rFonts w:ascii="Arial" w:hAnsi="Arial" w:cs="Arial" w:hint="eastAsia"/>
          <w:color w:val="333333"/>
          <w:spacing w:val="6"/>
          <w:kern w:val="0"/>
          <w:sz w:val="20"/>
          <w:szCs w:val="20"/>
        </w:rPr>
        <w:t>20</w:t>
      </w:r>
      <w:r w:rsidRPr="00E42458">
        <w:rPr>
          <w:rFonts w:ascii="Arial" w:hAnsi="Arial" w:cs="Arial" w:hint="eastAsia"/>
          <w:color w:val="333333"/>
          <w:spacing w:val="6"/>
          <w:kern w:val="0"/>
          <w:sz w:val="20"/>
          <w:szCs w:val="20"/>
        </w:rPr>
        <w:t>日至</w:t>
      </w:r>
      <w:r w:rsidRPr="00E42458">
        <w:rPr>
          <w:rFonts w:ascii="Arial" w:hAnsi="Arial" w:cs="Arial" w:hint="eastAsia"/>
          <w:color w:val="333333"/>
          <w:spacing w:val="6"/>
          <w:kern w:val="0"/>
          <w:sz w:val="20"/>
          <w:szCs w:val="20"/>
        </w:rPr>
        <w:t>9</w:t>
      </w:r>
      <w:r w:rsidRPr="00E42458">
        <w:rPr>
          <w:rFonts w:ascii="Arial" w:hAnsi="Arial" w:cs="Arial" w:hint="eastAsia"/>
          <w:color w:val="333333"/>
          <w:spacing w:val="6"/>
          <w:kern w:val="0"/>
          <w:sz w:val="20"/>
          <w:szCs w:val="20"/>
        </w:rPr>
        <w:t>月底</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C. 6</w:t>
      </w:r>
      <w:r w:rsidRPr="00E42458">
        <w:rPr>
          <w:rFonts w:ascii="Arial" w:hAnsi="Arial" w:cs="Arial" w:hint="eastAsia"/>
          <w:color w:val="333333"/>
          <w:spacing w:val="6"/>
          <w:kern w:val="0"/>
          <w:sz w:val="20"/>
          <w:szCs w:val="20"/>
        </w:rPr>
        <w:t>月</w:t>
      </w:r>
      <w:r w:rsidRPr="00E42458">
        <w:rPr>
          <w:rFonts w:ascii="Arial" w:hAnsi="Arial" w:cs="Arial" w:hint="eastAsia"/>
          <w:color w:val="333333"/>
          <w:spacing w:val="6"/>
          <w:kern w:val="0"/>
          <w:sz w:val="20"/>
          <w:szCs w:val="20"/>
        </w:rPr>
        <w:t>22</w:t>
      </w:r>
      <w:r w:rsidRPr="00E42458">
        <w:rPr>
          <w:rFonts w:ascii="Arial" w:hAnsi="Arial" w:cs="Arial" w:hint="eastAsia"/>
          <w:color w:val="333333"/>
          <w:spacing w:val="6"/>
          <w:kern w:val="0"/>
          <w:sz w:val="20"/>
          <w:szCs w:val="20"/>
        </w:rPr>
        <w:t>日至</w:t>
      </w:r>
      <w:r w:rsidRPr="00E42458">
        <w:rPr>
          <w:rFonts w:ascii="Arial" w:hAnsi="Arial" w:cs="Arial" w:hint="eastAsia"/>
          <w:color w:val="333333"/>
          <w:spacing w:val="6"/>
          <w:kern w:val="0"/>
          <w:sz w:val="20"/>
          <w:szCs w:val="20"/>
        </w:rPr>
        <w:t>10</w:t>
      </w:r>
      <w:r w:rsidRPr="00E42458">
        <w:rPr>
          <w:rFonts w:ascii="Arial" w:hAnsi="Arial" w:cs="Arial" w:hint="eastAsia"/>
          <w:color w:val="333333"/>
          <w:spacing w:val="6"/>
          <w:kern w:val="0"/>
          <w:sz w:val="20"/>
          <w:szCs w:val="20"/>
        </w:rPr>
        <w:t>月</w:t>
      </w:r>
      <w:r w:rsidRPr="00E42458">
        <w:rPr>
          <w:rFonts w:ascii="Arial" w:hAnsi="Arial" w:cs="Arial" w:hint="eastAsia"/>
          <w:color w:val="333333"/>
          <w:spacing w:val="6"/>
          <w:kern w:val="0"/>
          <w:sz w:val="20"/>
          <w:szCs w:val="20"/>
        </w:rPr>
        <w:t>1</w:t>
      </w:r>
      <w:r w:rsidRPr="00E42458">
        <w:rPr>
          <w:rFonts w:ascii="Arial" w:hAnsi="Arial" w:cs="Arial" w:hint="eastAsia"/>
          <w:color w:val="333333"/>
          <w:spacing w:val="6"/>
          <w:kern w:val="0"/>
          <w:sz w:val="20"/>
          <w:szCs w:val="20"/>
        </w:rPr>
        <w:t>日</w:t>
      </w:r>
      <w:r w:rsidRPr="00E42458">
        <w:rPr>
          <w:rFonts w:ascii="Arial" w:hAnsi="Arial" w:cs="Arial" w:hint="eastAsia"/>
          <w:color w:val="333333"/>
          <w:spacing w:val="6"/>
          <w:kern w:val="0"/>
          <w:sz w:val="20"/>
          <w:szCs w:val="20"/>
        </w:rPr>
        <w:t xml:space="preserve">     D.6</w:t>
      </w:r>
      <w:r w:rsidRPr="00E42458">
        <w:rPr>
          <w:rFonts w:ascii="Arial" w:hAnsi="Arial" w:cs="Arial" w:hint="eastAsia"/>
          <w:color w:val="333333"/>
          <w:spacing w:val="6"/>
          <w:kern w:val="0"/>
          <w:sz w:val="20"/>
          <w:szCs w:val="20"/>
        </w:rPr>
        <w:t>月</w:t>
      </w:r>
      <w:r w:rsidRPr="00E42458">
        <w:rPr>
          <w:rFonts w:ascii="Arial" w:hAnsi="Arial" w:cs="Arial" w:hint="eastAsia"/>
          <w:color w:val="333333"/>
          <w:spacing w:val="6"/>
          <w:kern w:val="0"/>
          <w:sz w:val="20"/>
          <w:szCs w:val="20"/>
        </w:rPr>
        <w:t>20</w:t>
      </w:r>
      <w:r w:rsidRPr="00E42458">
        <w:rPr>
          <w:rFonts w:ascii="Arial" w:hAnsi="Arial" w:cs="Arial" w:hint="eastAsia"/>
          <w:color w:val="333333"/>
          <w:spacing w:val="6"/>
          <w:kern w:val="0"/>
          <w:sz w:val="20"/>
          <w:szCs w:val="20"/>
        </w:rPr>
        <w:t>日至</w:t>
      </w:r>
      <w:r w:rsidRPr="00E42458">
        <w:rPr>
          <w:rFonts w:ascii="Arial" w:hAnsi="Arial" w:cs="Arial" w:hint="eastAsia"/>
          <w:color w:val="333333"/>
          <w:spacing w:val="6"/>
          <w:kern w:val="0"/>
          <w:sz w:val="20"/>
          <w:szCs w:val="20"/>
        </w:rPr>
        <w:t>10</w:t>
      </w:r>
      <w:r w:rsidRPr="00E42458">
        <w:rPr>
          <w:rFonts w:ascii="Arial" w:hAnsi="Arial" w:cs="Arial" w:hint="eastAsia"/>
          <w:color w:val="333333"/>
          <w:spacing w:val="6"/>
          <w:kern w:val="0"/>
          <w:sz w:val="20"/>
          <w:szCs w:val="20"/>
        </w:rPr>
        <w:t>月</w:t>
      </w:r>
      <w:r w:rsidRPr="00E42458">
        <w:rPr>
          <w:rFonts w:ascii="Arial" w:hAnsi="Arial" w:cs="Arial" w:hint="eastAsia"/>
          <w:color w:val="333333"/>
          <w:spacing w:val="6"/>
          <w:kern w:val="0"/>
          <w:sz w:val="20"/>
          <w:szCs w:val="20"/>
        </w:rPr>
        <w:t>1</w:t>
      </w:r>
      <w:r w:rsidRPr="00E42458">
        <w:rPr>
          <w:rFonts w:ascii="Arial" w:hAnsi="Arial" w:cs="Arial" w:hint="eastAsia"/>
          <w:color w:val="333333"/>
          <w:spacing w:val="6"/>
          <w:kern w:val="0"/>
          <w:sz w:val="20"/>
          <w:szCs w:val="20"/>
        </w:rPr>
        <w:t>日</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答案：</w:t>
      </w:r>
      <w:r w:rsidRPr="00E42458">
        <w:rPr>
          <w:rFonts w:ascii="Arial" w:hAnsi="Arial" w:cs="Arial" w:hint="eastAsia"/>
          <w:color w:val="333333"/>
          <w:spacing w:val="6"/>
          <w:kern w:val="0"/>
          <w:sz w:val="20"/>
          <w:szCs w:val="20"/>
        </w:rPr>
        <w:t>A</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2</w:t>
      </w:r>
      <w:r w:rsidRPr="00E42458">
        <w:rPr>
          <w:rFonts w:ascii="Arial" w:hAnsi="Arial" w:cs="Arial" w:hint="eastAsia"/>
          <w:color w:val="333333"/>
          <w:spacing w:val="6"/>
          <w:kern w:val="0"/>
          <w:sz w:val="20"/>
          <w:szCs w:val="20"/>
        </w:rPr>
        <w:t>、“百日行动”聚焦的主题主线</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A.</w:t>
      </w:r>
      <w:r w:rsidRPr="00E42458">
        <w:rPr>
          <w:rFonts w:ascii="Arial" w:hAnsi="Arial" w:cs="Arial" w:hint="eastAsia"/>
          <w:color w:val="333333"/>
          <w:spacing w:val="6"/>
          <w:kern w:val="0"/>
          <w:sz w:val="20"/>
          <w:szCs w:val="20"/>
        </w:rPr>
        <w:t>创建平安玉林</w:t>
      </w:r>
      <w:r w:rsidRPr="00E42458">
        <w:rPr>
          <w:rFonts w:ascii="Arial" w:hAnsi="Arial" w:cs="Arial" w:hint="eastAsia"/>
          <w:color w:val="333333"/>
          <w:spacing w:val="6"/>
          <w:kern w:val="0"/>
          <w:sz w:val="20"/>
          <w:szCs w:val="20"/>
        </w:rPr>
        <w:t xml:space="preserve">            B.</w:t>
      </w:r>
      <w:r w:rsidRPr="00E42458">
        <w:rPr>
          <w:rFonts w:ascii="Arial" w:hAnsi="Arial" w:cs="Arial" w:hint="eastAsia"/>
          <w:color w:val="333333"/>
          <w:spacing w:val="6"/>
          <w:kern w:val="0"/>
          <w:sz w:val="20"/>
          <w:szCs w:val="20"/>
        </w:rPr>
        <w:t>防范化解风险隐患</w:t>
      </w:r>
      <w:r w:rsidRPr="00E42458">
        <w:rPr>
          <w:rFonts w:ascii="Arial" w:hAnsi="Arial" w:cs="Arial" w:hint="eastAsia"/>
          <w:color w:val="333333"/>
          <w:spacing w:val="6"/>
          <w:kern w:val="0"/>
          <w:sz w:val="20"/>
          <w:szCs w:val="20"/>
        </w:rPr>
        <w:t xml:space="preserve"> </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C.</w:t>
      </w:r>
      <w:r w:rsidRPr="00E42458">
        <w:rPr>
          <w:rFonts w:ascii="Arial" w:hAnsi="Arial" w:cs="Arial" w:hint="eastAsia"/>
          <w:color w:val="333333"/>
          <w:spacing w:val="6"/>
          <w:kern w:val="0"/>
          <w:sz w:val="20"/>
          <w:szCs w:val="20"/>
        </w:rPr>
        <w:t>健全社会矛盾综合治理</w:t>
      </w:r>
      <w:r w:rsidRPr="00E42458">
        <w:rPr>
          <w:rFonts w:ascii="Arial" w:hAnsi="Arial" w:cs="Arial" w:hint="eastAsia"/>
          <w:color w:val="333333"/>
          <w:spacing w:val="6"/>
          <w:kern w:val="0"/>
          <w:sz w:val="20"/>
          <w:szCs w:val="20"/>
        </w:rPr>
        <w:t xml:space="preserve">     D. </w:t>
      </w:r>
      <w:r w:rsidRPr="00E42458">
        <w:rPr>
          <w:rFonts w:ascii="Arial" w:hAnsi="Arial" w:cs="Arial" w:hint="eastAsia"/>
          <w:color w:val="333333"/>
          <w:spacing w:val="6"/>
          <w:kern w:val="0"/>
          <w:sz w:val="20"/>
          <w:szCs w:val="20"/>
        </w:rPr>
        <w:t>党的二十大安保维稳</w:t>
      </w:r>
      <w:r w:rsidRPr="00E42458">
        <w:rPr>
          <w:rFonts w:ascii="Arial" w:hAnsi="Arial" w:cs="Arial" w:hint="eastAsia"/>
          <w:color w:val="333333"/>
          <w:spacing w:val="6"/>
          <w:kern w:val="0"/>
          <w:sz w:val="20"/>
          <w:szCs w:val="20"/>
        </w:rPr>
        <w:t xml:space="preserve">  </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答案：</w:t>
      </w:r>
      <w:r w:rsidRPr="00E42458">
        <w:rPr>
          <w:rFonts w:ascii="Arial" w:hAnsi="Arial" w:cs="Arial" w:hint="eastAsia"/>
          <w:color w:val="333333"/>
          <w:spacing w:val="6"/>
          <w:kern w:val="0"/>
          <w:sz w:val="20"/>
          <w:szCs w:val="20"/>
        </w:rPr>
        <w:t>D</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3</w:t>
      </w:r>
      <w:r w:rsidRPr="00E42458">
        <w:rPr>
          <w:rFonts w:ascii="Arial" w:hAnsi="Arial" w:cs="Arial" w:hint="eastAsia"/>
          <w:color w:val="333333"/>
          <w:spacing w:val="6"/>
          <w:kern w:val="0"/>
          <w:sz w:val="20"/>
          <w:szCs w:val="20"/>
        </w:rPr>
        <w:t>、打击整治总体要求</w:t>
      </w:r>
      <w:r w:rsidRPr="00E42458">
        <w:rPr>
          <w:rFonts w:ascii="Arial" w:hAnsi="Arial" w:cs="Arial" w:hint="eastAsia"/>
          <w:color w:val="333333"/>
          <w:spacing w:val="6"/>
          <w:kern w:val="0"/>
          <w:sz w:val="20"/>
          <w:szCs w:val="20"/>
        </w:rPr>
        <w:t>____</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A.</w:t>
      </w:r>
      <w:r w:rsidRPr="00E42458">
        <w:rPr>
          <w:rFonts w:ascii="Arial" w:hAnsi="Arial" w:cs="Arial" w:hint="eastAsia"/>
          <w:color w:val="333333"/>
          <w:spacing w:val="6"/>
          <w:kern w:val="0"/>
          <w:sz w:val="20"/>
          <w:szCs w:val="20"/>
        </w:rPr>
        <w:t>哪里治安混乱就重点整治哪里。</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B.</w:t>
      </w:r>
      <w:r w:rsidRPr="00E42458">
        <w:rPr>
          <w:rFonts w:ascii="Arial" w:hAnsi="Arial" w:cs="Arial" w:hint="eastAsia"/>
          <w:color w:val="333333"/>
          <w:spacing w:val="6"/>
          <w:kern w:val="0"/>
          <w:sz w:val="20"/>
          <w:szCs w:val="20"/>
        </w:rPr>
        <w:t>什么犯罪突出就重点打击什么犯罪，哪里治安混乱就重点整治哪里。</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C.</w:t>
      </w:r>
      <w:r w:rsidRPr="00E42458">
        <w:rPr>
          <w:rFonts w:ascii="Arial" w:hAnsi="Arial" w:cs="Arial" w:hint="eastAsia"/>
          <w:color w:val="333333"/>
          <w:spacing w:val="6"/>
          <w:kern w:val="0"/>
          <w:sz w:val="20"/>
          <w:szCs w:val="20"/>
        </w:rPr>
        <w:t>严打黄赌毒</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答案：</w:t>
      </w:r>
      <w:r w:rsidRPr="00E42458">
        <w:rPr>
          <w:rFonts w:ascii="Arial" w:hAnsi="Arial" w:cs="Arial" w:hint="eastAsia"/>
          <w:color w:val="333333"/>
          <w:spacing w:val="6"/>
          <w:kern w:val="0"/>
          <w:sz w:val="20"/>
          <w:szCs w:val="20"/>
        </w:rPr>
        <w:t>B</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4</w:t>
      </w:r>
      <w:r w:rsidRPr="00E42458">
        <w:rPr>
          <w:rFonts w:ascii="Arial" w:hAnsi="Arial" w:cs="Arial" w:hint="eastAsia"/>
          <w:color w:val="333333"/>
          <w:spacing w:val="6"/>
          <w:kern w:val="0"/>
          <w:sz w:val="20"/>
          <w:szCs w:val="20"/>
        </w:rPr>
        <w:t>、强化矛盾纠纷排查化解三个要求</w:t>
      </w:r>
      <w:r w:rsidRPr="00E42458">
        <w:rPr>
          <w:rFonts w:ascii="Arial" w:hAnsi="Arial" w:cs="Arial" w:hint="eastAsia"/>
          <w:color w:val="333333"/>
          <w:spacing w:val="6"/>
          <w:kern w:val="0"/>
          <w:sz w:val="20"/>
          <w:szCs w:val="20"/>
        </w:rPr>
        <w:t xml:space="preserve">, </w:t>
      </w:r>
      <w:r w:rsidRPr="00E42458">
        <w:rPr>
          <w:rFonts w:ascii="Arial" w:hAnsi="Arial" w:cs="Arial" w:hint="eastAsia"/>
          <w:color w:val="333333"/>
          <w:spacing w:val="6"/>
          <w:kern w:val="0"/>
          <w:sz w:val="20"/>
          <w:szCs w:val="20"/>
        </w:rPr>
        <w:t>一是要主动排查，二是要动态管控，三是</w:t>
      </w:r>
      <w:r w:rsidRPr="00E42458">
        <w:rPr>
          <w:rFonts w:ascii="Arial" w:hAnsi="Arial" w:cs="Arial" w:hint="eastAsia"/>
          <w:color w:val="333333"/>
          <w:spacing w:val="6"/>
          <w:kern w:val="0"/>
          <w:sz w:val="20"/>
          <w:szCs w:val="20"/>
        </w:rPr>
        <w:t>________</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A.</w:t>
      </w:r>
      <w:r w:rsidRPr="00E42458">
        <w:rPr>
          <w:rFonts w:ascii="Arial" w:hAnsi="Arial" w:cs="Arial" w:hint="eastAsia"/>
          <w:color w:val="333333"/>
          <w:spacing w:val="6"/>
          <w:kern w:val="0"/>
          <w:sz w:val="20"/>
          <w:szCs w:val="20"/>
        </w:rPr>
        <w:t>要主动报</w:t>
      </w:r>
      <w:r w:rsidRPr="00E42458">
        <w:rPr>
          <w:rFonts w:ascii="Arial" w:hAnsi="Arial" w:cs="Arial" w:hint="eastAsia"/>
          <w:color w:val="333333"/>
          <w:spacing w:val="6"/>
          <w:kern w:val="0"/>
          <w:sz w:val="20"/>
          <w:szCs w:val="20"/>
        </w:rPr>
        <w:t xml:space="preserve">       B.</w:t>
      </w:r>
      <w:r w:rsidRPr="00E42458">
        <w:rPr>
          <w:rFonts w:ascii="Arial" w:hAnsi="Arial" w:cs="Arial" w:hint="eastAsia"/>
          <w:color w:val="333333"/>
          <w:spacing w:val="6"/>
          <w:kern w:val="0"/>
          <w:sz w:val="20"/>
          <w:szCs w:val="20"/>
        </w:rPr>
        <w:t>要严查防范</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C.</w:t>
      </w:r>
      <w:r w:rsidRPr="00E42458">
        <w:rPr>
          <w:rFonts w:ascii="Arial" w:hAnsi="Arial" w:cs="Arial" w:hint="eastAsia"/>
          <w:color w:val="333333"/>
          <w:spacing w:val="6"/>
          <w:kern w:val="0"/>
          <w:sz w:val="20"/>
          <w:szCs w:val="20"/>
        </w:rPr>
        <w:t>要深化攻坚</w:t>
      </w:r>
      <w:r w:rsidRPr="00E42458">
        <w:rPr>
          <w:rFonts w:ascii="Arial" w:hAnsi="Arial" w:cs="Arial" w:hint="eastAsia"/>
          <w:color w:val="333333"/>
          <w:spacing w:val="6"/>
          <w:kern w:val="0"/>
          <w:sz w:val="20"/>
          <w:szCs w:val="20"/>
        </w:rPr>
        <w:t xml:space="preserve">     D.</w:t>
      </w:r>
      <w:r w:rsidRPr="00E42458">
        <w:rPr>
          <w:rFonts w:ascii="Arial" w:hAnsi="Arial" w:cs="Arial" w:hint="eastAsia"/>
          <w:color w:val="333333"/>
          <w:spacing w:val="6"/>
          <w:kern w:val="0"/>
          <w:sz w:val="20"/>
          <w:szCs w:val="20"/>
        </w:rPr>
        <w:t>要严打深查</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答案：</w:t>
      </w:r>
      <w:r w:rsidRPr="00E42458">
        <w:rPr>
          <w:rFonts w:ascii="Arial" w:hAnsi="Arial" w:cs="Arial" w:hint="eastAsia"/>
          <w:color w:val="333333"/>
          <w:spacing w:val="6"/>
          <w:kern w:val="0"/>
          <w:sz w:val="20"/>
          <w:szCs w:val="20"/>
        </w:rPr>
        <w:t>C</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5</w:t>
      </w:r>
      <w:r w:rsidRPr="00E42458">
        <w:rPr>
          <w:rFonts w:ascii="Arial" w:hAnsi="Arial" w:cs="Arial" w:hint="eastAsia"/>
          <w:color w:val="333333"/>
          <w:spacing w:val="6"/>
          <w:kern w:val="0"/>
          <w:sz w:val="20"/>
          <w:szCs w:val="20"/>
        </w:rPr>
        <w:t>、“百日行动”专项督察的意义是一次对全国公安机关的政治督察，是</w:t>
      </w:r>
      <w:r w:rsidRPr="00E42458">
        <w:rPr>
          <w:rFonts w:ascii="Arial" w:hAnsi="Arial" w:cs="Arial" w:hint="eastAsia"/>
          <w:color w:val="333333"/>
          <w:spacing w:val="6"/>
          <w:kern w:val="0"/>
          <w:sz w:val="20"/>
          <w:szCs w:val="20"/>
        </w:rPr>
        <w:t>________</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A.</w:t>
      </w:r>
      <w:r w:rsidRPr="00E42458">
        <w:rPr>
          <w:rFonts w:ascii="Arial" w:hAnsi="Arial" w:cs="Arial" w:hint="eastAsia"/>
          <w:color w:val="333333"/>
          <w:spacing w:val="6"/>
          <w:kern w:val="0"/>
          <w:sz w:val="20"/>
          <w:szCs w:val="20"/>
        </w:rPr>
        <w:t>是一次集中整治督查</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B.</w:t>
      </w:r>
      <w:r w:rsidRPr="00E42458">
        <w:rPr>
          <w:rFonts w:ascii="Arial" w:hAnsi="Arial" w:cs="Arial" w:hint="eastAsia"/>
          <w:color w:val="333333"/>
          <w:spacing w:val="6"/>
          <w:kern w:val="0"/>
          <w:sz w:val="20"/>
          <w:szCs w:val="20"/>
        </w:rPr>
        <w:t>是一次涵盖公安全面业务的业务督察</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C.</w:t>
      </w:r>
      <w:r w:rsidRPr="00E42458">
        <w:rPr>
          <w:rFonts w:ascii="Arial" w:hAnsi="Arial" w:cs="Arial" w:hint="eastAsia"/>
          <w:color w:val="333333"/>
          <w:spacing w:val="6"/>
          <w:kern w:val="0"/>
          <w:sz w:val="20"/>
          <w:szCs w:val="20"/>
        </w:rPr>
        <w:t>是一次专项行动督察</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答案：</w:t>
      </w:r>
      <w:r w:rsidRPr="00E42458">
        <w:rPr>
          <w:rFonts w:ascii="Arial" w:hAnsi="Arial" w:cs="Arial" w:hint="eastAsia"/>
          <w:color w:val="333333"/>
          <w:spacing w:val="6"/>
          <w:kern w:val="0"/>
          <w:sz w:val="20"/>
          <w:szCs w:val="20"/>
        </w:rPr>
        <w:t>B</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6</w:t>
      </w:r>
      <w:r w:rsidRPr="00E42458">
        <w:rPr>
          <w:rFonts w:ascii="Arial" w:hAnsi="Arial" w:cs="Arial" w:hint="eastAsia"/>
          <w:color w:val="333333"/>
          <w:spacing w:val="6"/>
          <w:kern w:val="0"/>
          <w:sz w:val="20"/>
          <w:szCs w:val="20"/>
        </w:rPr>
        <w:t>、广西“百日行动”的工作氛围</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 xml:space="preserve">A. </w:t>
      </w:r>
      <w:r w:rsidRPr="00E42458">
        <w:rPr>
          <w:rFonts w:ascii="Arial" w:hAnsi="Arial" w:cs="Arial" w:hint="eastAsia"/>
          <w:color w:val="333333"/>
          <w:spacing w:val="6"/>
          <w:kern w:val="0"/>
          <w:sz w:val="20"/>
          <w:szCs w:val="20"/>
        </w:rPr>
        <w:t>见红旗就扛、见第一就争</w:t>
      </w:r>
      <w:r w:rsidRPr="00E42458">
        <w:rPr>
          <w:rFonts w:ascii="Arial" w:hAnsi="Arial" w:cs="Arial" w:hint="eastAsia"/>
          <w:color w:val="333333"/>
          <w:spacing w:val="6"/>
          <w:kern w:val="0"/>
          <w:sz w:val="20"/>
          <w:szCs w:val="20"/>
        </w:rPr>
        <w:t xml:space="preserve">    B.</w:t>
      </w:r>
      <w:r w:rsidRPr="00E42458">
        <w:rPr>
          <w:rFonts w:ascii="Arial" w:hAnsi="Arial" w:cs="Arial" w:hint="eastAsia"/>
          <w:color w:val="333333"/>
          <w:spacing w:val="6"/>
          <w:kern w:val="0"/>
          <w:sz w:val="20"/>
          <w:szCs w:val="20"/>
        </w:rPr>
        <w:t>比学赶超，争当先进</w:t>
      </w:r>
      <w:r w:rsidRPr="00E42458">
        <w:rPr>
          <w:rFonts w:ascii="Arial" w:hAnsi="Arial" w:cs="Arial" w:hint="eastAsia"/>
          <w:color w:val="333333"/>
          <w:spacing w:val="6"/>
          <w:kern w:val="0"/>
          <w:sz w:val="20"/>
          <w:szCs w:val="20"/>
        </w:rPr>
        <w:t xml:space="preserve">    C.</w:t>
      </w:r>
      <w:r w:rsidRPr="00E42458">
        <w:rPr>
          <w:rFonts w:ascii="Arial" w:hAnsi="Arial" w:cs="Arial" w:hint="eastAsia"/>
          <w:color w:val="333333"/>
          <w:spacing w:val="6"/>
          <w:kern w:val="0"/>
          <w:sz w:val="20"/>
          <w:szCs w:val="20"/>
        </w:rPr>
        <w:t>风清气正</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答案：</w:t>
      </w:r>
      <w:r w:rsidRPr="00E42458">
        <w:rPr>
          <w:rFonts w:ascii="Arial" w:hAnsi="Arial" w:cs="Arial" w:hint="eastAsia"/>
          <w:color w:val="333333"/>
          <w:spacing w:val="6"/>
          <w:kern w:val="0"/>
          <w:sz w:val="20"/>
          <w:szCs w:val="20"/>
        </w:rPr>
        <w:t>A</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7</w:t>
      </w:r>
      <w:r w:rsidRPr="00E42458">
        <w:rPr>
          <w:rFonts w:ascii="Arial" w:hAnsi="Arial" w:cs="Arial" w:hint="eastAsia"/>
          <w:color w:val="333333"/>
          <w:spacing w:val="6"/>
          <w:kern w:val="0"/>
          <w:sz w:val="20"/>
          <w:szCs w:val="20"/>
        </w:rPr>
        <w:t>、广西“百日行动”“四打”工作内容，主动打、高效打、依法打、</w:t>
      </w:r>
      <w:r w:rsidRPr="00E42458">
        <w:rPr>
          <w:rFonts w:ascii="Arial" w:hAnsi="Arial" w:cs="Arial" w:hint="eastAsia"/>
          <w:color w:val="333333"/>
          <w:spacing w:val="6"/>
          <w:kern w:val="0"/>
          <w:sz w:val="20"/>
          <w:szCs w:val="20"/>
        </w:rPr>
        <w:t>________</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 xml:space="preserve">   A.</w:t>
      </w:r>
      <w:r w:rsidRPr="00E42458">
        <w:rPr>
          <w:rFonts w:ascii="Arial" w:hAnsi="Arial" w:cs="Arial" w:hint="eastAsia"/>
          <w:color w:val="333333"/>
          <w:spacing w:val="6"/>
          <w:kern w:val="0"/>
          <w:sz w:val="20"/>
          <w:szCs w:val="20"/>
        </w:rPr>
        <w:t>广泛打</w:t>
      </w:r>
      <w:r w:rsidRPr="00E42458">
        <w:rPr>
          <w:rFonts w:ascii="Arial" w:hAnsi="Arial" w:cs="Arial" w:hint="eastAsia"/>
          <w:color w:val="333333"/>
          <w:spacing w:val="6"/>
          <w:kern w:val="0"/>
          <w:sz w:val="20"/>
          <w:szCs w:val="20"/>
        </w:rPr>
        <w:t xml:space="preserve">      B. </w:t>
      </w:r>
      <w:r w:rsidRPr="00E42458">
        <w:rPr>
          <w:rFonts w:ascii="Arial" w:hAnsi="Arial" w:cs="Arial" w:hint="eastAsia"/>
          <w:color w:val="333333"/>
          <w:spacing w:val="6"/>
          <w:kern w:val="0"/>
          <w:sz w:val="20"/>
          <w:szCs w:val="20"/>
        </w:rPr>
        <w:t>全警打</w:t>
      </w:r>
      <w:r w:rsidRPr="00E42458">
        <w:rPr>
          <w:rFonts w:ascii="Arial" w:hAnsi="Arial" w:cs="Arial" w:hint="eastAsia"/>
          <w:color w:val="333333"/>
          <w:spacing w:val="6"/>
          <w:kern w:val="0"/>
          <w:sz w:val="20"/>
          <w:szCs w:val="20"/>
        </w:rPr>
        <w:t xml:space="preserve">      C.</w:t>
      </w:r>
      <w:r w:rsidRPr="00E42458">
        <w:rPr>
          <w:rFonts w:ascii="Arial" w:hAnsi="Arial" w:cs="Arial" w:hint="eastAsia"/>
          <w:color w:val="333333"/>
          <w:spacing w:val="6"/>
          <w:kern w:val="0"/>
          <w:sz w:val="20"/>
          <w:szCs w:val="20"/>
        </w:rPr>
        <w:t>严厉打</w:t>
      </w:r>
      <w:r w:rsidRPr="00E42458">
        <w:rPr>
          <w:rFonts w:ascii="Arial" w:hAnsi="Arial" w:cs="Arial" w:hint="eastAsia"/>
          <w:color w:val="333333"/>
          <w:spacing w:val="6"/>
          <w:kern w:val="0"/>
          <w:sz w:val="20"/>
          <w:szCs w:val="20"/>
        </w:rPr>
        <w:t xml:space="preserve">     D.</w:t>
      </w:r>
      <w:r w:rsidRPr="00E42458">
        <w:rPr>
          <w:rFonts w:ascii="Arial" w:hAnsi="Arial" w:cs="Arial" w:hint="eastAsia"/>
          <w:color w:val="333333"/>
          <w:spacing w:val="6"/>
          <w:kern w:val="0"/>
          <w:sz w:val="20"/>
          <w:szCs w:val="20"/>
        </w:rPr>
        <w:t>常态打</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答案：</w:t>
      </w:r>
      <w:r w:rsidRPr="00E42458">
        <w:rPr>
          <w:rFonts w:ascii="Arial" w:hAnsi="Arial" w:cs="Arial" w:hint="eastAsia"/>
          <w:color w:val="333333"/>
          <w:spacing w:val="6"/>
          <w:kern w:val="0"/>
          <w:sz w:val="20"/>
          <w:szCs w:val="20"/>
        </w:rPr>
        <w:t>B</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8</w:t>
      </w:r>
      <w:r w:rsidRPr="00E42458">
        <w:rPr>
          <w:rFonts w:ascii="Arial" w:hAnsi="Arial" w:cs="Arial" w:hint="eastAsia"/>
          <w:color w:val="333333"/>
          <w:spacing w:val="6"/>
          <w:kern w:val="0"/>
          <w:sz w:val="20"/>
          <w:szCs w:val="20"/>
        </w:rPr>
        <w:t>、强化反恐防恐三个要求，打得狠，控得好，</w:t>
      </w:r>
      <w:r w:rsidRPr="00E42458">
        <w:rPr>
          <w:rFonts w:ascii="Arial" w:hAnsi="Arial" w:cs="Arial" w:hint="eastAsia"/>
          <w:color w:val="333333"/>
          <w:spacing w:val="6"/>
          <w:kern w:val="0"/>
          <w:sz w:val="20"/>
          <w:szCs w:val="20"/>
        </w:rPr>
        <w:t>________</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A.</w:t>
      </w:r>
      <w:r w:rsidRPr="00E42458">
        <w:rPr>
          <w:rFonts w:ascii="Arial" w:hAnsi="Arial" w:cs="Arial" w:hint="eastAsia"/>
          <w:color w:val="333333"/>
          <w:spacing w:val="6"/>
          <w:kern w:val="0"/>
          <w:sz w:val="20"/>
          <w:szCs w:val="20"/>
        </w:rPr>
        <w:t>防得住</w:t>
      </w:r>
      <w:r w:rsidRPr="00E42458">
        <w:rPr>
          <w:rFonts w:ascii="Arial" w:hAnsi="Arial" w:cs="Arial" w:hint="eastAsia"/>
          <w:color w:val="333333"/>
          <w:spacing w:val="6"/>
          <w:kern w:val="0"/>
          <w:sz w:val="20"/>
          <w:szCs w:val="20"/>
        </w:rPr>
        <w:t xml:space="preserve">      B.</w:t>
      </w:r>
      <w:r w:rsidRPr="00E42458">
        <w:rPr>
          <w:rFonts w:ascii="Arial" w:hAnsi="Arial" w:cs="Arial" w:hint="eastAsia"/>
          <w:color w:val="333333"/>
          <w:spacing w:val="6"/>
          <w:kern w:val="0"/>
          <w:sz w:val="20"/>
          <w:szCs w:val="20"/>
        </w:rPr>
        <w:t>抓得严</w:t>
      </w:r>
      <w:r w:rsidRPr="00E42458">
        <w:rPr>
          <w:rFonts w:ascii="Arial" w:hAnsi="Arial" w:cs="Arial" w:hint="eastAsia"/>
          <w:color w:val="333333"/>
          <w:spacing w:val="6"/>
          <w:kern w:val="0"/>
          <w:sz w:val="20"/>
          <w:szCs w:val="20"/>
        </w:rPr>
        <w:t xml:space="preserve">       C.</w:t>
      </w:r>
      <w:r w:rsidRPr="00E42458">
        <w:rPr>
          <w:rFonts w:ascii="Arial" w:hAnsi="Arial" w:cs="Arial" w:hint="eastAsia"/>
          <w:color w:val="333333"/>
          <w:spacing w:val="6"/>
          <w:kern w:val="0"/>
          <w:sz w:val="20"/>
          <w:szCs w:val="20"/>
        </w:rPr>
        <w:t>铺得开</w:t>
      </w:r>
      <w:r w:rsidRPr="00E42458">
        <w:rPr>
          <w:rFonts w:ascii="Arial" w:hAnsi="Arial" w:cs="Arial" w:hint="eastAsia"/>
          <w:color w:val="333333"/>
          <w:spacing w:val="6"/>
          <w:kern w:val="0"/>
          <w:sz w:val="20"/>
          <w:szCs w:val="20"/>
        </w:rPr>
        <w:t xml:space="preserve">     D.</w:t>
      </w:r>
      <w:r w:rsidRPr="00E42458">
        <w:rPr>
          <w:rFonts w:ascii="Arial" w:hAnsi="Arial" w:cs="Arial" w:hint="eastAsia"/>
          <w:color w:val="333333"/>
          <w:spacing w:val="6"/>
          <w:kern w:val="0"/>
          <w:sz w:val="20"/>
          <w:szCs w:val="20"/>
        </w:rPr>
        <w:t>收网好</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答案：</w:t>
      </w:r>
      <w:r w:rsidRPr="00E42458">
        <w:rPr>
          <w:rFonts w:ascii="Arial" w:hAnsi="Arial" w:cs="Arial" w:hint="eastAsia"/>
          <w:color w:val="333333"/>
          <w:spacing w:val="6"/>
          <w:kern w:val="0"/>
          <w:sz w:val="20"/>
          <w:szCs w:val="20"/>
        </w:rPr>
        <w:t>A</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9</w:t>
      </w:r>
      <w:r w:rsidRPr="00E42458">
        <w:rPr>
          <w:rFonts w:ascii="Arial" w:hAnsi="Arial" w:cs="Arial" w:hint="eastAsia"/>
          <w:color w:val="333333"/>
          <w:spacing w:val="6"/>
          <w:kern w:val="0"/>
          <w:sz w:val="20"/>
          <w:szCs w:val="20"/>
        </w:rPr>
        <w:t>、强化社会面管控三个抓好，抓好面上巡控，抓好重点管控，抓好</w:t>
      </w:r>
      <w:r w:rsidRPr="00E42458">
        <w:rPr>
          <w:rFonts w:ascii="Arial" w:hAnsi="Arial" w:cs="Arial" w:hint="eastAsia"/>
          <w:color w:val="333333"/>
          <w:spacing w:val="6"/>
          <w:kern w:val="0"/>
          <w:sz w:val="20"/>
          <w:szCs w:val="20"/>
        </w:rPr>
        <w:t>________</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A.</w:t>
      </w:r>
      <w:r w:rsidRPr="00E42458">
        <w:rPr>
          <w:rFonts w:ascii="Arial" w:hAnsi="Arial" w:cs="Arial" w:hint="eastAsia"/>
          <w:color w:val="333333"/>
          <w:spacing w:val="6"/>
          <w:kern w:val="0"/>
          <w:sz w:val="20"/>
          <w:szCs w:val="20"/>
        </w:rPr>
        <w:t>社会安全</w:t>
      </w:r>
      <w:r w:rsidRPr="00E42458">
        <w:rPr>
          <w:rFonts w:ascii="Arial" w:hAnsi="Arial" w:cs="Arial" w:hint="eastAsia"/>
          <w:color w:val="333333"/>
          <w:spacing w:val="6"/>
          <w:kern w:val="0"/>
          <w:sz w:val="20"/>
          <w:szCs w:val="20"/>
        </w:rPr>
        <w:t xml:space="preserve">         B. </w:t>
      </w:r>
      <w:r w:rsidRPr="00E42458">
        <w:rPr>
          <w:rFonts w:ascii="Arial" w:hAnsi="Arial" w:cs="Arial" w:hint="eastAsia"/>
          <w:color w:val="333333"/>
          <w:spacing w:val="6"/>
          <w:kern w:val="0"/>
          <w:sz w:val="20"/>
          <w:szCs w:val="20"/>
        </w:rPr>
        <w:t>公共安全</w:t>
      </w:r>
      <w:r w:rsidRPr="00E42458">
        <w:rPr>
          <w:rFonts w:ascii="Arial" w:hAnsi="Arial" w:cs="Arial" w:hint="eastAsia"/>
          <w:color w:val="333333"/>
          <w:spacing w:val="6"/>
          <w:kern w:val="0"/>
          <w:sz w:val="20"/>
          <w:szCs w:val="20"/>
        </w:rPr>
        <w:t xml:space="preserve"> </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 xml:space="preserve">   C.</w:t>
      </w:r>
      <w:r w:rsidRPr="00E42458">
        <w:rPr>
          <w:rFonts w:ascii="Arial" w:hAnsi="Arial" w:cs="Arial" w:hint="eastAsia"/>
          <w:color w:val="333333"/>
          <w:spacing w:val="6"/>
          <w:kern w:val="0"/>
          <w:sz w:val="20"/>
          <w:szCs w:val="20"/>
        </w:rPr>
        <w:t>专项整治</w:t>
      </w:r>
      <w:r w:rsidRPr="00E42458">
        <w:rPr>
          <w:rFonts w:ascii="Arial" w:hAnsi="Arial" w:cs="Arial" w:hint="eastAsia"/>
          <w:color w:val="333333"/>
          <w:spacing w:val="6"/>
          <w:kern w:val="0"/>
          <w:sz w:val="20"/>
          <w:szCs w:val="20"/>
        </w:rPr>
        <w:t xml:space="preserve">         D. </w:t>
      </w:r>
      <w:r w:rsidRPr="00E42458">
        <w:rPr>
          <w:rFonts w:ascii="Arial" w:hAnsi="Arial" w:cs="Arial" w:hint="eastAsia"/>
          <w:color w:val="333333"/>
          <w:spacing w:val="6"/>
          <w:kern w:val="0"/>
          <w:sz w:val="20"/>
          <w:szCs w:val="20"/>
        </w:rPr>
        <w:t>安保维稳</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答案：</w:t>
      </w:r>
      <w:r w:rsidRPr="00E42458">
        <w:rPr>
          <w:rFonts w:ascii="Arial" w:hAnsi="Arial" w:cs="Arial" w:hint="eastAsia"/>
          <w:color w:val="333333"/>
          <w:spacing w:val="6"/>
          <w:kern w:val="0"/>
          <w:sz w:val="20"/>
          <w:szCs w:val="20"/>
        </w:rPr>
        <w:t>B</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10</w:t>
      </w:r>
      <w:r w:rsidRPr="00E42458">
        <w:rPr>
          <w:rFonts w:ascii="Arial" w:hAnsi="Arial" w:cs="Arial" w:hint="eastAsia"/>
          <w:color w:val="333333"/>
          <w:spacing w:val="6"/>
          <w:kern w:val="0"/>
          <w:sz w:val="20"/>
          <w:szCs w:val="20"/>
        </w:rPr>
        <w:t>、强化执法能力三个要求，执法要更严格，执法要更精细，执法要</w:t>
      </w:r>
      <w:r w:rsidRPr="00E42458">
        <w:rPr>
          <w:rFonts w:ascii="Arial" w:hAnsi="Arial" w:cs="Arial" w:hint="eastAsia"/>
          <w:color w:val="333333"/>
          <w:spacing w:val="6"/>
          <w:kern w:val="0"/>
          <w:sz w:val="20"/>
          <w:szCs w:val="20"/>
        </w:rPr>
        <w:t>________</w:t>
      </w:r>
    </w:p>
    <w:p w:rsidR="003D5121"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A.</w:t>
      </w:r>
      <w:r w:rsidRPr="00E42458">
        <w:rPr>
          <w:rFonts w:ascii="Arial" w:hAnsi="Arial" w:cs="Arial" w:hint="eastAsia"/>
          <w:color w:val="333333"/>
          <w:spacing w:val="6"/>
          <w:kern w:val="0"/>
          <w:sz w:val="20"/>
          <w:szCs w:val="20"/>
        </w:rPr>
        <w:t>更人性</w:t>
      </w:r>
      <w:r w:rsidRPr="00E42458">
        <w:rPr>
          <w:rFonts w:ascii="Arial" w:hAnsi="Arial" w:cs="Arial" w:hint="eastAsia"/>
          <w:color w:val="333333"/>
          <w:spacing w:val="6"/>
          <w:kern w:val="0"/>
          <w:sz w:val="20"/>
          <w:szCs w:val="20"/>
        </w:rPr>
        <w:t xml:space="preserve">    B.</w:t>
      </w:r>
      <w:r w:rsidRPr="00E42458">
        <w:rPr>
          <w:rFonts w:ascii="Arial" w:hAnsi="Arial" w:cs="Arial" w:hint="eastAsia"/>
          <w:color w:val="333333"/>
          <w:spacing w:val="6"/>
          <w:kern w:val="0"/>
          <w:sz w:val="20"/>
          <w:szCs w:val="20"/>
        </w:rPr>
        <w:t>更规范</w:t>
      </w:r>
      <w:r w:rsidRPr="00E42458">
        <w:rPr>
          <w:rFonts w:ascii="Arial" w:hAnsi="Arial" w:cs="Arial" w:hint="eastAsia"/>
          <w:color w:val="333333"/>
          <w:spacing w:val="6"/>
          <w:kern w:val="0"/>
          <w:sz w:val="20"/>
          <w:szCs w:val="20"/>
        </w:rPr>
        <w:t xml:space="preserve">    C.</w:t>
      </w:r>
      <w:r w:rsidRPr="00E42458">
        <w:rPr>
          <w:rFonts w:ascii="Arial" w:hAnsi="Arial" w:cs="Arial" w:hint="eastAsia"/>
          <w:color w:val="333333"/>
          <w:spacing w:val="6"/>
          <w:kern w:val="0"/>
          <w:sz w:val="20"/>
          <w:szCs w:val="20"/>
        </w:rPr>
        <w:t>更有温度</w:t>
      </w:r>
      <w:r w:rsidRPr="00E42458">
        <w:rPr>
          <w:rFonts w:ascii="Arial" w:hAnsi="Arial" w:cs="Arial" w:hint="eastAsia"/>
          <w:color w:val="333333"/>
          <w:spacing w:val="6"/>
          <w:kern w:val="0"/>
          <w:sz w:val="20"/>
          <w:szCs w:val="20"/>
        </w:rPr>
        <w:t xml:space="preserve">     D.</w:t>
      </w:r>
      <w:r w:rsidRPr="00E42458">
        <w:rPr>
          <w:rFonts w:ascii="Arial" w:hAnsi="Arial" w:cs="Arial" w:hint="eastAsia"/>
          <w:color w:val="333333"/>
          <w:spacing w:val="6"/>
          <w:kern w:val="0"/>
          <w:sz w:val="20"/>
          <w:szCs w:val="20"/>
        </w:rPr>
        <w:t>更有力度</w:t>
      </w:r>
    </w:p>
    <w:p w:rsidR="00E42458" w:rsidRPr="00E42458" w:rsidRDefault="00E42458" w:rsidP="00E42458">
      <w:pPr>
        <w:widowControl/>
        <w:shd w:val="clear" w:color="auto" w:fill="FFFFFF"/>
        <w:spacing w:line="313" w:lineRule="atLeast"/>
        <w:rPr>
          <w:rFonts w:ascii="Arial" w:hAnsi="Arial" w:cs="Arial"/>
          <w:color w:val="333333"/>
          <w:spacing w:val="6"/>
          <w:kern w:val="0"/>
          <w:sz w:val="20"/>
          <w:szCs w:val="20"/>
        </w:rPr>
      </w:pPr>
      <w:r w:rsidRPr="00E42458">
        <w:rPr>
          <w:rFonts w:ascii="Arial" w:hAnsi="Arial" w:cs="Arial" w:hint="eastAsia"/>
          <w:color w:val="333333"/>
          <w:spacing w:val="6"/>
          <w:kern w:val="0"/>
          <w:sz w:val="20"/>
          <w:szCs w:val="20"/>
        </w:rPr>
        <w:t>答案：</w:t>
      </w:r>
      <w:r w:rsidRPr="00E42458">
        <w:rPr>
          <w:rFonts w:ascii="Arial" w:hAnsi="Arial" w:cs="Arial" w:hint="eastAsia"/>
          <w:color w:val="333333"/>
          <w:spacing w:val="6"/>
          <w:kern w:val="0"/>
          <w:sz w:val="20"/>
          <w:szCs w:val="20"/>
        </w:rPr>
        <w:t>C</w:t>
      </w:r>
    </w:p>
    <w:p w:rsidR="00E42458" w:rsidRPr="00E42458" w:rsidRDefault="00E42458" w:rsidP="00E42458">
      <w:pPr>
        <w:widowControl/>
        <w:shd w:val="clear" w:color="auto" w:fill="FFFFFF"/>
        <w:spacing w:line="313" w:lineRule="atLeast"/>
        <w:rPr>
          <w:rFonts w:ascii="宋体" w:hAnsi="宋体" w:cs="宋体"/>
          <w:kern w:val="0"/>
          <w:sz w:val="17"/>
        </w:rPr>
      </w:pPr>
    </w:p>
    <w:p w:rsidR="003D5121" w:rsidRDefault="00E42458">
      <w:pPr>
        <w:widowControl/>
        <w:shd w:val="clear" w:color="auto" w:fill="FFFFFF"/>
        <w:spacing w:line="313" w:lineRule="atLeast"/>
        <w:rPr>
          <w:rFonts w:ascii="Arial" w:hAnsi="Arial" w:cs="Arial"/>
          <w:color w:val="333333"/>
          <w:spacing w:val="6"/>
          <w:kern w:val="0"/>
          <w:sz w:val="20"/>
          <w:szCs w:val="20"/>
        </w:rPr>
      </w:pPr>
      <w:r>
        <w:rPr>
          <w:rFonts w:ascii="宋体" w:hAnsi="宋体" w:cs="宋体" w:hint="eastAsia"/>
          <w:kern w:val="0"/>
          <w:sz w:val="17"/>
        </w:rPr>
        <w:t>二</w:t>
      </w:r>
      <w:r w:rsidR="00535C5B">
        <w:rPr>
          <w:rFonts w:ascii="宋体" w:hAnsi="宋体" w:cs="宋体" w:hint="eastAsia"/>
          <w:kern w:val="0"/>
          <w:sz w:val="17"/>
        </w:rPr>
        <w:t xml:space="preserve">、 </w:t>
      </w:r>
      <w:r w:rsidR="00535C5B">
        <w:rPr>
          <w:rFonts w:ascii="Arial" w:hAnsi="Arial" w:cs="Arial"/>
          <w:b/>
          <w:bCs/>
          <w:color w:val="333333"/>
          <w:spacing w:val="6"/>
          <w:kern w:val="0"/>
          <w:sz w:val="23"/>
        </w:rPr>
        <w:t>单项选择题</w:t>
      </w:r>
      <w:r w:rsidR="00535C5B">
        <w:rPr>
          <w:rFonts w:ascii="Arial" w:hAnsi="Arial" w:cs="Arial" w:hint="eastAsia"/>
          <w:b/>
          <w:bCs/>
          <w:color w:val="333333"/>
          <w:spacing w:val="6"/>
          <w:kern w:val="0"/>
          <w:sz w:val="23"/>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1</w:t>
      </w:r>
      <w:r>
        <w:rPr>
          <w:rFonts w:ascii="Arial" w:hAnsi="Arial" w:cs="Arial"/>
          <w:color w:val="333333"/>
          <w:spacing w:val="6"/>
          <w:kern w:val="0"/>
          <w:sz w:val="20"/>
          <w:szCs w:val="20"/>
        </w:rPr>
        <w:t>、中国共产党第十九次全国代表大会，是在全面建成小康社会决胜阶段、中国特色社会主义进入</w:t>
      </w:r>
      <w:r>
        <w:rPr>
          <w:rFonts w:ascii="Arial" w:hAnsi="Arial" w:cs="Arial"/>
          <w:color w:val="333333"/>
          <w:spacing w:val="6"/>
          <w:kern w:val="0"/>
          <w:sz w:val="20"/>
          <w:szCs w:val="20"/>
        </w:rPr>
        <w:t>_____</w:t>
      </w:r>
      <w:r>
        <w:rPr>
          <w:rFonts w:ascii="Arial" w:hAnsi="Arial" w:cs="Arial"/>
          <w:color w:val="333333"/>
          <w:spacing w:val="6"/>
          <w:kern w:val="0"/>
          <w:sz w:val="20"/>
          <w:szCs w:val="20"/>
        </w:rPr>
        <w:t>的关键时期召开的一次十分重要的大会。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新时期</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新阶段</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新征程</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新时代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D</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2</w:t>
      </w:r>
      <w:r>
        <w:rPr>
          <w:rFonts w:ascii="Arial" w:hAnsi="Arial" w:cs="Arial"/>
          <w:color w:val="333333"/>
          <w:spacing w:val="6"/>
          <w:kern w:val="0"/>
          <w:sz w:val="20"/>
          <w:szCs w:val="20"/>
        </w:rPr>
        <w:t>、十九大的主题是：不忘初心，</w:t>
      </w:r>
      <w:r>
        <w:rPr>
          <w:rFonts w:ascii="Arial" w:hAnsi="Arial" w:cs="Arial"/>
          <w:color w:val="333333"/>
          <w:spacing w:val="6"/>
          <w:kern w:val="0"/>
          <w:sz w:val="20"/>
          <w:szCs w:val="20"/>
        </w:rPr>
        <w:t>____</w:t>
      </w:r>
      <w:r>
        <w:rPr>
          <w:rFonts w:ascii="Arial" w:hAnsi="Arial" w:cs="Arial"/>
          <w:color w:val="333333"/>
          <w:spacing w:val="6"/>
          <w:kern w:val="0"/>
          <w:sz w:val="20"/>
          <w:szCs w:val="20"/>
        </w:rPr>
        <w:t>，高举中国特色社会主义伟大旗帜，决胜全面建成小康社会，夺取新时代中国特色社会主义伟大胜利，为实现中华民族伟大复兴的中国梦不懈奋斗。</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继续前进</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牢记使命</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方得始终</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砥砺前行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B</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3</w:t>
      </w:r>
      <w:r>
        <w:rPr>
          <w:rFonts w:ascii="Arial" w:hAnsi="Arial" w:cs="Arial"/>
          <w:color w:val="333333"/>
          <w:spacing w:val="6"/>
          <w:kern w:val="0"/>
          <w:sz w:val="20"/>
          <w:szCs w:val="20"/>
        </w:rPr>
        <w:t>、中国共产党人的初心和使命，就是为中国人民</w:t>
      </w:r>
      <w:r>
        <w:rPr>
          <w:rFonts w:ascii="Arial" w:hAnsi="Arial" w:cs="Arial"/>
          <w:color w:val="333333"/>
          <w:spacing w:val="6"/>
          <w:kern w:val="0"/>
          <w:sz w:val="20"/>
          <w:szCs w:val="20"/>
        </w:rPr>
        <w:t>____</w:t>
      </w:r>
      <w:r>
        <w:rPr>
          <w:rFonts w:ascii="Arial" w:hAnsi="Arial" w:cs="Arial"/>
          <w:color w:val="333333"/>
          <w:spacing w:val="6"/>
          <w:kern w:val="0"/>
          <w:sz w:val="20"/>
          <w:szCs w:val="20"/>
        </w:rPr>
        <w:t>，为中华民族</w:t>
      </w:r>
      <w:r>
        <w:rPr>
          <w:rFonts w:ascii="Arial" w:hAnsi="Arial" w:cs="Arial"/>
          <w:color w:val="333333"/>
          <w:spacing w:val="6"/>
          <w:kern w:val="0"/>
          <w:sz w:val="20"/>
          <w:szCs w:val="20"/>
        </w:rPr>
        <w:t>____</w:t>
      </w:r>
      <w:r>
        <w:rPr>
          <w:rFonts w:ascii="Arial" w:hAnsi="Arial" w:cs="Arial"/>
          <w:color w:val="333333"/>
          <w:spacing w:val="6"/>
          <w:kern w:val="0"/>
          <w:sz w:val="20"/>
          <w:szCs w:val="20"/>
        </w:rPr>
        <w:t>。这个初心和使命是激励中国共产党人不断前进的根本动力。</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谋幸福，谋未来</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谋生活，谋复兴</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谋幸福，谋复兴</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谋生活，谋未来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C</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4</w:t>
      </w:r>
      <w:r>
        <w:rPr>
          <w:rFonts w:ascii="Arial" w:hAnsi="Arial" w:cs="Arial"/>
          <w:color w:val="333333"/>
          <w:spacing w:val="6"/>
          <w:kern w:val="0"/>
          <w:sz w:val="20"/>
          <w:szCs w:val="20"/>
        </w:rPr>
        <w:t>、五年来，我们统筹推进</w:t>
      </w:r>
      <w:r>
        <w:rPr>
          <w:rFonts w:ascii="Arial" w:hAnsi="Arial" w:cs="Arial"/>
          <w:color w:val="333333"/>
          <w:spacing w:val="6"/>
          <w:kern w:val="0"/>
          <w:sz w:val="20"/>
          <w:szCs w:val="20"/>
        </w:rPr>
        <w:t>“____”</w:t>
      </w:r>
      <w:r>
        <w:rPr>
          <w:rFonts w:ascii="Arial" w:hAnsi="Arial" w:cs="Arial"/>
          <w:color w:val="333333"/>
          <w:spacing w:val="6"/>
          <w:kern w:val="0"/>
          <w:sz w:val="20"/>
          <w:szCs w:val="20"/>
        </w:rPr>
        <w:t>总体布局、协调推进</w:t>
      </w:r>
      <w:r>
        <w:rPr>
          <w:rFonts w:ascii="Arial" w:hAnsi="Arial" w:cs="Arial"/>
          <w:color w:val="333333"/>
          <w:spacing w:val="6"/>
          <w:kern w:val="0"/>
          <w:sz w:val="20"/>
          <w:szCs w:val="20"/>
        </w:rPr>
        <w:t>“____”</w:t>
      </w:r>
      <w:r>
        <w:rPr>
          <w:rFonts w:ascii="Arial" w:hAnsi="Arial" w:cs="Arial"/>
          <w:color w:val="333333"/>
          <w:spacing w:val="6"/>
          <w:kern w:val="0"/>
          <w:sz w:val="20"/>
          <w:szCs w:val="20"/>
        </w:rPr>
        <w:t>战略布局，</w:t>
      </w:r>
      <w:r>
        <w:rPr>
          <w:rFonts w:ascii="Arial" w:hAnsi="Arial" w:cs="Arial"/>
          <w:color w:val="333333"/>
          <w:spacing w:val="6"/>
          <w:kern w:val="0"/>
          <w:sz w:val="20"/>
          <w:szCs w:val="20"/>
        </w:rPr>
        <w:t>“</w:t>
      </w:r>
      <w:r>
        <w:rPr>
          <w:rFonts w:ascii="Arial" w:hAnsi="Arial" w:cs="Arial"/>
          <w:color w:val="333333"/>
          <w:spacing w:val="6"/>
          <w:kern w:val="0"/>
          <w:sz w:val="20"/>
          <w:szCs w:val="20"/>
        </w:rPr>
        <w:t>十二五</w:t>
      </w:r>
      <w:r>
        <w:rPr>
          <w:rFonts w:ascii="Arial" w:hAnsi="Arial" w:cs="Arial"/>
          <w:color w:val="333333"/>
          <w:spacing w:val="6"/>
          <w:kern w:val="0"/>
          <w:sz w:val="20"/>
          <w:szCs w:val="20"/>
        </w:rPr>
        <w:t>”</w:t>
      </w:r>
      <w:r>
        <w:rPr>
          <w:rFonts w:ascii="Arial" w:hAnsi="Arial" w:cs="Arial"/>
          <w:color w:val="333333"/>
          <w:spacing w:val="6"/>
          <w:kern w:val="0"/>
          <w:sz w:val="20"/>
          <w:szCs w:val="20"/>
        </w:rPr>
        <w:t>规划胜利完成，</w:t>
      </w:r>
      <w:r>
        <w:rPr>
          <w:rFonts w:ascii="Arial" w:hAnsi="Arial" w:cs="Arial"/>
          <w:color w:val="333333"/>
          <w:spacing w:val="6"/>
          <w:kern w:val="0"/>
          <w:sz w:val="20"/>
          <w:szCs w:val="20"/>
        </w:rPr>
        <w:t>“</w:t>
      </w:r>
      <w:r>
        <w:rPr>
          <w:rFonts w:ascii="Arial" w:hAnsi="Arial" w:cs="Arial"/>
          <w:color w:val="333333"/>
          <w:spacing w:val="6"/>
          <w:kern w:val="0"/>
          <w:sz w:val="20"/>
          <w:szCs w:val="20"/>
        </w:rPr>
        <w:t>十三五</w:t>
      </w:r>
      <w:r>
        <w:rPr>
          <w:rFonts w:ascii="Arial" w:hAnsi="Arial" w:cs="Arial"/>
          <w:color w:val="333333"/>
          <w:spacing w:val="6"/>
          <w:kern w:val="0"/>
          <w:sz w:val="20"/>
          <w:szCs w:val="20"/>
        </w:rPr>
        <w:t>”</w:t>
      </w:r>
      <w:r>
        <w:rPr>
          <w:rFonts w:ascii="Arial" w:hAnsi="Arial" w:cs="Arial"/>
          <w:color w:val="333333"/>
          <w:spacing w:val="6"/>
          <w:kern w:val="0"/>
          <w:sz w:val="20"/>
          <w:szCs w:val="20"/>
        </w:rPr>
        <w:t>规划顺利实施，党和国家事业全面开创新局面。</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五位一体</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四个全面</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四位一体</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五个全面</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C.</w:t>
      </w:r>
      <w:r>
        <w:rPr>
          <w:rFonts w:ascii="Arial" w:hAnsi="Arial" w:cs="Arial"/>
          <w:color w:val="333333"/>
          <w:spacing w:val="6"/>
          <w:kern w:val="0"/>
          <w:sz w:val="20"/>
          <w:szCs w:val="20"/>
        </w:rPr>
        <w:t>五个全面</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四位一体</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四个全面</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五位一体</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A</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5</w:t>
      </w:r>
      <w:r>
        <w:rPr>
          <w:rFonts w:ascii="Arial" w:hAnsi="Arial" w:cs="Arial"/>
          <w:color w:val="333333"/>
          <w:spacing w:val="6"/>
          <w:kern w:val="0"/>
          <w:sz w:val="20"/>
          <w:szCs w:val="20"/>
        </w:rPr>
        <w:t>、过去五年，经济保持中高速增长，在世界主要国家中名列前茅，国内生产总值从五十四万亿元增长到</w:t>
      </w:r>
      <w:r>
        <w:rPr>
          <w:rFonts w:ascii="Arial" w:hAnsi="Arial" w:cs="Arial"/>
          <w:color w:val="333333"/>
          <w:spacing w:val="6"/>
          <w:kern w:val="0"/>
          <w:sz w:val="20"/>
          <w:szCs w:val="20"/>
        </w:rPr>
        <w:t>____</w:t>
      </w:r>
      <w:r>
        <w:rPr>
          <w:rFonts w:ascii="Arial" w:hAnsi="Arial" w:cs="Arial"/>
          <w:color w:val="333333"/>
          <w:spacing w:val="6"/>
          <w:kern w:val="0"/>
          <w:sz w:val="20"/>
          <w:szCs w:val="20"/>
        </w:rPr>
        <w:t>万亿元，稳居世界第二，对世界经济增长贡献率超过百分之三十。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六十</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七十</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八十</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九十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C</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6</w:t>
      </w:r>
      <w:r>
        <w:rPr>
          <w:rFonts w:ascii="Arial" w:hAnsi="Arial" w:cs="Arial"/>
          <w:color w:val="333333"/>
          <w:spacing w:val="6"/>
          <w:kern w:val="0"/>
          <w:sz w:val="20"/>
          <w:szCs w:val="20"/>
        </w:rPr>
        <w:t>、脱贫攻坚战取得决定性进展，</w:t>
      </w:r>
      <w:r>
        <w:rPr>
          <w:rFonts w:ascii="Arial" w:hAnsi="Arial" w:cs="Arial"/>
          <w:color w:val="333333"/>
          <w:spacing w:val="6"/>
          <w:kern w:val="0"/>
          <w:sz w:val="20"/>
          <w:szCs w:val="20"/>
        </w:rPr>
        <w:t>____</w:t>
      </w:r>
      <w:r>
        <w:rPr>
          <w:rFonts w:ascii="Arial" w:hAnsi="Arial" w:cs="Arial"/>
          <w:color w:val="333333"/>
          <w:spacing w:val="6"/>
          <w:kern w:val="0"/>
          <w:sz w:val="20"/>
          <w:szCs w:val="20"/>
        </w:rPr>
        <w:t>贫困人口稳定脱贫，贫困发生率从百分之十点二下降到百分之四以下。</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六千多万</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七千多万</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八千多万</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九千多万</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A</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7</w:t>
      </w:r>
      <w:r>
        <w:rPr>
          <w:rFonts w:ascii="Arial" w:hAnsi="Arial" w:cs="Arial"/>
          <w:color w:val="333333"/>
          <w:spacing w:val="6"/>
          <w:kern w:val="0"/>
          <w:sz w:val="20"/>
          <w:szCs w:val="20"/>
        </w:rPr>
        <w:t>、实施共建</w:t>
      </w:r>
      <w:r>
        <w:rPr>
          <w:rFonts w:ascii="Arial" w:hAnsi="Arial" w:cs="Arial"/>
          <w:color w:val="333333"/>
          <w:spacing w:val="6"/>
          <w:kern w:val="0"/>
          <w:sz w:val="20"/>
          <w:szCs w:val="20"/>
        </w:rPr>
        <w:t>“</w:t>
      </w:r>
      <w:r>
        <w:rPr>
          <w:rFonts w:ascii="Arial" w:hAnsi="Arial" w:cs="Arial"/>
          <w:color w:val="333333"/>
          <w:spacing w:val="6"/>
          <w:kern w:val="0"/>
          <w:sz w:val="20"/>
          <w:szCs w:val="20"/>
        </w:rPr>
        <w:t>一带一路</w:t>
      </w:r>
      <w:r>
        <w:rPr>
          <w:rFonts w:ascii="Arial" w:hAnsi="Arial" w:cs="Arial"/>
          <w:color w:val="333333"/>
          <w:spacing w:val="6"/>
          <w:kern w:val="0"/>
          <w:sz w:val="20"/>
          <w:szCs w:val="20"/>
        </w:rPr>
        <w:t>”</w:t>
      </w:r>
      <w:r>
        <w:rPr>
          <w:rFonts w:ascii="Arial" w:hAnsi="Arial" w:cs="Arial"/>
          <w:color w:val="333333"/>
          <w:spacing w:val="6"/>
          <w:kern w:val="0"/>
          <w:sz w:val="20"/>
          <w:szCs w:val="20"/>
        </w:rPr>
        <w:t>倡议，发起创办亚洲基础设施投资银行，设立丝路基金，举办首届</w:t>
      </w:r>
      <w:r>
        <w:rPr>
          <w:rFonts w:ascii="Arial" w:hAnsi="Arial" w:cs="Arial"/>
          <w:color w:val="333333"/>
          <w:spacing w:val="6"/>
          <w:kern w:val="0"/>
          <w:sz w:val="20"/>
          <w:szCs w:val="20"/>
        </w:rPr>
        <w:t>“</w:t>
      </w:r>
      <w:r>
        <w:rPr>
          <w:rFonts w:ascii="Arial" w:hAnsi="Arial" w:cs="Arial"/>
          <w:color w:val="333333"/>
          <w:spacing w:val="6"/>
          <w:kern w:val="0"/>
          <w:sz w:val="20"/>
          <w:szCs w:val="20"/>
        </w:rPr>
        <w:t>一带一路</w:t>
      </w:r>
      <w:r>
        <w:rPr>
          <w:rFonts w:ascii="Arial" w:hAnsi="Arial" w:cs="Arial"/>
          <w:color w:val="333333"/>
          <w:spacing w:val="6"/>
          <w:kern w:val="0"/>
          <w:sz w:val="20"/>
          <w:szCs w:val="20"/>
        </w:rPr>
        <w:t>”</w:t>
      </w:r>
      <w:r>
        <w:rPr>
          <w:rFonts w:ascii="Arial" w:hAnsi="Arial" w:cs="Arial"/>
          <w:color w:val="333333"/>
          <w:spacing w:val="6"/>
          <w:kern w:val="0"/>
          <w:sz w:val="20"/>
          <w:szCs w:val="20"/>
        </w:rPr>
        <w:t>国际合作高峰论坛、亚太经合组织领导人非正式会议、二十国集团领导人</w:t>
      </w:r>
      <w:r>
        <w:rPr>
          <w:rFonts w:ascii="Arial" w:hAnsi="Arial" w:cs="Arial"/>
          <w:color w:val="333333"/>
          <w:spacing w:val="6"/>
          <w:kern w:val="0"/>
          <w:sz w:val="20"/>
          <w:szCs w:val="20"/>
        </w:rPr>
        <w:t>____</w:t>
      </w:r>
      <w:r>
        <w:rPr>
          <w:rFonts w:ascii="Arial" w:hAnsi="Arial" w:cs="Arial"/>
          <w:color w:val="333333"/>
          <w:spacing w:val="6"/>
          <w:kern w:val="0"/>
          <w:sz w:val="20"/>
          <w:szCs w:val="20"/>
        </w:rPr>
        <w:t>峰会、金砖国家领导人</w:t>
      </w:r>
      <w:r>
        <w:rPr>
          <w:rFonts w:ascii="Arial" w:hAnsi="Arial" w:cs="Arial"/>
          <w:color w:val="333333"/>
          <w:spacing w:val="6"/>
          <w:kern w:val="0"/>
          <w:sz w:val="20"/>
          <w:szCs w:val="20"/>
        </w:rPr>
        <w:t>____</w:t>
      </w:r>
      <w:r>
        <w:rPr>
          <w:rFonts w:ascii="Arial" w:hAnsi="Arial" w:cs="Arial"/>
          <w:color w:val="333333"/>
          <w:spacing w:val="6"/>
          <w:kern w:val="0"/>
          <w:sz w:val="20"/>
          <w:szCs w:val="20"/>
        </w:rPr>
        <w:t>会晤、亚信峰会。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北京</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南京</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杭州</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厦门</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南京</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北京</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厦门</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杭州</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B</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8</w:t>
      </w:r>
      <w:r>
        <w:rPr>
          <w:rFonts w:ascii="Arial" w:hAnsi="Arial" w:cs="Arial"/>
          <w:color w:val="333333"/>
          <w:spacing w:val="6"/>
          <w:kern w:val="0"/>
          <w:sz w:val="20"/>
          <w:szCs w:val="20"/>
        </w:rPr>
        <w:t>、经过长期努力，中国特色社会主义进入了新时代，这是我国发展新的</w:t>
      </w:r>
      <w:r>
        <w:rPr>
          <w:rFonts w:ascii="Arial" w:hAnsi="Arial" w:cs="Arial"/>
          <w:color w:val="333333"/>
          <w:spacing w:val="6"/>
          <w:kern w:val="0"/>
          <w:sz w:val="20"/>
          <w:szCs w:val="20"/>
        </w:rPr>
        <w:t>____</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A.</w:t>
      </w:r>
      <w:r>
        <w:rPr>
          <w:rFonts w:ascii="Arial" w:hAnsi="Arial" w:cs="Arial"/>
          <w:color w:val="333333"/>
          <w:spacing w:val="6"/>
          <w:kern w:val="0"/>
          <w:sz w:val="20"/>
          <w:szCs w:val="20"/>
        </w:rPr>
        <w:t>未来方向</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未来方位</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历史方向</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历史方位</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D</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9</w:t>
      </w:r>
      <w:r>
        <w:rPr>
          <w:rFonts w:ascii="Arial" w:hAnsi="Arial" w:cs="Arial"/>
          <w:color w:val="333333"/>
          <w:spacing w:val="6"/>
          <w:kern w:val="0"/>
          <w:sz w:val="20"/>
          <w:szCs w:val="20"/>
        </w:rPr>
        <w:t>、中国特色社会主义进入新时代，我国社会主要矛盾已经转化为人民日益增长的</w:t>
      </w:r>
      <w:r>
        <w:rPr>
          <w:rFonts w:ascii="Arial" w:hAnsi="Arial" w:cs="Arial"/>
          <w:color w:val="333333"/>
          <w:spacing w:val="6"/>
          <w:kern w:val="0"/>
          <w:sz w:val="20"/>
          <w:szCs w:val="20"/>
        </w:rPr>
        <w:t>____</w:t>
      </w:r>
      <w:r>
        <w:rPr>
          <w:rFonts w:ascii="Arial" w:hAnsi="Arial" w:cs="Arial"/>
          <w:color w:val="333333"/>
          <w:spacing w:val="6"/>
          <w:kern w:val="0"/>
          <w:sz w:val="20"/>
          <w:szCs w:val="20"/>
        </w:rPr>
        <w:t>需要和</w:t>
      </w:r>
      <w:r>
        <w:rPr>
          <w:rFonts w:ascii="Arial" w:hAnsi="Arial" w:cs="Arial"/>
          <w:color w:val="333333"/>
          <w:spacing w:val="6"/>
          <w:kern w:val="0"/>
          <w:sz w:val="20"/>
          <w:szCs w:val="20"/>
        </w:rPr>
        <w:t>____</w:t>
      </w:r>
      <w:r>
        <w:rPr>
          <w:rFonts w:ascii="Arial" w:hAnsi="Arial" w:cs="Arial"/>
          <w:color w:val="333333"/>
          <w:spacing w:val="6"/>
          <w:kern w:val="0"/>
          <w:sz w:val="20"/>
          <w:szCs w:val="20"/>
        </w:rPr>
        <w:t>的发展之间的矛盾。</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美好生活不充分不平衡</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幸福生活不平衡不充分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C.</w:t>
      </w:r>
      <w:r>
        <w:rPr>
          <w:rFonts w:ascii="Arial" w:hAnsi="Arial" w:cs="Arial"/>
          <w:color w:val="333333"/>
          <w:spacing w:val="6"/>
          <w:kern w:val="0"/>
          <w:sz w:val="20"/>
          <w:szCs w:val="20"/>
        </w:rPr>
        <w:t>幸福生活不充分不平衡</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美好生活不平衡不充分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D</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10</w:t>
      </w:r>
      <w:r>
        <w:rPr>
          <w:rFonts w:ascii="Arial" w:hAnsi="Arial" w:cs="Arial"/>
          <w:color w:val="333333"/>
          <w:spacing w:val="6"/>
          <w:kern w:val="0"/>
          <w:sz w:val="20"/>
          <w:szCs w:val="20"/>
        </w:rPr>
        <w:t>、</w:t>
      </w:r>
      <w:r>
        <w:rPr>
          <w:rFonts w:ascii="Arial" w:hAnsi="Arial" w:cs="Arial"/>
          <w:color w:val="333333"/>
          <w:spacing w:val="6"/>
          <w:kern w:val="0"/>
          <w:sz w:val="20"/>
          <w:szCs w:val="20"/>
        </w:rPr>
        <w:t>_____</w:t>
      </w:r>
      <w:r>
        <w:rPr>
          <w:rFonts w:ascii="Arial" w:hAnsi="Arial" w:cs="Arial"/>
          <w:color w:val="333333"/>
          <w:spacing w:val="6"/>
          <w:kern w:val="0"/>
          <w:sz w:val="20"/>
          <w:szCs w:val="20"/>
        </w:rPr>
        <w:t>是实现社会主义现代化、创造人民美好生活的必由之路。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中国特色社会主义道路</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中国特色社会主义理论体系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C.</w:t>
      </w:r>
      <w:r>
        <w:rPr>
          <w:rFonts w:ascii="Arial" w:hAnsi="Arial" w:cs="Arial"/>
          <w:color w:val="333333"/>
          <w:spacing w:val="6"/>
          <w:kern w:val="0"/>
          <w:sz w:val="20"/>
          <w:szCs w:val="20"/>
        </w:rPr>
        <w:t>中国特色社会主义制度</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中国特色社会主义文化</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A</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11</w:t>
      </w:r>
      <w:r>
        <w:rPr>
          <w:rFonts w:ascii="Arial" w:hAnsi="Arial" w:cs="Arial"/>
          <w:color w:val="333333"/>
          <w:spacing w:val="6"/>
          <w:kern w:val="0"/>
          <w:sz w:val="20"/>
          <w:szCs w:val="20"/>
        </w:rPr>
        <w:t>、</w:t>
      </w:r>
      <w:r>
        <w:rPr>
          <w:rFonts w:ascii="Arial" w:hAnsi="Arial" w:cs="Arial"/>
          <w:color w:val="333333"/>
          <w:spacing w:val="6"/>
          <w:kern w:val="0"/>
          <w:sz w:val="20"/>
          <w:szCs w:val="20"/>
        </w:rPr>
        <w:t>_____</w:t>
      </w:r>
      <w:r>
        <w:rPr>
          <w:rFonts w:ascii="Arial" w:hAnsi="Arial" w:cs="Arial"/>
          <w:color w:val="333333"/>
          <w:spacing w:val="6"/>
          <w:kern w:val="0"/>
          <w:sz w:val="20"/>
          <w:szCs w:val="20"/>
        </w:rPr>
        <w:t>是指导党和人民实现中华民族伟大复兴的正确理论。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中国特色社会主义道路</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中国特色社会主义理论体系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C.</w:t>
      </w:r>
      <w:r>
        <w:rPr>
          <w:rFonts w:ascii="Arial" w:hAnsi="Arial" w:cs="Arial"/>
          <w:color w:val="333333"/>
          <w:spacing w:val="6"/>
          <w:kern w:val="0"/>
          <w:sz w:val="20"/>
          <w:szCs w:val="20"/>
        </w:rPr>
        <w:t>中国特色社会主义制度</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中国特色社会主义文化</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B</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12</w:t>
      </w:r>
      <w:r>
        <w:rPr>
          <w:rFonts w:ascii="Arial" w:hAnsi="Arial" w:cs="Arial"/>
          <w:color w:val="333333"/>
          <w:spacing w:val="6"/>
          <w:kern w:val="0"/>
          <w:sz w:val="20"/>
          <w:szCs w:val="20"/>
        </w:rPr>
        <w:t>、</w:t>
      </w:r>
      <w:r>
        <w:rPr>
          <w:rFonts w:ascii="Arial" w:hAnsi="Arial" w:cs="Arial"/>
          <w:color w:val="333333"/>
          <w:spacing w:val="6"/>
          <w:kern w:val="0"/>
          <w:sz w:val="20"/>
          <w:szCs w:val="20"/>
        </w:rPr>
        <w:t>_____</w:t>
      </w:r>
      <w:r>
        <w:rPr>
          <w:rFonts w:ascii="Arial" w:hAnsi="Arial" w:cs="Arial"/>
          <w:color w:val="333333"/>
          <w:spacing w:val="6"/>
          <w:kern w:val="0"/>
          <w:sz w:val="20"/>
          <w:szCs w:val="20"/>
        </w:rPr>
        <w:t>是当代中国发展进步的根本制度保障。</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中国特色社会主义道路</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中国特色社会主义理论体系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C.</w:t>
      </w:r>
      <w:r>
        <w:rPr>
          <w:rFonts w:ascii="Arial" w:hAnsi="Arial" w:cs="Arial"/>
          <w:color w:val="333333"/>
          <w:spacing w:val="6"/>
          <w:kern w:val="0"/>
          <w:sz w:val="20"/>
          <w:szCs w:val="20"/>
        </w:rPr>
        <w:t>中国特色社会主义制度</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中国特色社会主义文化</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C</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13</w:t>
      </w:r>
      <w:r>
        <w:rPr>
          <w:rFonts w:ascii="Arial" w:hAnsi="Arial" w:cs="Arial"/>
          <w:color w:val="333333"/>
          <w:spacing w:val="6"/>
          <w:kern w:val="0"/>
          <w:sz w:val="20"/>
          <w:szCs w:val="20"/>
        </w:rPr>
        <w:t>、</w:t>
      </w:r>
      <w:r>
        <w:rPr>
          <w:rFonts w:ascii="Arial" w:hAnsi="Arial" w:cs="Arial"/>
          <w:color w:val="333333"/>
          <w:spacing w:val="6"/>
          <w:kern w:val="0"/>
          <w:sz w:val="20"/>
          <w:szCs w:val="20"/>
        </w:rPr>
        <w:t>_____</w:t>
      </w:r>
      <w:r>
        <w:rPr>
          <w:rFonts w:ascii="Arial" w:hAnsi="Arial" w:cs="Arial"/>
          <w:color w:val="333333"/>
          <w:spacing w:val="6"/>
          <w:kern w:val="0"/>
          <w:sz w:val="20"/>
          <w:szCs w:val="20"/>
        </w:rPr>
        <w:t>是激励全党全国各族人民奋勇前进的强大精神力量。</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中国特色社会主义道路</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中国特色社会主义理论体系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C.</w:t>
      </w:r>
      <w:r>
        <w:rPr>
          <w:rFonts w:ascii="Arial" w:hAnsi="Arial" w:cs="Arial"/>
          <w:color w:val="333333"/>
          <w:spacing w:val="6"/>
          <w:kern w:val="0"/>
          <w:sz w:val="20"/>
          <w:szCs w:val="20"/>
        </w:rPr>
        <w:t>中国特色社会主义制度</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中国特色社会主义文化</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D</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14</w:t>
      </w:r>
      <w:r>
        <w:rPr>
          <w:rFonts w:ascii="Arial" w:hAnsi="Arial" w:cs="Arial"/>
          <w:color w:val="333333"/>
          <w:spacing w:val="6"/>
          <w:kern w:val="0"/>
          <w:sz w:val="20"/>
          <w:szCs w:val="20"/>
        </w:rPr>
        <w:t>、新时代中国特色社会主义思想，明确坚持和发展中国特色社会主义，总任务是实现社会主义现代化和中华民族伟大复兴，在全面建成小康社会的基础上，分</w:t>
      </w:r>
      <w:r>
        <w:rPr>
          <w:rFonts w:ascii="Arial" w:hAnsi="Arial" w:cs="Arial"/>
          <w:color w:val="333333"/>
          <w:spacing w:val="6"/>
          <w:kern w:val="0"/>
          <w:sz w:val="20"/>
          <w:szCs w:val="20"/>
        </w:rPr>
        <w:t>____</w:t>
      </w:r>
      <w:r>
        <w:rPr>
          <w:rFonts w:ascii="Arial" w:hAnsi="Arial" w:cs="Arial"/>
          <w:color w:val="333333"/>
          <w:spacing w:val="6"/>
          <w:kern w:val="0"/>
          <w:sz w:val="20"/>
          <w:szCs w:val="20"/>
        </w:rPr>
        <w:t>在本世纪中叶建成富强民主文明和谐美丽的社会主义现代化强国。</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两步走</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三步走</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四步走</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五步走</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A</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15</w:t>
      </w:r>
      <w:r>
        <w:rPr>
          <w:rFonts w:ascii="Arial" w:hAnsi="Arial" w:cs="Arial"/>
          <w:color w:val="333333"/>
          <w:spacing w:val="6"/>
          <w:kern w:val="0"/>
          <w:sz w:val="20"/>
          <w:szCs w:val="20"/>
        </w:rPr>
        <w:t>、新时代中国特色社会主义思想，明确中国特色社会主义最本质的特征是</w:t>
      </w:r>
      <w:r>
        <w:rPr>
          <w:rFonts w:ascii="Arial" w:hAnsi="Arial" w:cs="Arial"/>
          <w:color w:val="333333"/>
          <w:spacing w:val="6"/>
          <w:kern w:val="0"/>
          <w:sz w:val="20"/>
          <w:szCs w:val="20"/>
        </w:rPr>
        <w:t>____</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五位一体</w:t>
      </w:r>
      <w:r>
        <w:rPr>
          <w:rFonts w:ascii="Arial" w:hAnsi="Arial" w:cs="Arial"/>
          <w:color w:val="333333"/>
          <w:spacing w:val="6"/>
          <w:kern w:val="0"/>
          <w:sz w:val="20"/>
          <w:szCs w:val="20"/>
        </w:rPr>
        <w:t>”</w:t>
      </w:r>
      <w:r>
        <w:rPr>
          <w:rFonts w:ascii="Arial" w:hAnsi="Arial" w:cs="Arial"/>
          <w:color w:val="333333"/>
          <w:spacing w:val="6"/>
          <w:kern w:val="0"/>
          <w:sz w:val="20"/>
          <w:szCs w:val="20"/>
        </w:rPr>
        <w:t>总体布局</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建设中国特色社会主义法治体系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C.</w:t>
      </w:r>
      <w:r>
        <w:rPr>
          <w:rFonts w:ascii="Arial" w:hAnsi="Arial" w:cs="Arial"/>
          <w:color w:val="333333"/>
          <w:spacing w:val="6"/>
          <w:kern w:val="0"/>
          <w:sz w:val="20"/>
          <w:szCs w:val="20"/>
        </w:rPr>
        <w:t>人民利益为根本出发点</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中国共产党领导</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D</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16</w:t>
      </w:r>
      <w:r>
        <w:rPr>
          <w:rFonts w:ascii="Arial" w:hAnsi="Arial" w:cs="Arial"/>
          <w:color w:val="333333"/>
          <w:spacing w:val="6"/>
          <w:kern w:val="0"/>
          <w:sz w:val="20"/>
          <w:szCs w:val="20"/>
        </w:rPr>
        <w:t>、发展是解决我国一切问题的基础和关键，发展必须是科学发展，必须坚定不移贯彻</w:t>
      </w:r>
      <w:r>
        <w:rPr>
          <w:rFonts w:ascii="Arial" w:hAnsi="Arial" w:cs="Arial"/>
          <w:color w:val="333333"/>
          <w:spacing w:val="6"/>
          <w:kern w:val="0"/>
          <w:sz w:val="20"/>
          <w:szCs w:val="20"/>
        </w:rPr>
        <w:t>____</w:t>
      </w:r>
      <w:r>
        <w:rPr>
          <w:rFonts w:ascii="Arial" w:hAnsi="Arial" w:cs="Arial"/>
          <w:color w:val="333333"/>
          <w:spacing w:val="6"/>
          <w:kern w:val="0"/>
          <w:sz w:val="20"/>
          <w:szCs w:val="20"/>
        </w:rPr>
        <w:t>的发展理念。</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创新、协调、绿色、开放、共享</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创造、协调、生态、开放、共享</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C.</w:t>
      </w:r>
      <w:r>
        <w:rPr>
          <w:rFonts w:ascii="Arial" w:hAnsi="Arial" w:cs="Arial"/>
          <w:color w:val="333333"/>
          <w:spacing w:val="6"/>
          <w:kern w:val="0"/>
          <w:sz w:val="20"/>
          <w:szCs w:val="20"/>
        </w:rPr>
        <w:t>创新、统筹、绿色、开放、共享</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创造、统筹、生态、开放、共享</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A</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17</w:t>
      </w:r>
      <w:r>
        <w:rPr>
          <w:rFonts w:ascii="Arial" w:hAnsi="Arial" w:cs="Arial"/>
          <w:color w:val="333333"/>
          <w:spacing w:val="6"/>
          <w:kern w:val="0"/>
          <w:sz w:val="20"/>
          <w:szCs w:val="20"/>
        </w:rPr>
        <w:t>、</w:t>
      </w:r>
      <w:r>
        <w:rPr>
          <w:rFonts w:ascii="Arial" w:hAnsi="Arial" w:cs="Arial"/>
          <w:color w:val="333333"/>
          <w:spacing w:val="6"/>
          <w:kern w:val="0"/>
          <w:sz w:val="20"/>
          <w:szCs w:val="20"/>
        </w:rPr>
        <w:t>____</w:t>
      </w:r>
      <w:r>
        <w:rPr>
          <w:rFonts w:ascii="Arial" w:hAnsi="Arial" w:cs="Arial"/>
          <w:color w:val="333333"/>
          <w:spacing w:val="6"/>
          <w:kern w:val="0"/>
          <w:sz w:val="20"/>
          <w:szCs w:val="20"/>
        </w:rPr>
        <w:t>是中国特色社会主义的本质要求和重要保障。</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全面依法治国</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全面从严治党</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全面发展经济</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全面可持续发展</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A</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18</w:t>
      </w:r>
      <w:r>
        <w:rPr>
          <w:rFonts w:ascii="Arial" w:hAnsi="Arial" w:cs="Arial"/>
          <w:color w:val="333333"/>
          <w:spacing w:val="6"/>
          <w:kern w:val="0"/>
          <w:sz w:val="20"/>
          <w:szCs w:val="20"/>
        </w:rPr>
        <w:t>、</w:t>
      </w:r>
      <w:r>
        <w:rPr>
          <w:rFonts w:ascii="Arial" w:hAnsi="Arial" w:cs="Arial"/>
          <w:color w:val="333333"/>
          <w:spacing w:val="6"/>
          <w:kern w:val="0"/>
          <w:sz w:val="20"/>
          <w:szCs w:val="20"/>
        </w:rPr>
        <w:t>____</w:t>
      </w:r>
      <w:r>
        <w:rPr>
          <w:rFonts w:ascii="Arial" w:hAnsi="Arial" w:cs="Arial"/>
          <w:color w:val="333333"/>
          <w:spacing w:val="6"/>
          <w:kern w:val="0"/>
          <w:sz w:val="20"/>
          <w:szCs w:val="20"/>
        </w:rPr>
        <w:t>是一个国家、一个民族发展中更基本、更深沉、更持久的力量。</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道路自信</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理论自信</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制度自信</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文化自信</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D</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19</w:t>
      </w:r>
      <w:r>
        <w:rPr>
          <w:rFonts w:ascii="Arial" w:hAnsi="Arial" w:cs="Arial"/>
          <w:color w:val="333333"/>
          <w:spacing w:val="6"/>
          <w:kern w:val="0"/>
          <w:sz w:val="20"/>
          <w:szCs w:val="20"/>
        </w:rPr>
        <w:t>、必须统筹国内国际两个大局，始终不渝走和平发展道路、奉行</w:t>
      </w:r>
      <w:r>
        <w:rPr>
          <w:rFonts w:ascii="Arial" w:hAnsi="Arial" w:cs="Arial"/>
          <w:color w:val="333333"/>
          <w:spacing w:val="6"/>
          <w:kern w:val="0"/>
          <w:sz w:val="20"/>
          <w:szCs w:val="20"/>
        </w:rPr>
        <w:t>____</w:t>
      </w:r>
      <w:r>
        <w:rPr>
          <w:rFonts w:ascii="Arial" w:hAnsi="Arial" w:cs="Arial"/>
          <w:color w:val="333333"/>
          <w:spacing w:val="6"/>
          <w:kern w:val="0"/>
          <w:sz w:val="20"/>
          <w:szCs w:val="20"/>
        </w:rPr>
        <w:t>的开放战略。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A.</w:t>
      </w:r>
      <w:r>
        <w:rPr>
          <w:rFonts w:ascii="Arial" w:hAnsi="Arial" w:cs="Arial"/>
          <w:color w:val="333333"/>
          <w:spacing w:val="6"/>
          <w:kern w:val="0"/>
          <w:sz w:val="20"/>
          <w:szCs w:val="20"/>
        </w:rPr>
        <w:t>互利共赢</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互相合作</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包容互信</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开放共赢</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A</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20</w:t>
      </w:r>
      <w:r>
        <w:rPr>
          <w:rFonts w:ascii="Arial" w:hAnsi="Arial" w:cs="Arial"/>
          <w:color w:val="333333"/>
          <w:spacing w:val="6"/>
          <w:kern w:val="0"/>
          <w:sz w:val="20"/>
          <w:szCs w:val="20"/>
        </w:rPr>
        <w:t>、从现在到二〇二〇年，是全面建成小康社会</w:t>
      </w:r>
      <w:r>
        <w:rPr>
          <w:rFonts w:ascii="Arial" w:hAnsi="Arial" w:cs="Arial"/>
          <w:color w:val="333333"/>
          <w:spacing w:val="6"/>
          <w:kern w:val="0"/>
          <w:sz w:val="20"/>
          <w:szCs w:val="20"/>
        </w:rPr>
        <w:t>______</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A. </w:t>
      </w:r>
      <w:r>
        <w:rPr>
          <w:rFonts w:ascii="Arial" w:hAnsi="Arial" w:cs="Arial"/>
          <w:color w:val="333333"/>
          <w:spacing w:val="6"/>
          <w:kern w:val="0"/>
          <w:sz w:val="20"/>
          <w:szCs w:val="20"/>
        </w:rPr>
        <w:t>决战期</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xml:space="preserve">B. </w:t>
      </w:r>
      <w:r>
        <w:rPr>
          <w:rFonts w:ascii="Arial" w:hAnsi="Arial" w:cs="Arial"/>
          <w:color w:val="333333"/>
          <w:spacing w:val="6"/>
          <w:kern w:val="0"/>
          <w:sz w:val="20"/>
          <w:szCs w:val="20"/>
        </w:rPr>
        <w:t>决胜期</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xml:space="preserve">C. </w:t>
      </w:r>
      <w:r>
        <w:rPr>
          <w:rFonts w:ascii="Arial" w:hAnsi="Arial" w:cs="Arial"/>
          <w:color w:val="333333"/>
          <w:spacing w:val="6"/>
          <w:kern w:val="0"/>
          <w:sz w:val="20"/>
          <w:szCs w:val="20"/>
        </w:rPr>
        <w:t>关键期</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xml:space="preserve">D. </w:t>
      </w:r>
      <w:r>
        <w:rPr>
          <w:rFonts w:ascii="Arial" w:hAnsi="Arial" w:cs="Arial"/>
          <w:color w:val="333333"/>
          <w:spacing w:val="6"/>
          <w:kern w:val="0"/>
          <w:sz w:val="20"/>
          <w:szCs w:val="20"/>
        </w:rPr>
        <w:t>攻坚期</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B</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21</w:t>
      </w:r>
      <w:r>
        <w:rPr>
          <w:rFonts w:ascii="Arial" w:hAnsi="Arial" w:cs="Arial"/>
          <w:color w:val="333333"/>
          <w:spacing w:val="6"/>
          <w:kern w:val="0"/>
          <w:sz w:val="20"/>
          <w:szCs w:val="20"/>
        </w:rPr>
        <w:t>、从</w:t>
      </w:r>
      <w:r>
        <w:rPr>
          <w:rFonts w:ascii="Arial" w:hAnsi="Arial" w:cs="Arial"/>
          <w:color w:val="333333"/>
          <w:spacing w:val="6"/>
          <w:kern w:val="0"/>
          <w:sz w:val="20"/>
          <w:szCs w:val="20"/>
        </w:rPr>
        <w:t>____</w:t>
      </w:r>
      <w:r>
        <w:rPr>
          <w:rFonts w:ascii="Arial" w:hAnsi="Arial" w:cs="Arial"/>
          <w:color w:val="333333"/>
          <w:spacing w:val="6"/>
          <w:kern w:val="0"/>
          <w:sz w:val="20"/>
          <w:szCs w:val="20"/>
        </w:rPr>
        <w:t>到</w:t>
      </w:r>
      <w:r>
        <w:rPr>
          <w:rFonts w:ascii="Arial" w:hAnsi="Arial" w:cs="Arial"/>
          <w:color w:val="333333"/>
          <w:spacing w:val="6"/>
          <w:kern w:val="0"/>
          <w:sz w:val="20"/>
          <w:szCs w:val="20"/>
        </w:rPr>
        <w:t>____</w:t>
      </w:r>
      <w:r>
        <w:rPr>
          <w:rFonts w:ascii="Arial" w:hAnsi="Arial" w:cs="Arial"/>
          <w:color w:val="333333"/>
          <w:spacing w:val="6"/>
          <w:kern w:val="0"/>
          <w:sz w:val="20"/>
          <w:szCs w:val="20"/>
        </w:rPr>
        <w:t>，是</w:t>
      </w:r>
      <w:r>
        <w:rPr>
          <w:rFonts w:ascii="Arial" w:hAnsi="Arial" w:cs="Arial"/>
          <w:color w:val="333333"/>
          <w:spacing w:val="6"/>
          <w:kern w:val="0"/>
          <w:sz w:val="20"/>
          <w:szCs w:val="20"/>
        </w:rPr>
        <w:t>“</w:t>
      </w:r>
      <w:r>
        <w:rPr>
          <w:rFonts w:ascii="Arial" w:hAnsi="Arial" w:cs="Arial"/>
          <w:color w:val="333333"/>
          <w:spacing w:val="6"/>
          <w:kern w:val="0"/>
          <w:sz w:val="20"/>
          <w:szCs w:val="20"/>
        </w:rPr>
        <w:t>两个一百年</w:t>
      </w:r>
      <w:r>
        <w:rPr>
          <w:rFonts w:ascii="Arial" w:hAnsi="Arial" w:cs="Arial"/>
          <w:color w:val="333333"/>
          <w:spacing w:val="6"/>
          <w:kern w:val="0"/>
          <w:sz w:val="20"/>
          <w:szCs w:val="20"/>
        </w:rPr>
        <w:t>”</w:t>
      </w:r>
      <w:r>
        <w:rPr>
          <w:rFonts w:ascii="Arial" w:hAnsi="Arial" w:cs="Arial"/>
          <w:color w:val="333333"/>
          <w:spacing w:val="6"/>
          <w:kern w:val="0"/>
          <w:sz w:val="20"/>
          <w:szCs w:val="20"/>
        </w:rPr>
        <w:t>奋斗目标的历史交汇期。</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二〇二〇年二〇三五年</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十九大二十大</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C.</w:t>
      </w:r>
      <w:r>
        <w:rPr>
          <w:rFonts w:ascii="Arial" w:hAnsi="Arial" w:cs="Arial"/>
          <w:color w:val="333333"/>
          <w:spacing w:val="6"/>
          <w:kern w:val="0"/>
          <w:sz w:val="20"/>
          <w:szCs w:val="20"/>
        </w:rPr>
        <w:t>二十大二十一大</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二〇三五年本世纪中叶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B</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22</w:t>
      </w:r>
      <w:r>
        <w:rPr>
          <w:rFonts w:ascii="Arial" w:hAnsi="Arial" w:cs="Arial"/>
          <w:color w:val="333333"/>
          <w:spacing w:val="6"/>
          <w:kern w:val="0"/>
          <w:sz w:val="20"/>
          <w:szCs w:val="20"/>
        </w:rPr>
        <w:t>、综合分析国际国内形势和我国发展条件，从二〇二〇年到本世纪中叶可以分两个阶段来安排。第一个阶段，从</w:t>
      </w:r>
      <w:r>
        <w:rPr>
          <w:rFonts w:ascii="Arial" w:hAnsi="Arial" w:cs="Arial"/>
          <w:color w:val="333333"/>
          <w:spacing w:val="6"/>
          <w:kern w:val="0"/>
          <w:sz w:val="20"/>
          <w:szCs w:val="20"/>
        </w:rPr>
        <w:t>______</w:t>
      </w:r>
      <w:r>
        <w:rPr>
          <w:rFonts w:ascii="Arial" w:hAnsi="Arial" w:cs="Arial"/>
          <w:color w:val="333333"/>
          <w:spacing w:val="6"/>
          <w:kern w:val="0"/>
          <w:sz w:val="20"/>
          <w:szCs w:val="20"/>
        </w:rPr>
        <w:t>到</w:t>
      </w:r>
      <w:r>
        <w:rPr>
          <w:rFonts w:ascii="Arial" w:hAnsi="Arial" w:cs="Arial"/>
          <w:color w:val="333333"/>
          <w:spacing w:val="6"/>
          <w:kern w:val="0"/>
          <w:sz w:val="20"/>
          <w:szCs w:val="20"/>
        </w:rPr>
        <w:t>______</w:t>
      </w:r>
      <w:r>
        <w:rPr>
          <w:rFonts w:ascii="Arial" w:hAnsi="Arial" w:cs="Arial"/>
          <w:color w:val="333333"/>
          <w:spacing w:val="6"/>
          <w:kern w:val="0"/>
          <w:sz w:val="20"/>
          <w:szCs w:val="20"/>
        </w:rPr>
        <w:t>，在全面建成小康社会的基础上，再奋斗十五年，基本实现社会主义现代化。</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二〇二〇年</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二〇三五年</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二〇二五年</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二〇四〇年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C.</w:t>
      </w:r>
      <w:r>
        <w:rPr>
          <w:rFonts w:ascii="Arial" w:hAnsi="Arial" w:cs="Arial"/>
          <w:color w:val="333333"/>
          <w:spacing w:val="6"/>
          <w:kern w:val="0"/>
          <w:sz w:val="20"/>
          <w:szCs w:val="20"/>
        </w:rPr>
        <w:t>二〇三〇年</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二〇四五年</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二〇三五年</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本世纪中叶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A</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23</w:t>
      </w:r>
      <w:r>
        <w:rPr>
          <w:rFonts w:ascii="Arial" w:hAnsi="Arial" w:cs="Arial"/>
          <w:color w:val="333333"/>
          <w:spacing w:val="6"/>
          <w:kern w:val="0"/>
          <w:sz w:val="20"/>
          <w:szCs w:val="20"/>
        </w:rPr>
        <w:t>、从全面建成小康社会到基本实现现代化，再到全面建成</w:t>
      </w:r>
      <w:r>
        <w:rPr>
          <w:rFonts w:ascii="Arial" w:hAnsi="Arial" w:cs="Arial"/>
          <w:color w:val="333333"/>
          <w:spacing w:val="6"/>
          <w:kern w:val="0"/>
          <w:sz w:val="20"/>
          <w:szCs w:val="20"/>
        </w:rPr>
        <w:t>____</w:t>
      </w:r>
      <w:r>
        <w:rPr>
          <w:rFonts w:ascii="Arial" w:hAnsi="Arial" w:cs="Arial"/>
          <w:color w:val="333333"/>
          <w:spacing w:val="6"/>
          <w:kern w:val="0"/>
          <w:sz w:val="20"/>
          <w:szCs w:val="20"/>
        </w:rPr>
        <w:t>，是新时代中国特色社会主义发展的战略安排。</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创新型国家</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社会主义现代化强国</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C.</w:t>
      </w:r>
      <w:r>
        <w:rPr>
          <w:rFonts w:ascii="Arial" w:hAnsi="Arial" w:cs="Arial"/>
          <w:color w:val="333333"/>
          <w:spacing w:val="6"/>
          <w:kern w:val="0"/>
          <w:sz w:val="20"/>
          <w:szCs w:val="20"/>
        </w:rPr>
        <w:t>社会主义现代化大国</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世界一流强国</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B</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24</w:t>
      </w:r>
      <w:r>
        <w:rPr>
          <w:rFonts w:ascii="Arial" w:hAnsi="Arial" w:cs="Arial"/>
          <w:color w:val="333333"/>
          <w:spacing w:val="6"/>
          <w:kern w:val="0"/>
          <w:sz w:val="20"/>
          <w:szCs w:val="20"/>
        </w:rPr>
        <w:t>、我国经济已由</w:t>
      </w:r>
      <w:r>
        <w:rPr>
          <w:rFonts w:ascii="Arial" w:hAnsi="Arial" w:cs="Arial"/>
          <w:color w:val="333333"/>
          <w:spacing w:val="6"/>
          <w:kern w:val="0"/>
          <w:sz w:val="20"/>
          <w:szCs w:val="20"/>
        </w:rPr>
        <w:t>______</w:t>
      </w:r>
      <w:r>
        <w:rPr>
          <w:rFonts w:ascii="Arial" w:hAnsi="Arial" w:cs="Arial"/>
          <w:color w:val="333333"/>
          <w:spacing w:val="6"/>
          <w:kern w:val="0"/>
          <w:sz w:val="20"/>
          <w:szCs w:val="20"/>
        </w:rPr>
        <w:t>阶段转向</w:t>
      </w:r>
      <w:r>
        <w:rPr>
          <w:rFonts w:ascii="Arial" w:hAnsi="Arial" w:cs="Arial"/>
          <w:color w:val="333333"/>
          <w:spacing w:val="6"/>
          <w:kern w:val="0"/>
          <w:sz w:val="20"/>
          <w:szCs w:val="20"/>
        </w:rPr>
        <w:t>______</w:t>
      </w:r>
      <w:r>
        <w:rPr>
          <w:rFonts w:ascii="Arial" w:hAnsi="Arial" w:cs="Arial"/>
          <w:color w:val="333333"/>
          <w:spacing w:val="6"/>
          <w:kern w:val="0"/>
          <w:sz w:val="20"/>
          <w:szCs w:val="20"/>
        </w:rPr>
        <w:t>阶段，正处在转变发展方式、优化经济结构、转换增长动力的攻关期，建设现代化经济体系是跨越关口的迫切要求和我国发展的战略目标。</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高速增长</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高水平发展</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高速发展</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高水平发展</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C.</w:t>
      </w:r>
      <w:r>
        <w:rPr>
          <w:rFonts w:ascii="Arial" w:hAnsi="Arial" w:cs="Arial"/>
          <w:color w:val="333333"/>
          <w:spacing w:val="6"/>
          <w:kern w:val="0"/>
          <w:sz w:val="20"/>
          <w:szCs w:val="20"/>
        </w:rPr>
        <w:t>高速增长</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高质量发展</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高速发展</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高质量发展</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C</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25</w:t>
      </w:r>
      <w:r>
        <w:rPr>
          <w:rFonts w:ascii="Arial" w:hAnsi="Arial" w:cs="Arial"/>
          <w:color w:val="333333"/>
          <w:spacing w:val="6"/>
          <w:kern w:val="0"/>
          <w:sz w:val="20"/>
          <w:szCs w:val="20"/>
        </w:rPr>
        <w:t>、贯彻新发展理念，建设现代化经济体系，必须坚持质量第一、效益优先，以</w:t>
      </w:r>
      <w:r>
        <w:rPr>
          <w:rFonts w:ascii="Arial" w:hAnsi="Arial" w:cs="Arial"/>
          <w:color w:val="333333"/>
          <w:spacing w:val="6"/>
          <w:kern w:val="0"/>
          <w:sz w:val="20"/>
          <w:szCs w:val="20"/>
        </w:rPr>
        <w:t>_______</w:t>
      </w:r>
      <w:r>
        <w:rPr>
          <w:rFonts w:ascii="Arial" w:hAnsi="Arial" w:cs="Arial"/>
          <w:color w:val="333333"/>
          <w:spacing w:val="6"/>
          <w:kern w:val="0"/>
          <w:sz w:val="20"/>
          <w:szCs w:val="20"/>
        </w:rPr>
        <w:t>为主线。</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转变发展方式</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优化经济结构</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供给侧结构性改革</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转换增长动力</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C</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26</w:t>
      </w:r>
      <w:r>
        <w:rPr>
          <w:rFonts w:ascii="Arial" w:hAnsi="Arial" w:cs="Arial"/>
          <w:color w:val="333333"/>
          <w:spacing w:val="6"/>
          <w:kern w:val="0"/>
          <w:sz w:val="20"/>
          <w:szCs w:val="20"/>
        </w:rPr>
        <w:t>、建设现代化经济体系，必须把发展经济的着力点放在</w:t>
      </w:r>
      <w:r>
        <w:rPr>
          <w:rFonts w:ascii="Arial" w:hAnsi="Arial" w:cs="Arial"/>
          <w:color w:val="333333"/>
          <w:spacing w:val="6"/>
          <w:kern w:val="0"/>
          <w:sz w:val="20"/>
          <w:szCs w:val="20"/>
        </w:rPr>
        <w:t>______</w:t>
      </w:r>
      <w:r>
        <w:rPr>
          <w:rFonts w:ascii="Arial" w:hAnsi="Arial" w:cs="Arial"/>
          <w:color w:val="333333"/>
          <w:spacing w:val="6"/>
          <w:kern w:val="0"/>
          <w:sz w:val="20"/>
          <w:szCs w:val="20"/>
        </w:rPr>
        <w:t>上，把提高供给体系质量作为主攻方向，显著增强我国经济质量优势。</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实体经济</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共享经济</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虚拟经济</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国民经济</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A</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27</w:t>
      </w:r>
      <w:r>
        <w:rPr>
          <w:rFonts w:ascii="Arial" w:hAnsi="Arial" w:cs="Arial"/>
          <w:color w:val="333333"/>
          <w:spacing w:val="6"/>
          <w:kern w:val="0"/>
          <w:sz w:val="20"/>
          <w:szCs w:val="20"/>
        </w:rPr>
        <w:t>、</w:t>
      </w:r>
      <w:r>
        <w:rPr>
          <w:rFonts w:ascii="Arial" w:hAnsi="Arial" w:cs="Arial"/>
          <w:color w:val="333333"/>
          <w:spacing w:val="6"/>
          <w:kern w:val="0"/>
          <w:sz w:val="20"/>
          <w:szCs w:val="20"/>
        </w:rPr>
        <w:t>______</w:t>
      </w:r>
      <w:r>
        <w:rPr>
          <w:rFonts w:ascii="Arial" w:hAnsi="Arial" w:cs="Arial"/>
          <w:color w:val="333333"/>
          <w:spacing w:val="6"/>
          <w:kern w:val="0"/>
          <w:sz w:val="20"/>
          <w:szCs w:val="20"/>
        </w:rPr>
        <w:t>是引领发展的第一动力，是建设现代化经济体系的战略支撑。</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改革</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创新</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开放</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科技</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B</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28</w:t>
      </w:r>
      <w:r>
        <w:rPr>
          <w:rFonts w:ascii="Arial" w:hAnsi="Arial" w:cs="Arial"/>
          <w:color w:val="333333"/>
          <w:spacing w:val="6"/>
          <w:kern w:val="0"/>
          <w:sz w:val="20"/>
          <w:szCs w:val="20"/>
        </w:rPr>
        <w:t>、确保到</w:t>
      </w:r>
      <w:r>
        <w:rPr>
          <w:rFonts w:ascii="Arial" w:hAnsi="Arial" w:cs="Arial"/>
          <w:color w:val="333333"/>
          <w:spacing w:val="6"/>
          <w:kern w:val="0"/>
          <w:sz w:val="20"/>
          <w:szCs w:val="20"/>
        </w:rPr>
        <w:t>______</w:t>
      </w:r>
      <w:r>
        <w:rPr>
          <w:rFonts w:ascii="Arial" w:hAnsi="Arial" w:cs="Arial"/>
          <w:color w:val="333333"/>
          <w:spacing w:val="6"/>
          <w:kern w:val="0"/>
          <w:sz w:val="20"/>
          <w:szCs w:val="20"/>
        </w:rPr>
        <w:t>我国现行标准下农村贫困人口实现脱贫，贫困县全部摘帽，解决区域性整体贫困，做到脱真贫、真脱贫。</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二〇三〇年</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二〇二〇年</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二〇二五年</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二〇三五年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B</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29</w:t>
      </w:r>
      <w:r>
        <w:rPr>
          <w:rFonts w:ascii="Arial" w:hAnsi="Arial" w:cs="Arial"/>
          <w:color w:val="333333"/>
          <w:spacing w:val="6"/>
          <w:kern w:val="0"/>
          <w:sz w:val="20"/>
          <w:szCs w:val="20"/>
        </w:rPr>
        <w:t>、加快完善社会主义市场经济体制。经济体制改革必须以</w:t>
      </w:r>
      <w:r>
        <w:rPr>
          <w:rFonts w:ascii="Arial" w:hAnsi="Arial" w:cs="Arial"/>
          <w:color w:val="333333"/>
          <w:spacing w:val="6"/>
          <w:kern w:val="0"/>
          <w:sz w:val="20"/>
          <w:szCs w:val="20"/>
        </w:rPr>
        <w:t>________</w:t>
      </w:r>
      <w:r>
        <w:rPr>
          <w:rFonts w:ascii="Arial" w:hAnsi="Arial" w:cs="Arial"/>
          <w:color w:val="333333"/>
          <w:spacing w:val="6"/>
          <w:kern w:val="0"/>
          <w:sz w:val="20"/>
          <w:szCs w:val="20"/>
        </w:rPr>
        <w:t>和</w:t>
      </w:r>
      <w:r>
        <w:rPr>
          <w:rFonts w:ascii="Arial" w:hAnsi="Arial" w:cs="Arial"/>
          <w:color w:val="333333"/>
          <w:spacing w:val="6"/>
          <w:kern w:val="0"/>
          <w:sz w:val="20"/>
          <w:szCs w:val="20"/>
        </w:rPr>
        <w:t>________</w:t>
      </w:r>
      <w:r>
        <w:rPr>
          <w:rFonts w:ascii="Arial" w:hAnsi="Arial" w:cs="Arial"/>
          <w:color w:val="333333"/>
          <w:spacing w:val="6"/>
          <w:kern w:val="0"/>
          <w:sz w:val="20"/>
          <w:szCs w:val="20"/>
        </w:rPr>
        <w:t>为重点，实现产权有效激励、要素自由流动、价格反应灵活、竞争公平有序、企业优胜劣汰。</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完善产权制度要素</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市场化配置</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要素市场化配置</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建立现代财政制度</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C.</w:t>
      </w:r>
      <w:r>
        <w:rPr>
          <w:rFonts w:ascii="Arial" w:hAnsi="Arial" w:cs="Arial"/>
          <w:color w:val="333333"/>
          <w:spacing w:val="6"/>
          <w:kern w:val="0"/>
          <w:sz w:val="20"/>
          <w:szCs w:val="20"/>
        </w:rPr>
        <w:t>建立现代财政制度</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创新和完善宏观调控</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完善产权制度创新</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完善宏观调控</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A</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30</w:t>
      </w:r>
      <w:r>
        <w:rPr>
          <w:rFonts w:ascii="Arial" w:hAnsi="Arial" w:cs="Arial"/>
          <w:color w:val="333333"/>
          <w:spacing w:val="6"/>
          <w:kern w:val="0"/>
          <w:sz w:val="20"/>
          <w:szCs w:val="20"/>
        </w:rPr>
        <w:t>、推动形成全面开放新格局。要以</w:t>
      </w:r>
      <w:r>
        <w:rPr>
          <w:rFonts w:ascii="Arial" w:hAnsi="Arial" w:cs="Arial"/>
          <w:color w:val="333333"/>
          <w:spacing w:val="6"/>
          <w:kern w:val="0"/>
          <w:sz w:val="20"/>
          <w:szCs w:val="20"/>
        </w:rPr>
        <w:t>_____</w:t>
      </w:r>
      <w:r>
        <w:rPr>
          <w:rFonts w:ascii="Arial" w:hAnsi="Arial" w:cs="Arial"/>
          <w:color w:val="333333"/>
          <w:spacing w:val="6"/>
          <w:kern w:val="0"/>
          <w:sz w:val="20"/>
          <w:szCs w:val="20"/>
        </w:rPr>
        <w:t>建设为重点，坚持引进来和走出去并重，遵循共商共建共享原则，加强创新能力开放合作，形成陆海内外联动、东西双向互济的开放格局。</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金砖机制</w:t>
      </w:r>
      <w:r>
        <w:rPr>
          <w:rFonts w:ascii="Arial" w:hAnsi="Arial" w:cs="Arial"/>
          <w:color w:val="333333"/>
          <w:spacing w:val="6"/>
          <w:kern w:val="0"/>
          <w:sz w:val="20"/>
          <w:szCs w:val="20"/>
        </w:rPr>
        <w:t>”</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自贸区</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一带一路</w:t>
      </w:r>
      <w:r>
        <w:rPr>
          <w:rFonts w:ascii="Arial" w:hAnsi="Arial" w:cs="Arial"/>
          <w:color w:val="333333"/>
          <w:spacing w:val="6"/>
          <w:kern w:val="0"/>
          <w:sz w:val="20"/>
          <w:szCs w:val="20"/>
        </w:rPr>
        <w:t>”</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区域合作</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C</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31</w:t>
      </w:r>
      <w:r>
        <w:rPr>
          <w:rFonts w:ascii="Arial" w:hAnsi="Arial" w:cs="Arial"/>
          <w:color w:val="333333"/>
          <w:spacing w:val="6"/>
          <w:kern w:val="0"/>
          <w:sz w:val="20"/>
          <w:szCs w:val="20"/>
        </w:rPr>
        <w:t>、赋予自由贸易试验区更大改革自主权，探索建设</w:t>
      </w:r>
      <w:r>
        <w:rPr>
          <w:rFonts w:ascii="Arial" w:hAnsi="Arial" w:cs="Arial"/>
          <w:color w:val="333333"/>
          <w:spacing w:val="6"/>
          <w:kern w:val="0"/>
          <w:sz w:val="20"/>
          <w:szCs w:val="20"/>
        </w:rPr>
        <w:t>______</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自由贸易城</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自由贸易区</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自由贸易港</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自由贸易市</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C</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32</w:t>
      </w:r>
      <w:r>
        <w:rPr>
          <w:rFonts w:ascii="Arial" w:hAnsi="Arial" w:cs="Arial"/>
          <w:color w:val="333333"/>
          <w:spacing w:val="6"/>
          <w:kern w:val="0"/>
          <w:sz w:val="20"/>
          <w:szCs w:val="20"/>
        </w:rPr>
        <w:t>、坚持党的领导、人民当家作主、依法治国有机统一。</w:t>
      </w:r>
      <w:r>
        <w:rPr>
          <w:rFonts w:ascii="Arial" w:hAnsi="Arial" w:cs="Arial"/>
          <w:color w:val="333333"/>
          <w:spacing w:val="6"/>
          <w:kern w:val="0"/>
          <w:sz w:val="20"/>
          <w:szCs w:val="20"/>
        </w:rPr>
        <w:t>_______</w:t>
      </w:r>
      <w:r>
        <w:rPr>
          <w:rFonts w:ascii="Arial" w:hAnsi="Arial" w:cs="Arial"/>
          <w:color w:val="333333"/>
          <w:spacing w:val="6"/>
          <w:kern w:val="0"/>
          <w:sz w:val="20"/>
          <w:szCs w:val="20"/>
        </w:rPr>
        <w:t>是社会主义民主政治的本质特征。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党的领导</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人民当家作主</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依法治国</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政治体制改革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B</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33</w:t>
      </w:r>
      <w:r>
        <w:rPr>
          <w:rFonts w:ascii="Arial" w:hAnsi="Arial" w:cs="Arial"/>
          <w:color w:val="333333"/>
          <w:spacing w:val="6"/>
          <w:kern w:val="0"/>
          <w:sz w:val="20"/>
          <w:szCs w:val="20"/>
        </w:rPr>
        <w:t>、加强人民当家作主制度保障。</w:t>
      </w:r>
      <w:r>
        <w:rPr>
          <w:rFonts w:ascii="Arial" w:hAnsi="Arial" w:cs="Arial"/>
          <w:color w:val="333333"/>
          <w:spacing w:val="6"/>
          <w:kern w:val="0"/>
          <w:sz w:val="20"/>
          <w:szCs w:val="20"/>
        </w:rPr>
        <w:t>______</w:t>
      </w:r>
      <w:r>
        <w:rPr>
          <w:rFonts w:ascii="Arial" w:hAnsi="Arial" w:cs="Arial"/>
          <w:color w:val="333333"/>
          <w:spacing w:val="6"/>
          <w:kern w:val="0"/>
          <w:sz w:val="20"/>
          <w:szCs w:val="20"/>
        </w:rPr>
        <w:t>是坚持党的领导、人民当家作主、依法治国有机统一的根本政治制度安排。</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人民代表大会制度</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多党合作和政治协商制度</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C.</w:t>
      </w:r>
      <w:r>
        <w:rPr>
          <w:rFonts w:ascii="Arial" w:hAnsi="Arial" w:cs="Arial"/>
          <w:color w:val="333333"/>
          <w:spacing w:val="6"/>
          <w:kern w:val="0"/>
          <w:sz w:val="20"/>
          <w:szCs w:val="20"/>
        </w:rPr>
        <w:t>民族区域自治制度</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基层群众自治制度</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A</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34</w:t>
      </w:r>
      <w:r>
        <w:rPr>
          <w:rFonts w:ascii="Arial" w:hAnsi="Arial" w:cs="Arial"/>
          <w:color w:val="333333"/>
          <w:spacing w:val="6"/>
          <w:kern w:val="0"/>
          <w:sz w:val="20"/>
          <w:szCs w:val="20"/>
        </w:rPr>
        <w:t>、深化依法治国实践。成立中央全面</w:t>
      </w:r>
      <w:r>
        <w:rPr>
          <w:rFonts w:ascii="Arial" w:hAnsi="Arial" w:cs="Arial"/>
          <w:color w:val="333333"/>
          <w:spacing w:val="6"/>
          <w:kern w:val="0"/>
          <w:sz w:val="20"/>
          <w:szCs w:val="20"/>
        </w:rPr>
        <w:t>______</w:t>
      </w:r>
      <w:r>
        <w:rPr>
          <w:rFonts w:ascii="Arial" w:hAnsi="Arial" w:cs="Arial"/>
          <w:color w:val="333333"/>
          <w:spacing w:val="6"/>
          <w:kern w:val="0"/>
          <w:sz w:val="20"/>
          <w:szCs w:val="20"/>
        </w:rPr>
        <w:t>领导小组，加强对法治中国建设的统一领导。</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深化改革</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依法治国</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从严治党</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司法改革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B</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35</w:t>
      </w:r>
      <w:r>
        <w:rPr>
          <w:rFonts w:ascii="Arial" w:hAnsi="Arial" w:cs="Arial"/>
          <w:color w:val="333333"/>
          <w:spacing w:val="6"/>
          <w:kern w:val="0"/>
          <w:sz w:val="20"/>
          <w:szCs w:val="20"/>
        </w:rPr>
        <w:t>、深化机构和行政体制改革</w:t>
      </w:r>
      <w:r>
        <w:rPr>
          <w:rFonts w:ascii="Arial" w:hAnsi="Arial" w:cs="Arial"/>
          <w:color w:val="333333"/>
          <w:spacing w:val="6"/>
          <w:kern w:val="0"/>
          <w:sz w:val="20"/>
          <w:szCs w:val="20"/>
        </w:rPr>
        <w:t>,</w:t>
      </w:r>
      <w:r>
        <w:rPr>
          <w:rFonts w:ascii="Arial" w:hAnsi="Arial" w:cs="Arial"/>
          <w:color w:val="333333"/>
          <w:spacing w:val="6"/>
          <w:kern w:val="0"/>
          <w:sz w:val="20"/>
          <w:szCs w:val="20"/>
        </w:rPr>
        <w:t>转变政府职能，深化简政放权，创新监管方式，增强政府公信力和执行力，建设人民满意的</w:t>
      </w:r>
      <w:r>
        <w:rPr>
          <w:rFonts w:ascii="Arial" w:hAnsi="Arial" w:cs="Arial"/>
          <w:color w:val="333333"/>
          <w:spacing w:val="6"/>
          <w:kern w:val="0"/>
          <w:sz w:val="20"/>
          <w:szCs w:val="20"/>
        </w:rPr>
        <w:t>______</w:t>
      </w:r>
      <w:r>
        <w:rPr>
          <w:rFonts w:ascii="Arial" w:hAnsi="Arial" w:cs="Arial"/>
          <w:color w:val="333333"/>
          <w:spacing w:val="6"/>
          <w:kern w:val="0"/>
          <w:sz w:val="20"/>
          <w:szCs w:val="20"/>
        </w:rPr>
        <w:t>政府</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法治</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创新型</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廉洁</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服务型</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D</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36</w:t>
      </w:r>
      <w:r>
        <w:rPr>
          <w:rFonts w:ascii="Arial" w:hAnsi="Arial" w:cs="Arial"/>
          <w:color w:val="333333"/>
          <w:spacing w:val="6"/>
          <w:kern w:val="0"/>
          <w:sz w:val="20"/>
          <w:szCs w:val="20"/>
        </w:rPr>
        <w:t>、建设</w:t>
      </w:r>
      <w:r>
        <w:rPr>
          <w:rFonts w:ascii="Arial" w:hAnsi="Arial" w:cs="Arial"/>
          <w:color w:val="333333"/>
          <w:spacing w:val="6"/>
          <w:kern w:val="0"/>
          <w:sz w:val="20"/>
          <w:szCs w:val="20"/>
        </w:rPr>
        <w:t>______</w:t>
      </w:r>
      <w:r>
        <w:rPr>
          <w:rFonts w:ascii="Arial" w:hAnsi="Arial" w:cs="Arial"/>
          <w:color w:val="333333"/>
          <w:spacing w:val="6"/>
          <w:kern w:val="0"/>
          <w:sz w:val="20"/>
          <w:szCs w:val="20"/>
        </w:rPr>
        <w:t>是中华民族伟大复兴的基础工程。</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经济强国</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政治强国</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教育强国</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文化强国</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C</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37</w:t>
      </w:r>
      <w:r>
        <w:rPr>
          <w:rFonts w:ascii="Arial" w:hAnsi="Arial" w:cs="Arial"/>
          <w:color w:val="333333"/>
          <w:spacing w:val="6"/>
          <w:kern w:val="0"/>
          <w:sz w:val="20"/>
          <w:szCs w:val="20"/>
        </w:rPr>
        <w:t>、国家安全是安邦定国的重要基石，</w:t>
      </w:r>
      <w:r>
        <w:rPr>
          <w:rFonts w:ascii="Arial" w:hAnsi="Arial" w:cs="Arial"/>
          <w:color w:val="333333"/>
          <w:spacing w:val="6"/>
          <w:kern w:val="0"/>
          <w:sz w:val="20"/>
          <w:szCs w:val="20"/>
        </w:rPr>
        <w:t>______</w:t>
      </w:r>
      <w:r>
        <w:rPr>
          <w:rFonts w:ascii="Arial" w:hAnsi="Arial" w:cs="Arial"/>
          <w:color w:val="333333"/>
          <w:spacing w:val="6"/>
          <w:kern w:val="0"/>
          <w:sz w:val="20"/>
          <w:szCs w:val="20"/>
        </w:rPr>
        <w:t>是全国各族人民根本利益所在。</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加快经济发展</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维护国家统一</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促进国际合作</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维护国家安全</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D</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38</w:t>
      </w:r>
      <w:r>
        <w:rPr>
          <w:rFonts w:ascii="Arial" w:hAnsi="Arial" w:cs="Arial"/>
          <w:color w:val="333333"/>
          <w:spacing w:val="6"/>
          <w:kern w:val="0"/>
          <w:sz w:val="20"/>
          <w:szCs w:val="20"/>
        </w:rPr>
        <w:t>、加快建立绿色生产和消费的法律制度和政策导向，建立健全</w:t>
      </w:r>
      <w:r>
        <w:rPr>
          <w:rFonts w:ascii="Arial" w:hAnsi="Arial" w:cs="Arial"/>
          <w:color w:val="333333"/>
          <w:spacing w:val="6"/>
          <w:kern w:val="0"/>
          <w:sz w:val="20"/>
          <w:szCs w:val="20"/>
        </w:rPr>
        <w:t>____</w:t>
      </w:r>
      <w:r>
        <w:rPr>
          <w:rFonts w:ascii="Arial" w:hAnsi="Arial" w:cs="Arial"/>
          <w:color w:val="333333"/>
          <w:spacing w:val="6"/>
          <w:kern w:val="0"/>
          <w:sz w:val="20"/>
          <w:szCs w:val="20"/>
        </w:rPr>
        <w:t>的经济体系。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 </w:t>
      </w:r>
      <w:r>
        <w:rPr>
          <w:rFonts w:ascii="Arial" w:hAnsi="Arial" w:cs="Arial"/>
          <w:color w:val="333333"/>
          <w:spacing w:val="6"/>
          <w:kern w:val="0"/>
          <w:sz w:val="20"/>
          <w:szCs w:val="20"/>
        </w:rPr>
        <w:t>绿色低碳循环发展</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绿色节约循环发展</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C.</w:t>
      </w:r>
      <w:r>
        <w:rPr>
          <w:rFonts w:ascii="Arial" w:hAnsi="Arial" w:cs="Arial"/>
          <w:color w:val="333333"/>
          <w:spacing w:val="6"/>
          <w:kern w:val="0"/>
          <w:sz w:val="20"/>
          <w:szCs w:val="20"/>
        </w:rPr>
        <w:t>绿色低碳节约发展</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节约低碳循环发展</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A</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39</w:t>
      </w:r>
      <w:r>
        <w:rPr>
          <w:rFonts w:ascii="Arial" w:hAnsi="Arial" w:cs="Arial"/>
          <w:color w:val="333333"/>
          <w:spacing w:val="6"/>
          <w:kern w:val="0"/>
          <w:sz w:val="20"/>
          <w:szCs w:val="20"/>
        </w:rPr>
        <w:t>、我们要牢固树立社会主义生态文明观，推动形成</w:t>
      </w:r>
      <w:r>
        <w:rPr>
          <w:rFonts w:ascii="Arial" w:hAnsi="Arial" w:cs="Arial"/>
          <w:color w:val="333333"/>
          <w:spacing w:val="6"/>
          <w:kern w:val="0"/>
          <w:sz w:val="20"/>
          <w:szCs w:val="20"/>
        </w:rPr>
        <w:t>______</w:t>
      </w:r>
      <w:r>
        <w:rPr>
          <w:rFonts w:ascii="Arial" w:hAnsi="Arial" w:cs="Arial"/>
          <w:color w:val="333333"/>
          <w:spacing w:val="6"/>
          <w:kern w:val="0"/>
          <w:sz w:val="20"/>
          <w:szCs w:val="20"/>
        </w:rPr>
        <w:t>现代化建设新格局，为保护生态环境作出我们这代人的努力！</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人与自然和谐共生</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人与环境和谐发展</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C.</w:t>
      </w:r>
      <w:r>
        <w:rPr>
          <w:rFonts w:ascii="Arial" w:hAnsi="Arial" w:cs="Arial"/>
          <w:color w:val="333333"/>
          <w:spacing w:val="6"/>
          <w:kern w:val="0"/>
          <w:sz w:val="20"/>
          <w:szCs w:val="20"/>
        </w:rPr>
        <w:t>人与自然和谐发展</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人与环境和谐共生</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C</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40</w:t>
      </w:r>
      <w:r>
        <w:rPr>
          <w:rFonts w:ascii="Arial" w:hAnsi="Arial" w:cs="Arial"/>
          <w:color w:val="333333"/>
          <w:spacing w:val="6"/>
          <w:kern w:val="0"/>
          <w:sz w:val="20"/>
          <w:szCs w:val="20"/>
        </w:rPr>
        <w:t>、树立</w:t>
      </w:r>
      <w:r>
        <w:rPr>
          <w:rFonts w:ascii="Arial" w:hAnsi="Arial" w:cs="Arial"/>
          <w:color w:val="333333"/>
          <w:spacing w:val="6"/>
          <w:kern w:val="0"/>
          <w:sz w:val="20"/>
          <w:szCs w:val="20"/>
        </w:rPr>
        <w:t>____</w:t>
      </w:r>
      <w:r>
        <w:rPr>
          <w:rFonts w:ascii="Arial" w:hAnsi="Arial" w:cs="Arial"/>
          <w:color w:val="333333"/>
          <w:spacing w:val="6"/>
          <w:kern w:val="0"/>
          <w:sz w:val="20"/>
          <w:szCs w:val="20"/>
        </w:rPr>
        <w:t>是核心战斗力的思想，推进重大技术创新、自主创新，加强军事人才培养体系建设，建设创新型人民军队。</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A.</w:t>
      </w:r>
      <w:r>
        <w:rPr>
          <w:rFonts w:ascii="Arial" w:hAnsi="Arial" w:cs="Arial"/>
          <w:color w:val="333333"/>
          <w:spacing w:val="6"/>
          <w:kern w:val="0"/>
          <w:sz w:val="20"/>
          <w:szCs w:val="20"/>
        </w:rPr>
        <w:t>创新</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科技</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人才</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技术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B</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41</w:t>
      </w:r>
      <w:r>
        <w:rPr>
          <w:rFonts w:ascii="Arial" w:hAnsi="Arial" w:cs="Arial"/>
          <w:color w:val="333333"/>
          <w:spacing w:val="6"/>
          <w:kern w:val="0"/>
          <w:sz w:val="20"/>
          <w:szCs w:val="20"/>
        </w:rPr>
        <w:t>、</w:t>
      </w:r>
      <w:r>
        <w:rPr>
          <w:rFonts w:ascii="Arial" w:hAnsi="Arial" w:cs="Arial"/>
          <w:color w:val="333333"/>
          <w:spacing w:val="6"/>
          <w:kern w:val="0"/>
          <w:sz w:val="20"/>
          <w:szCs w:val="20"/>
        </w:rPr>
        <w:t>______</w:t>
      </w:r>
      <w:r>
        <w:rPr>
          <w:rFonts w:ascii="Arial" w:hAnsi="Arial" w:cs="Arial"/>
          <w:color w:val="333333"/>
          <w:spacing w:val="6"/>
          <w:kern w:val="0"/>
          <w:sz w:val="20"/>
          <w:szCs w:val="20"/>
        </w:rPr>
        <w:t>是两岸关系的政治基础。</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九二共识</w:t>
      </w:r>
      <w:r>
        <w:rPr>
          <w:rFonts w:ascii="Arial" w:hAnsi="Arial" w:cs="Arial"/>
          <w:color w:val="333333"/>
          <w:spacing w:val="6"/>
          <w:kern w:val="0"/>
          <w:sz w:val="20"/>
          <w:szCs w:val="20"/>
        </w:rPr>
        <w:t>” </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反对</w:t>
      </w:r>
      <w:r>
        <w:rPr>
          <w:rFonts w:ascii="Arial" w:hAnsi="Arial" w:cs="Arial"/>
          <w:color w:val="333333"/>
          <w:spacing w:val="6"/>
          <w:kern w:val="0"/>
          <w:sz w:val="20"/>
          <w:szCs w:val="20"/>
        </w:rPr>
        <w:t>“</w:t>
      </w:r>
      <w:r>
        <w:rPr>
          <w:rFonts w:ascii="Arial" w:hAnsi="Arial" w:cs="Arial"/>
          <w:color w:val="333333"/>
          <w:spacing w:val="6"/>
          <w:kern w:val="0"/>
          <w:sz w:val="20"/>
          <w:szCs w:val="20"/>
        </w:rPr>
        <w:t>台独</w:t>
      </w:r>
      <w:r>
        <w:rPr>
          <w:rFonts w:ascii="Arial" w:hAnsi="Arial" w:cs="Arial"/>
          <w:color w:val="333333"/>
          <w:spacing w:val="6"/>
          <w:kern w:val="0"/>
          <w:sz w:val="20"/>
          <w:szCs w:val="20"/>
        </w:rPr>
        <w:t>”</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C.</w:t>
      </w:r>
      <w:r>
        <w:rPr>
          <w:rFonts w:ascii="Arial" w:hAnsi="Arial" w:cs="Arial"/>
          <w:color w:val="333333"/>
          <w:spacing w:val="6"/>
          <w:kern w:val="0"/>
          <w:sz w:val="20"/>
          <w:szCs w:val="20"/>
        </w:rPr>
        <w:t>一个中国原则</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和平统一</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C</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42</w:t>
      </w:r>
      <w:r>
        <w:rPr>
          <w:rFonts w:ascii="Arial" w:hAnsi="Arial" w:cs="Arial"/>
          <w:color w:val="333333"/>
          <w:spacing w:val="6"/>
          <w:kern w:val="0"/>
          <w:sz w:val="20"/>
          <w:szCs w:val="20"/>
        </w:rPr>
        <w:t>、我们呼吁，各国人民同心协力，构建人类命运共同体，建设</w:t>
      </w:r>
      <w:r>
        <w:rPr>
          <w:rFonts w:ascii="Arial" w:hAnsi="Arial" w:cs="Arial"/>
          <w:color w:val="333333"/>
          <w:spacing w:val="6"/>
          <w:kern w:val="0"/>
          <w:sz w:val="20"/>
          <w:szCs w:val="20"/>
        </w:rPr>
        <w:t>______</w:t>
      </w:r>
      <w:r>
        <w:rPr>
          <w:rFonts w:ascii="Arial" w:hAnsi="Arial" w:cs="Arial"/>
          <w:color w:val="333333"/>
          <w:spacing w:val="6"/>
          <w:kern w:val="0"/>
          <w:sz w:val="20"/>
          <w:szCs w:val="20"/>
        </w:rPr>
        <w:t>的世界。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持久和平、普遍安全、共同繁荣、开放包容、公平正义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B.</w:t>
      </w:r>
      <w:r>
        <w:rPr>
          <w:rFonts w:ascii="Arial" w:hAnsi="Arial" w:cs="Arial"/>
          <w:color w:val="333333"/>
          <w:spacing w:val="6"/>
          <w:kern w:val="0"/>
          <w:sz w:val="20"/>
          <w:szCs w:val="20"/>
        </w:rPr>
        <w:t>持久和平、普遍安全、共同繁荣、公平正义、清洁美丽</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C.</w:t>
      </w:r>
      <w:r>
        <w:rPr>
          <w:rFonts w:ascii="Arial" w:hAnsi="Arial" w:cs="Arial"/>
          <w:color w:val="333333"/>
          <w:spacing w:val="6"/>
          <w:kern w:val="0"/>
          <w:sz w:val="20"/>
          <w:szCs w:val="20"/>
        </w:rPr>
        <w:t>持久和平、普遍安全、共同繁荣、开放包容、清洁美丽</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D.</w:t>
      </w:r>
      <w:r>
        <w:rPr>
          <w:rFonts w:ascii="Arial" w:hAnsi="Arial" w:cs="Arial"/>
          <w:color w:val="333333"/>
          <w:spacing w:val="6"/>
          <w:kern w:val="0"/>
          <w:sz w:val="20"/>
          <w:szCs w:val="20"/>
        </w:rPr>
        <w:t>持久和平、普遍安全、公平正义、开放包容、清洁美丽</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C</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43</w:t>
      </w:r>
      <w:r>
        <w:rPr>
          <w:rFonts w:ascii="Arial" w:hAnsi="Arial" w:cs="Arial"/>
          <w:color w:val="333333"/>
          <w:spacing w:val="6"/>
          <w:kern w:val="0"/>
          <w:sz w:val="20"/>
          <w:szCs w:val="20"/>
        </w:rPr>
        <w:t>、坚决防止和反对</w:t>
      </w:r>
      <w:r>
        <w:rPr>
          <w:rFonts w:ascii="Arial" w:hAnsi="Arial" w:cs="Arial"/>
          <w:color w:val="333333"/>
          <w:spacing w:val="6"/>
          <w:kern w:val="0"/>
          <w:sz w:val="20"/>
          <w:szCs w:val="20"/>
        </w:rPr>
        <w:t>_________</w:t>
      </w:r>
      <w:r>
        <w:rPr>
          <w:rFonts w:ascii="Arial" w:hAnsi="Arial" w:cs="Arial"/>
          <w:color w:val="333333"/>
          <w:spacing w:val="6"/>
          <w:kern w:val="0"/>
          <w:sz w:val="20"/>
          <w:szCs w:val="20"/>
        </w:rPr>
        <w:t>，坚决防止和反对宗派主义、圈子文化、码头文化，坚决反对搞两面派、做两面人。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个人主义、享乐主义、自由主义、本位主义、好人主义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B.</w:t>
      </w:r>
      <w:r>
        <w:rPr>
          <w:rFonts w:ascii="Arial" w:hAnsi="Arial" w:cs="Arial"/>
          <w:color w:val="333333"/>
          <w:spacing w:val="6"/>
          <w:kern w:val="0"/>
          <w:sz w:val="20"/>
          <w:szCs w:val="20"/>
        </w:rPr>
        <w:t>个人主义、分散主义、山头主义、本位主义、好人主义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C.</w:t>
      </w:r>
      <w:r>
        <w:rPr>
          <w:rFonts w:ascii="Arial" w:hAnsi="Arial" w:cs="Arial"/>
          <w:color w:val="333333"/>
          <w:spacing w:val="6"/>
          <w:kern w:val="0"/>
          <w:sz w:val="20"/>
          <w:szCs w:val="20"/>
        </w:rPr>
        <w:t>个人主义、分散主义、自由主义、本位主义、好人主义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D.</w:t>
      </w:r>
      <w:r>
        <w:rPr>
          <w:rFonts w:ascii="Arial" w:hAnsi="Arial" w:cs="Arial"/>
          <w:color w:val="333333"/>
          <w:spacing w:val="6"/>
          <w:kern w:val="0"/>
          <w:sz w:val="20"/>
          <w:szCs w:val="20"/>
        </w:rPr>
        <w:t>个人主义、分散主义、自由主义、本位主义、享乐主义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C</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44</w:t>
      </w:r>
      <w:r>
        <w:rPr>
          <w:rFonts w:ascii="Arial" w:hAnsi="Arial" w:cs="Arial"/>
          <w:color w:val="333333"/>
          <w:spacing w:val="6"/>
          <w:kern w:val="0"/>
          <w:sz w:val="20"/>
          <w:szCs w:val="20"/>
        </w:rPr>
        <w:t>、</w:t>
      </w:r>
      <w:r>
        <w:rPr>
          <w:rFonts w:ascii="Arial" w:hAnsi="Arial" w:cs="Arial"/>
          <w:color w:val="333333"/>
          <w:spacing w:val="6"/>
          <w:kern w:val="0"/>
          <w:sz w:val="20"/>
          <w:szCs w:val="20"/>
        </w:rPr>
        <w:t>_____</w:t>
      </w:r>
      <w:r>
        <w:rPr>
          <w:rFonts w:ascii="Arial" w:hAnsi="Arial" w:cs="Arial"/>
          <w:color w:val="333333"/>
          <w:spacing w:val="6"/>
          <w:kern w:val="0"/>
          <w:sz w:val="20"/>
          <w:szCs w:val="20"/>
        </w:rPr>
        <w:t>和</w:t>
      </w:r>
      <w:r>
        <w:rPr>
          <w:rFonts w:ascii="Arial" w:hAnsi="Arial" w:cs="Arial"/>
          <w:color w:val="333333"/>
          <w:spacing w:val="6"/>
          <w:kern w:val="0"/>
          <w:sz w:val="20"/>
          <w:szCs w:val="20"/>
        </w:rPr>
        <w:t>_____</w:t>
      </w:r>
      <w:r>
        <w:rPr>
          <w:rFonts w:ascii="Arial" w:hAnsi="Arial" w:cs="Arial"/>
          <w:color w:val="333333"/>
          <w:spacing w:val="6"/>
          <w:kern w:val="0"/>
          <w:sz w:val="20"/>
          <w:szCs w:val="20"/>
        </w:rPr>
        <w:t>，是中国共产党人的精神支柱和政治灵魂，也是保持党的团结统一的思想基础。</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共产主义远大理想</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新时代中国特色社会主义共同理想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B.</w:t>
      </w:r>
      <w:r>
        <w:rPr>
          <w:rFonts w:ascii="Arial" w:hAnsi="Arial" w:cs="Arial"/>
          <w:color w:val="333333"/>
          <w:spacing w:val="6"/>
          <w:kern w:val="0"/>
          <w:sz w:val="20"/>
          <w:szCs w:val="20"/>
        </w:rPr>
        <w:t>共产主义远大理想</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中国特色社会主义共同理想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C.</w:t>
      </w:r>
      <w:r>
        <w:rPr>
          <w:rFonts w:ascii="Arial" w:hAnsi="Arial" w:cs="Arial"/>
          <w:color w:val="333333"/>
          <w:spacing w:val="6"/>
          <w:kern w:val="0"/>
          <w:sz w:val="20"/>
          <w:szCs w:val="20"/>
        </w:rPr>
        <w:t>共产主义崇高理想</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新时代中国特色社会主义共同理想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D.</w:t>
      </w:r>
      <w:r>
        <w:rPr>
          <w:rFonts w:ascii="Arial" w:hAnsi="Arial" w:cs="Arial"/>
          <w:color w:val="333333"/>
          <w:spacing w:val="6"/>
          <w:kern w:val="0"/>
          <w:sz w:val="20"/>
          <w:szCs w:val="20"/>
        </w:rPr>
        <w:t>共产主义崇高理想</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中国特色社会主义共同理想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B</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45</w:t>
      </w:r>
      <w:r>
        <w:rPr>
          <w:rFonts w:ascii="Arial" w:hAnsi="Arial" w:cs="Arial"/>
          <w:color w:val="333333"/>
          <w:spacing w:val="6"/>
          <w:kern w:val="0"/>
          <w:sz w:val="20"/>
          <w:szCs w:val="20"/>
        </w:rPr>
        <w:t>、增强党自我净化能力，根本靠强化</w:t>
      </w:r>
      <w:r>
        <w:rPr>
          <w:rFonts w:ascii="Arial" w:hAnsi="Arial" w:cs="Arial"/>
          <w:color w:val="333333"/>
          <w:spacing w:val="6"/>
          <w:kern w:val="0"/>
          <w:sz w:val="20"/>
          <w:szCs w:val="20"/>
        </w:rPr>
        <w:t>____</w:t>
      </w:r>
      <w:r>
        <w:rPr>
          <w:rFonts w:ascii="Arial" w:hAnsi="Arial" w:cs="Arial"/>
          <w:color w:val="333333"/>
          <w:spacing w:val="6"/>
          <w:kern w:val="0"/>
          <w:sz w:val="20"/>
          <w:szCs w:val="20"/>
        </w:rPr>
        <w:t>和</w:t>
      </w:r>
      <w:r>
        <w:rPr>
          <w:rFonts w:ascii="Arial" w:hAnsi="Arial" w:cs="Arial"/>
          <w:color w:val="333333"/>
          <w:spacing w:val="6"/>
          <w:kern w:val="0"/>
          <w:sz w:val="20"/>
          <w:szCs w:val="20"/>
        </w:rPr>
        <w:t>____</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A.</w:t>
      </w:r>
      <w:r>
        <w:rPr>
          <w:rFonts w:ascii="Arial" w:hAnsi="Arial" w:cs="Arial"/>
          <w:color w:val="333333"/>
          <w:spacing w:val="6"/>
          <w:kern w:val="0"/>
          <w:sz w:val="20"/>
          <w:szCs w:val="20"/>
        </w:rPr>
        <w:t>党的自我监督</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舆论监督</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B.</w:t>
      </w:r>
      <w:r>
        <w:rPr>
          <w:rFonts w:ascii="Arial" w:hAnsi="Arial" w:cs="Arial"/>
          <w:color w:val="333333"/>
          <w:spacing w:val="6"/>
          <w:kern w:val="0"/>
          <w:sz w:val="20"/>
          <w:szCs w:val="20"/>
        </w:rPr>
        <w:t>党的自我监</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督群众监督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C.</w:t>
      </w:r>
      <w:r>
        <w:rPr>
          <w:rFonts w:ascii="Arial" w:hAnsi="Arial" w:cs="Arial"/>
          <w:color w:val="333333"/>
          <w:spacing w:val="6"/>
          <w:kern w:val="0"/>
          <w:sz w:val="20"/>
          <w:szCs w:val="20"/>
        </w:rPr>
        <w:t>党的自我监督</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司法监督</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D.</w:t>
      </w:r>
      <w:r>
        <w:rPr>
          <w:rFonts w:ascii="Arial" w:hAnsi="Arial" w:cs="Arial"/>
          <w:color w:val="333333"/>
          <w:spacing w:val="6"/>
          <w:kern w:val="0"/>
          <w:sz w:val="20"/>
          <w:szCs w:val="20"/>
        </w:rPr>
        <w:t>党的自我监</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督民主监督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答案：</w:t>
      </w:r>
      <w:r>
        <w:rPr>
          <w:rFonts w:ascii="Arial" w:hAnsi="Arial" w:cs="Arial"/>
          <w:color w:val="333333"/>
          <w:spacing w:val="6"/>
          <w:kern w:val="0"/>
          <w:sz w:val="20"/>
          <w:szCs w:val="20"/>
        </w:rPr>
        <w:t>B</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46</w:t>
      </w:r>
      <w:r>
        <w:rPr>
          <w:rFonts w:ascii="Arial" w:hAnsi="Arial" w:cs="Arial"/>
          <w:color w:val="333333"/>
          <w:spacing w:val="6"/>
          <w:kern w:val="0"/>
          <w:sz w:val="20"/>
          <w:szCs w:val="20"/>
        </w:rPr>
        <w:t>、</w:t>
      </w:r>
      <w:r>
        <w:rPr>
          <w:rFonts w:ascii="Arial" w:hAnsi="Arial" w:cs="Arial"/>
          <w:color w:val="333333"/>
          <w:spacing w:val="6"/>
          <w:kern w:val="0"/>
          <w:sz w:val="20"/>
          <w:szCs w:val="20"/>
        </w:rPr>
        <w:t> </w:t>
      </w:r>
      <w:r>
        <w:rPr>
          <w:rFonts w:ascii="Arial" w:hAnsi="Arial" w:cs="Arial" w:hint="eastAsia"/>
          <w:color w:val="333333"/>
          <w:spacing w:val="6"/>
          <w:kern w:val="0"/>
          <w:sz w:val="20"/>
          <w:szCs w:val="20"/>
        </w:rPr>
        <w:t>2018</w:t>
      </w:r>
      <w:r>
        <w:rPr>
          <w:rFonts w:ascii="Arial" w:hAnsi="Arial" w:cs="Arial" w:hint="eastAsia"/>
          <w:color w:val="333333"/>
          <w:spacing w:val="6"/>
          <w:kern w:val="0"/>
          <w:sz w:val="20"/>
          <w:szCs w:val="20"/>
        </w:rPr>
        <w:t>年</w:t>
      </w:r>
      <w:r>
        <w:rPr>
          <w:rFonts w:ascii="Arial" w:hAnsi="Arial" w:cs="Arial" w:hint="eastAsia"/>
          <w:color w:val="333333"/>
          <w:spacing w:val="6"/>
          <w:kern w:val="0"/>
          <w:sz w:val="20"/>
          <w:szCs w:val="20"/>
        </w:rPr>
        <w:t>1</w:t>
      </w:r>
      <w:r>
        <w:rPr>
          <w:rFonts w:ascii="Arial" w:hAnsi="Arial" w:cs="Arial" w:hint="eastAsia"/>
          <w:color w:val="333333"/>
          <w:spacing w:val="6"/>
          <w:kern w:val="0"/>
          <w:sz w:val="20"/>
          <w:szCs w:val="20"/>
        </w:rPr>
        <w:t>月</w:t>
      </w:r>
      <w:r>
        <w:rPr>
          <w:rFonts w:ascii="Arial" w:hAnsi="Arial" w:cs="Arial" w:hint="eastAsia"/>
          <w:color w:val="333333"/>
          <w:spacing w:val="6"/>
          <w:kern w:val="0"/>
          <w:sz w:val="20"/>
          <w:szCs w:val="20"/>
        </w:rPr>
        <w:t>11</w:t>
      </w:r>
      <w:r>
        <w:rPr>
          <w:rFonts w:ascii="Arial" w:hAnsi="Arial" w:cs="Arial" w:hint="eastAsia"/>
          <w:color w:val="333333"/>
          <w:spacing w:val="6"/>
          <w:kern w:val="0"/>
          <w:sz w:val="20"/>
          <w:szCs w:val="20"/>
        </w:rPr>
        <w:t>日，中共中央、国务院发出《关于开展扫黑除恶专项斗争的通知》，这次扫黑除恶专项斗争为期</w:t>
      </w:r>
      <w:r>
        <w:rPr>
          <w:rFonts w:ascii="Arial" w:hAnsi="Arial" w:cs="Arial" w:hint="eastAsia"/>
          <w:color w:val="333333"/>
          <w:spacing w:val="6"/>
          <w:kern w:val="0"/>
          <w:sz w:val="20"/>
          <w:szCs w:val="20"/>
          <w:u w:val="single"/>
        </w:rPr>
        <w:t xml:space="preserve">      </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ind w:firstLineChars="100" w:firstLine="212"/>
        <w:rPr>
          <w:rFonts w:ascii="Arial" w:hAnsi="Arial" w:cs="Arial"/>
          <w:color w:val="333333"/>
          <w:spacing w:val="6"/>
          <w:kern w:val="0"/>
          <w:sz w:val="20"/>
          <w:szCs w:val="20"/>
        </w:rPr>
      </w:pPr>
      <w:r>
        <w:rPr>
          <w:rFonts w:ascii="Arial" w:hAnsi="Arial" w:cs="Arial"/>
          <w:color w:val="333333"/>
          <w:spacing w:val="6"/>
          <w:kern w:val="0"/>
          <w:sz w:val="20"/>
          <w:szCs w:val="20"/>
        </w:rPr>
        <w:t xml:space="preserve">A. </w:t>
      </w:r>
      <w:r>
        <w:rPr>
          <w:rFonts w:ascii="Arial" w:hAnsi="Arial" w:cs="Arial" w:hint="eastAsia"/>
          <w:color w:val="333333"/>
          <w:spacing w:val="6"/>
          <w:kern w:val="0"/>
          <w:sz w:val="20"/>
          <w:szCs w:val="20"/>
        </w:rPr>
        <w:t>二年</w:t>
      </w:r>
      <w:r>
        <w:rPr>
          <w:rFonts w:ascii="Arial" w:hAnsi="Arial" w:cs="Arial"/>
          <w:color w:val="333333"/>
          <w:spacing w:val="6"/>
          <w:kern w:val="0"/>
          <w:sz w:val="20"/>
          <w:szCs w:val="20"/>
        </w:rPr>
        <w:t> </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xml:space="preserve"> B. </w:t>
      </w:r>
      <w:r>
        <w:rPr>
          <w:rFonts w:ascii="Arial" w:hAnsi="Arial" w:cs="Arial" w:hint="eastAsia"/>
          <w:color w:val="333333"/>
          <w:spacing w:val="6"/>
          <w:kern w:val="0"/>
          <w:sz w:val="20"/>
          <w:szCs w:val="20"/>
        </w:rPr>
        <w:t>三年</w:t>
      </w:r>
      <w:r>
        <w:rPr>
          <w:rFonts w:ascii="Arial" w:hAnsi="Arial" w:cs="Arial"/>
          <w:color w:val="333333"/>
          <w:spacing w:val="6"/>
          <w:kern w:val="0"/>
          <w:sz w:val="20"/>
          <w:szCs w:val="20"/>
        </w:rPr>
        <w:t> </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xml:space="preserve"> C. </w:t>
      </w:r>
      <w:r>
        <w:rPr>
          <w:rFonts w:ascii="Arial" w:hAnsi="Arial" w:cs="Arial" w:hint="eastAsia"/>
          <w:color w:val="333333"/>
          <w:spacing w:val="6"/>
          <w:kern w:val="0"/>
          <w:sz w:val="20"/>
          <w:szCs w:val="20"/>
        </w:rPr>
        <w:t>四年</w:t>
      </w:r>
      <w:r>
        <w:rPr>
          <w:rFonts w:ascii="Arial" w:hAnsi="Arial" w:cs="Arial"/>
          <w:color w:val="333333"/>
          <w:spacing w:val="6"/>
          <w:kern w:val="0"/>
          <w:sz w:val="20"/>
          <w:szCs w:val="20"/>
        </w:rPr>
        <w:t> </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xml:space="preserve">D. </w:t>
      </w:r>
      <w:r>
        <w:rPr>
          <w:rFonts w:ascii="Arial" w:hAnsi="Arial" w:cs="Arial" w:hint="eastAsia"/>
          <w:color w:val="333333"/>
          <w:spacing w:val="6"/>
          <w:kern w:val="0"/>
          <w:sz w:val="20"/>
          <w:szCs w:val="20"/>
        </w:rPr>
        <w:t>五年</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hint="eastAsia"/>
          <w:color w:val="333333"/>
          <w:spacing w:val="6"/>
          <w:kern w:val="0"/>
          <w:sz w:val="20"/>
          <w:szCs w:val="20"/>
        </w:rPr>
        <w:t>B</w:t>
      </w:r>
      <w:r>
        <w:rPr>
          <w:rFonts w:ascii="Arial" w:hAnsi="Arial" w:cs="Arial"/>
          <w:color w:val="333333"/>
          <w:spacing w:val="6"/>
          <w:kern w:val="0"/>
          <w:sz w:val="20"/>
          <w:szCs w:val="20"/>
        </w:rPr>
        <w:t>。</w:t>
      </w:r>
    </w:p>
    <w:p w:rsidR="003D5121" w:rsidRDefault="00535C5B">
      <w:pPr>
        <w:widowControl/>
        <w:shd w:val="clear" w:color="auto" w:fill="FFFFFF"/>
        <w:spacing w:line="313" w:lineRule="atLeast"/>
        <w:ind w:firstLineChars="200" w:firstLine="424"/>
        <w:rPr>
          <w:rFonts w:ascii="Arial" w:hAnsi="Arial" w:cs="Arial"/>
          <w:color w:val="333333"/>
          <w:spacing w:val="6"/>
          <w:kern w:val="0"/>
          <w:sz w:val="20"/>
          <w:szCs w:val="20"/>
        </w:rPr>
      </w:pPr>
      <w:r>
        <w:rPr>
          <w:rFonts w:ascii="Arial" w:hAnsi="Arial" w:cs="Arial" w:hint="eastAsia"/>
          <w:color w:val="333333"/>
          <w:spacing w:val="6"/>
          <w:kern w:val="0"/>
          <w:sz w:val="20"/>
          <w:szCs w:val="20"/>
        </w:rPr>
        <w:t>47</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u w:val="single"/>
        </w:rPr>
        <w:t xml:space="preserve">      </w:t>
      </w:r>
      <w:r>
        <w:rPr>
          <w:rFonts w:ascii="Arial" w:hAnsi="Arial" w:cs="Arial" w:hint="eastAsia"/>
          <w:color w:val="333333"/>
          <w:spacing w:val="6"/>
          <w:kern w:val="0"/>
          <w:sz w:val="20"/>
          <w:szCs w:val="20"/>
          <w:u w:val="single"/>
        </w:rPr>
        <w:t>年</w:t>
      </w:r>
      <w:r>
        <w:rPr>
          <w:rFonts w:ascii="Arial" w:hAnsi="Arial" w:cs="Arial" w:hint="eastAsia"/>
          <w:color w:val="333333"/>
          <w:spacing w:val="6"/>
          <w:kern w:val="0"/>
          <w:sz w:val="20"/>
          <w:szCs w:val="20"/>
        </w:rPr>
        <w:t>，建立健全遏制黑恶势力滋生蔓延的长效机制，取得扫黑除恶专项斗争压倒性胜利。</w:t>
      </w:r>
    </w:p>
    <w:p w:rsidR="003D5121" w:rsidRDefault="00535C5B">
      <w:pPr>
        <w:widowControl/>
        <w:shd w:val="clear" w:color="auto" w:fill="FFFFFF"/>
        <w:spacing w:line="313" w:lineRule="atLeast"/>
        <w:ind w:firstLineChars="200" w:firstLine="424"/>
        <w:rPr>
          <w:rFonts w:ascii="Arial" w:hAnsi="Arial" w:cs="Arial"/>
          <w:color w:val="333333"/>
          <w:spacing w:val="6"/>
          <w:kern w:val="0"/>
          <w:sz w:val="20"/>
          <w:szCs w:val="20"/>
        </w:rPr>
      </w:pPr>
      <w:r>
        <w:rPr>
          <w:rFonts w:ascii="Arial" w:hAnsi="Arial" w:cs="Arial" w:hint="eastAsia"/>
          <w:color w:val="333333"/>
          <w:spacing w:val="6"/>
          <w:kern w:val="0"/>
          <w:sz w:val="20"/>
          <w:szCs w:val="20"/>
        </w:rPr>
        <w:t>A</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2018   B</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2019   C</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2020   D</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2021</w:t>
      </w:r>
    </w:p>
    <w:p w:rsidR="003D5121" w:rsidRDefault="00535C5B">
      <w:pPr>
        <w:widowControl/>
        <w:shd w:val="clear" w:color="auto" w:fill="FFFFFF"/>
        <w:spacing w:line="313" w:lineRule="atLeast"/>
        <w:ind w:firstLineChars="200" w:firstLine="424"/>
        <w:rPr>
          <w:rFonts w:ascii="Arial" w:hAnsi="Arial" w:cs="Arial"/>
          <w:color w:val="333333"/>
          <w:spacing w:val="6"/>
          <w:kern w:val="0"/>
          <w:sz w:val="20"/>
          <w:szCs w:val="20"/>
        </w:rPr>
      </w:pPr>
      <w:r>
        <w:rPr>
          <w:rFonts w:ascii="Arial" w:hAnsi="Arial" w:cs="Arial" w:hint="eastAsia"/>
          <w:color w:val="333333"/>
          <w:spacing w:val="6"/>
          <w:kern w:val="0"/>
          <w:sz w:val="20"/>
          <w:szCs w:val="20"/>
        </w:rPr>
        <w:t>正确答案：</w:t>
      </w:r>
      <w:r>
        <w:rPr>
          <w:rFonts w:ascii="Arial" w:hAnsi="Arial" w:cs="Arial" w:hint="eastAsia"/>
          <w:color w:val="333333"/>
          <w:spacing w:val="6"/>
          <w:kern w:val="0"/>
          <w:sz w:val="20"/>
          <w:szCs w:val="20"/>
        </w:rPr>
        <w:t>C</w:t>
      </w:r>
    </w:p>
    <w:p w:rsidR="003D5121" w:rsidRDefault="00535C5B">
      <w:pPr>
        <w:widowControl/>
        <w:numPr>
          <w:ilvl w:val="0"/>
          <w:numId w:val="1"/>
        </w:numPr>
        <w:shd w:val="clear" w:color="auto" w:fill="FFFFFF"/>
        <w:spacing w:line="313" w:lineRule="atLeast"/>
        <w:ind w:firstLineChars="200" w:firstLine="424"/>
        <w:rPr>
          <w:rFonts w:ascii="Arial" w:hAnsi="Arial" w:cs="Arial"/>
          <w:color w:val="333333"/>
          <w:spacing w:val="6"/>
          <w:kern w:val="0"/>
          <w:sz w:val="20"/>
          <w:szCs w:val="20"/>
        </w:rPr>
      </w:pPr>
      <w:r>
        <w:rPr>
          <w:rFonts w:ascii="Arial" w:hAnsi="Arial" w:cs="Arial" w:hint="eastAsia"/>
          <w:color w:val="333333"/>
          <w:spacing w:val="6"/>
          <w:kern w:val="0"/>
          <w:sz w:val="20"/>
          <w:szCs w:val="20"/>
        </w:rPr>
        <w:t>扫黑除恶专项斗争既要查黑恶势力，又要追查黑恶势力背后的“</w:t>
      </w:r>
      <w:r>
        <w:rPr>
          <w:rFonts w:ascii="Arial" w:hAnsi="Arial" w:cs="Arial" w:hint="eastAsia"/>
          <w:color w:val="333333"/>
          <w:spacing w:val="6"/>
          <w:kern w:val="0"/>
          <w:sz w:val="20"/>
          <w:szCs w:val="20"/>
          <w:u w:val="single"/>
        </w:rPr>
        <w:t xml:space="preserve">      </w:t>
      </w:r>
      <w:r>
        <w:rPr>
          <w:rFonts w:ascii="Arial" w:hAnsi="Arial" w:cs="Arial" w:hint="eastAsia"/>
          <w:color w:val="333333"/>
          <w:spacing w:val="6"/>
          <w:kern w:val="0"/>
          <w:sz w:val="20"/>
          <w:szCs w:val="20"/>
        </w:rPr>
        <w:t>”和“</w:t>
      </w:r>
      <w:r>
        <w:rPr>
          <w:rFonts w:ascii="Arial" w:hAnsi="Arial" w:cs="Arial" w:hint="eastAsia"/>
          <w:color w:val="333333"/>
          <w:spacing w:val="6"/>
          <w:kern w:val="0"/>
          <w:sz w:val="20"/>
          <w:szCs w:val="20"/>
          <w:u w:val="single"/>
        </w:rPr>
        <w:t xml:space="preserve">      </w:t>
      </w:r>
      <w:r>
        <w:rPr>
          <w:rFonts w:ascii="Arial" w:hAnsi="Arial" w:cs="Arial" w:hint="eastAsia"/>
          <w:color w:val="333333"/>
          <w:spacing w:val="6"/>
          <w:kern w:val="0"/>
          <w:sz w:val="20"/>
          <w:szCs w:val="20"/>
        </w:rPr>
        <w:t>”。</w:t>
      </w:r>
    </w:p>
    <w:p w:rsidR="003D5121" w:rsidRDefault="00535C5B">
      <w:pPr>
        <w:widowControl/>
        <w:shd w:val="clear" w:color="auto" w:fill="FFFFFF"/>
        <w:spacing w:line="313" w:lineRule="atLeast"/>
        <w:ind w:firstLineChars="200" w:firstLine="424"/>
        <w:rPr>
          <w:rFonts w:ascii="Arial" w:hAnsi="Arial" w:cs="Arial"/>
          <w:color w:val="333333"/>
          <w:spacing w:val="6"/>
          <w:kern w:val="0"/>
          <w:sz w:val="20"/>
          <w:szCs w:val="20"/>
        </w:rPr>
      </w:pPr>
      <w:r>
        <w:rPr>
          <w:rFonts w:ascii="Arial" w:hAnsi="Arial" w:cs="Arial" w:hint="eastAsia"/>
          <w:color w:val="333333"/>
          <w:spacing w:val="6"/>
          <w:kern w:val="0"/>
          <w:sz w:val="20"/>
          <w:szCs w:val="20"/>
        </w:rPr>
        <w:t>A</w:t>
      </w:r>
      <w:r>
        <w:rPr>
          <w:rFonts w:ascii="Arial" w:hAnsi="Arial" w:cs="Arial" w:hint="eastAsia"/>
          <w:color w:val="333333"/>
          <w:spacing w:val="6"/>
          <w:kern w:val="0"/>
          <w:sz w:val="20"/>
          <w:szCs w:val="20"/>
        </w:rPr>
        <w:t>、首要分子</w:t>
      </w:r>
      <w:r>
        <w:rPr>
          <w:rFonts w:ascii="Arial" w:hAnsi="Arial" w:cs="Arial" w:hint="eastAsia"/>
          <w:color w:val="333333"/>
          <w:spacing w:val="6"/>
          <w:kern w:val="0"/>
          <w:sz w:val="20"/>
          <w:szCs w:val="20"/>
        </w:rPr>
        <w:t xml:space="preserve">  </w:t>
      </w:r>
      <w:r>
        <w:rPr>
          <w:rFonts w:ascii="Arial" w:hAnsi="Arial" w:cs="Arial" w:hint="eastAsia"/>
          <w:color w:val="333333"/>
          <w:spacing w:val="6"/>
          <w:kern w:val="0"/>
          <w:sz w:val="20"/>
          <w:szCs w:val="20"/>
        </w:rPr>
        <w:t>涉案人员</w:t>
      </w:r>
      <w:r>
        <w:rPr>
          <w:rFonts w:ascii="Arial" w:hAnsi="Arial" w:cs="Arial" w:hint="eastAsia"/>
          <w:color w:val="333333"/>
          <w:spacing w:val="6"/>
          <w:kern w:val="0"/>
          <w:sz w:val="20"/>
          <w:szCs w:val="20"/>
        </w:rPr>
        <w:t xml:space="preserve">      B</w:t>
      </w:r>
      <w:r>
        <w:rPr>
          <w:rFonts w:ascii="Arial" w:hAnsi="Arial" w:cs="Arial" w:hint="eastAsia"/>
          <w:color w:val="333333"/>
          <w:spacing w:val="6"/>
          <w:kern w:val="0"/>
          <w:sz w:val="20"/>
          <w:szCs w:val="20"/>
        </w:rPr>
        <w:t>、黑老大</w:t>
      </w:r>
      <w:r>
        <w:rPr>
          <w:rFonts w:ascii="Arial" w:hAnsi="Arial" w:cs="Arial" w:hint="eastAsia"/>
          <w:color w:val="333333"/>
          <w:spacing w:val="6"/>
          <w:kern w:val="0"/>
          <w:sz w:val="20"/>
          <w:szCs w:val="20"/>
        </w:rPr>
        <w:t xml:space="preserve">  </w:t>
      </w:r>
      <w:r>
        <w:rPr>
          <w:rFonts w:ascii="Arial" w:hAnsi="Arial" w:cs="Arial" w:hint="eastAsia"/>
          <w:color w:val="333333"/>
          <w:spacing w:val="6"/>
          <w:kern w:val="0"/>
          <w:sz w:val="20"/>
          <w:szCs w:val="20"/>
        </w:rPr>
        <w:t>涉黑成员</w:t>
      </w:r>
    </w:p>
    <w:p w:rsidR="003D5121" w:rsidRDefault="00535C5B">
      <w:pPr>
        <w:widowControl/>
        <w:shd w:val="clear" w:color="auto" w:fill="FFFFFF"/>
        <w:spacing w:line="313" w:lineRule="atLeast"/>
        <w:ind w:firstLineChars="200" w:firstLine="424"/>
        <w:rPr>
          <w:rFonts w:ascii="Arial" w:hAnsi="Arial" w:cs="Arial"/>
          <w:color w:val="333333"/>
          <w:spacing w:val="6"/>
          <w:kern w:val="0"/>
          <w:sz w:val="20"/>
          <w:szCs w:val="20"/>
        </w:rPr>
      </w:pPr>
      <w:r>
        <w:rPr>
          <w:rFonts w:ascii="Arial" w:hAnsi="Arial" w:cs="Arial" w:hint="eastAsia"/>
          <w:color w:val="333333"/>
          <w:spacing w:val="6"/>
          <w:kern w:val="0"/>
          <w:sz w:val="20"/>
          <w:szCs w:val="20"/>
        </w:rPr>
        <w:t>C</w:t>
      </w:r>
      <w:r>
        <w:rPr>
          <w:rFonts w:ascii="Arial" w:hAnsi="Arial" w:cs="Arial" w:hint="eastAsia"/>
          <w:color w:val="333333"/>
          <w:spacing w:val="6"/>
          <w:kern w:val="0"/>
          <w:sz w:val="20"/>
          <w:szCs w:val="20"/>
        </w:rPr>
        <w:t>、官员</w:t>
      </w:r>
      <w:r>
        <w:rPr>
          <w:rFonts w:ascii="Arial" w:hAnsi="Arial" w:cs="Arial" w:hint="eastAsia"/>
          <w:color w:val="333333"/>
          <w:spacing w:val="6"/>
          <w:kern w:val="0"/>
          <w:sz w:val="20"/>
          <w:szCs w:val="20"/>
        </w:rPr>
        <w:t xml:space="preserve">   </w:t>
      </w:r>
      <w:r>
        <w:rPr>
          <w:rFonts w:ascii="Arial" w:hAnsi="Arial" w:cs="Arial" w:hint="eastAsia"/>
          <w:color w:val="333333"/>
          <w:spacing w:val="6"/>
          <w:kern w:val="0"/>
          <w:sz w:val="20"/>
          <w:szCs w:val="20"/>
        </w:rPr>
        <w:t>干部</w:t>
      </w:r>
      <w:r>
        <w:rPr>
          <w:rFonts w:ascii="Arial" w:hAnsi="Arial" w:cs="Arial" w:hint="eastAsia"/>
          <w:color w:val="333333"/>
          <w:spacing w:val="6"/>
          <w:kern w:val="0"/>
          <w:sz w:val="20"/>
          <w:szCs w:val="20"/>
        </w:rPr>
        <w:t xml:space="preserve">            D</w:t>
      </w:r>
      <w:r>
        <w:rPr>
          <w:rFonts w:ascii="Arial" w:hAnsi="Arial" w:cs="Arial" w:hint="eastAsia"/>
          <w:color w:val="333333"/>
          <w:spacing w:val="6"/>
          <w:kern w:val="0"/>
          <w:sz w:val="20"/>
          <w:szCs w:val="20"/>
        </w:rPr>
        <w:t>、关系网</w:t>
      </w:r>
      <w:r>
        <w:rPr>
          <w:rFonts w:ascii="Arial" w:hAnsi="Arial" w:cs="Arial" w:hint="eastAsia"/>
          <w:color w:val="333333"/>
          <w:spacing w:val="6"/>
          <w:kern w:val="0"/>
          <w:sz w:val="20"/>
          <w:szCs w:val="20"/>
        </w:rPr>
        <w:t xml:space="preserve">   </w:t>
      </w:r>
      <w:r>
        <w:rPr>
          <w:rFonts w:ascii="Arial" w:hAnsi="Arial" w:cs="Arial" w:hint="eastAsia"/>
          <w:color w:val="333333"/>
          <w:spacing w:val="6"/>
          <w:kern w:val="0"/>
          <w:sz w:val="20"/>
          <w:szCs w:val="20"/>
        </w:rPr>
        <w:t>保护伞</w:t>
      </w:r>
      <w:r>
        <w:rPr>
          <w:rFonts w:ascii="Arial" w:hAnsi="Arial" w:cs="Arial"/>
          <w:color w:val="333333"/>
          <w:spacing w:val="6"/>
          <w:kern w:val="0"/>
          <w:sz w:val="20"/>
          <w:szCs w:val="20"/>
        </w:rPr>
        <w:t> </w:t>
      </w:r>
    </w:p>
    <w:p w:rsidR="003D5121" w:rsidRDefault="00535C5B">
      <w:pPr>
        <w:widowControl/>
        <w:numPr>
          <w:ilvl w:val="0"/>
          <w:numId w:val="1"/>
        </w:numPr>
        <w:shd w:val="clear" w:color="auto" w:fill="FFFFFF"/>
        <w:spacing w:line="313" w:lineRule="atLeast"/>
        <w:ind w:firstLineChars="200" w:firstLine="424"/>
        <w:rPr>
          <w:rFonts w:ascii="Arial" w:hAnsi="Arial" w:cs="Arial"/>
          <w:color w:val="333333"/>
          <w:spacing w:val="6"/>
          <w:kern w:val="0"/>
          <w:sz w:val="20"/>
          <w:szCs w:val="20"/>
        </w:rPr>
      </w:pPr>
      <w:r>
        <w:rPr>
          <w:rFonts w:ascii="Arial" w:hAnsi="Arial" w:cs="Arial" w:hint="eastAsia"/>
          <w:color w:val="333333"/>
          <w:spacing w:val="6"/>
          <w:kern w:val="0"/>
          <w:sz w:val="20"/>
          <w:szCs w:val="20"/>
        </w:rPr>
        <w:t>办理黑恶犯罪案件中，</w:t>
      </w:r>
      <w:r>
        <w:rPr>
          <w:rFonts w:ascii="Arial" w:hAnsi="Arial" w:cs="Arial" w:hint="eastAsia"/>
          <w:color w:val="333333"/>
          <w:spacing w:val="6"/>
          <w:kern w:val="0"/>
          <w:sz w:val="20"/>
          <w:szCs w:val="20"/>
          <w:u w:val="single"/>
        </w:rPr>
        <w:t xml:space="preserve">       </w:t>
      </w:r>
      <w:r>
        <w:rPr>
          <w:rFonts w:ascii="Arial" w:hAnsi="Arial" w:cs="Arial" w:hint="eastAsia"/>
          <w:color w:val="333333"/>
          <w:spacing w:val="6"/>
          <w:kern w:val="0"/>
          <w:sz w:val="20"/>
          <w:szCs w:val="20"/>
        </w:rPr>
        <w:t>内实施寻衅滋事行为三次以上属多次。</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A</w:t>
      </w:r>
      <w:r>
        <w:rPr>
          <w:rFonts w:ascii="Arial" w:hAnsi="Arial" w:cs="Arial" w:hint="eastAsia"/>
          <w:color w:val="333333"/>
          <w:spacing w:val="6"/>
          <w:kern w:val="0"/>
          <w:sz w:val="20"/>
          <w:szCs w:val="20"/>
        </w:rPr>
        <w:t>、一年</w:t>
      </w:r>
      <w:r>
        <w:rPr>
          <w:rFonts w:ascii="Arial" w:hAnsi="Arial" w:cs="Arial" w:hint="eastAsia"/>
          <w:color w:val="333333"/>
          <w:spacing w:val="6"/>
          <w:kern w:val="0"/>
          <w:sz w:val="20"/>
          <w:szCs w:val="20"/>
        </w:rPr>
        <w:t xml:space="preserve">    B</w:t>
      </w:r>
      <w:r>
        <w:rPr>
          <w:rFonts w:ascii="Arial" w:hAnsi="Arial" w:cs="Arial" w:hint="eastAsia"/>
          <w:color w:val="333333"/>
          <w:spacing w:val="6"/>
          <w:kern w:val="0"/>
          <w:sz w:val="20"/>
          <w:szCs w:val="20"/>
        </w:rPr>
        <w:t>、二年</w:t>
      </w:r>
      <w:r>
        <w:rPr>
          <w:rFonts w:ascii="Arial" w:hAnsi="Arial" w:cs="Arial" w:hint="eastAsia"/>
          <w:color w:val="333333"/>
          <w:spacing w:val="6"/>
          <w:kern w:val="0"/>
          <w:sz w:val="20"/>
          <w:szCs w:val="20"/>
        </w:rPr>
        <w:t xml:space="preserve">    C</w:t>
      </w:r>
      <w:r>
        <w:rPr>
          <w:rFonts w:ascii="Arial" w:hAnsi="Arial" w:cs="Arial" w:hint="eastAsia"/>
          <w:color w:val="333333"/>
          <w:spacing w:val="6"/>
          <w:kern w:val="0"/>
          <w:sz w:val="20"/>
          <w:szCs w:val="20"/>
        </w:rPr>
        <w:t>、三年</w:t>
      </w:r>
      <w:r>
        <w:rPr>
          <w:rFonts w:ascii="Arial" w:hAnsi="Arial" w:cs="Arial" w:hint="eastAsia"/>
          <w:color w:val="333333"/>
          <w:spacing w:val="6"/>
          <w:kern w:val="0"/>
          <w:sz w:val="20"/>
          <w:szCs w:val="20"/>
        </w:rPr>
        <w:t xml:space="preserve">    D</w:t>
      </w:r>
      <w:r>
        <w:rPr>
          <w:rFonts w:ascii="Arial" w:hAnsi="Arial" w:cs="Arial" w:hint="eastAsia"/>
          <w:color w:val="333333"/>
          <w:spacing w:val="6"/>
          <w:kern w:val="0"/>
          <w:sz w:val="20"/>
          <w:szCs w:val="20"/>
        </w:rPr>
        <w:t>、四年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xml:space="preserve">. </w:t>
      </w:r>
      <w:r>
        <w:rPr>
          <w:rFonts w:ascii="Arial" w:hAnsi="Arial" w:cs="Arial" w:hint="eastAsia"/>
          <w:color w:val="333333"/>
          <w:spacing w:val="6"/>
          <w:kern w:val="0"/>
          <w:sz w:val="20"/>
          <w:szCs w:val="20"/>
        </w:rPr>
        <w:t>50</w:t>
      </w:r>
      <w:r>
        <w:rPr>
          <w:rFonts w:ascii="Arial" w:hAnsi="Arial" w:cs="Arial" w:hint="eastAsia"/>
          <w:color w:val="333333"/>
          <w:spacing w:val="6"/>
          <w:kern w:val="0"/>
          <w:sz w:val="20"/>
          <w:szCs w:val="20"/>
        </w:rPr>
        <w:t>、</w:t>
      </w:r>
      <w:r>
        <w:rPr>
          <w:rFonts w:ascii="Arial" w:hAnsi="Arial" w:cs="Arial"/>
          <w:color w:val="333333"/>
          <w:spacing w:val="6"/>
          <w:kern w:val="0"/>
          <w:sz w:val="20"/>
          <w:szCs w:val="20"/>
        </w:rPr>
        <w:t>下列说法中正确的是（）。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A. </w:t>
      </w:r>
      <w:r>
        <w:rPr>
          <w:rFonts w:ascii="Arial" w:hAnsi="Arial" w:cs="Arial"/>
          <w:color w:val="333333"/>
          <w:spacing w:val="6"/>
          <w:kern w:val="0"/>
          <w:sz w:val="20"/>
          <w:szCs w:val="20"/>
        </w:rPr>
        <w:t>政法机关办案只讲法律效果</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政法机关办案只讲社会效果</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政法机关办案必须既讲法律效果又讲社会效果</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法律效果和社会效果不具有内在一致性</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51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概括起来讲，（）就是法无明文规定不为罪，法无明文规定不受罚。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罪刑法定原则</w:t>
      </w:r>
      <w:r>
        <w:rPr>
          <w:rFonts w:ascii="Arial" w:hAnsi="Arial" w:cs="Arial"/>
          <w:color w:val="333333"/>
          <w:spacing w:val="6"/>
          <w:kern w:val="0"/>
          <w:sz w:val="20"/>
          <w:szCs w:val="20"/>
        </w:rPr>
        <w:t> </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xml:space="preserve">   B. </w:t>
      </w:r>
      <w:r>
        <w:rPr>
          <w:rFonts w:ascii="Arial" w:hAnsi="Arial" w:cs="Arial"/>
          <w:color w:val="333333"/>
          <w:spacing w:val="6"/>
          <w:kern w:val="0"/>
          <w:sz w:val="20"/>
          <w:szCs w:val="20"/>
        </w:rPr>
        <w:t>罪刑相适应原则</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罪责自负原则</w:t>
      </w:r>
      <w:r>
        <w:rPr>
          <w:rFonts w:ascii="Arial" w:hAnsi="Arial" w:cs="Arial"/>
          <w:color w:val="333333"/>
          <w:spacing w:val="6"/>
          <w:kern w:val="0"/>
          <w:sz w:val="20"/>
          <w:szCs w:val="20"/>
        </w:rPr>
        <w:t> </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xml:space="preserve"> D. </w:t>
      </w:r>
      <w:r>
        <w:rPr>
          <w:rFonts w:ascii="Arial" w:hAnsi="Arial" w:cs="Arial"/>
          <w:color w:val="333333"/>
          <w:spacing w:val="6"/>
          <w:kern w:val="0"/>
          <w:sz w:val="20"/>
          <w:szCs w:val="20"/>
        </w:rPr>
        <w:t>法律面前人人平等原则</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52</w:t>
      </w:r>
      <w:r>
        <w:rPr>
          <w:rFonts w:ascii="Arial" w:hAnsi="Arial" w:cs="Arial"/>
          <w:color w:val="333333"/>
          <w:spacing w:val="6"/>
          <w:kern w:val="0"/>
          <w:sz w:val="20"/>
          <w:szCs w:val="20"/>
        </w:rPr>
        <w:t>、</w:t>
      </w:r>
      <w:r>
        <w:rPr>
          <w:rFonts w:ascii="Arial" w:hAnsi="Arial" w:cs="Arial" w:hint="eastAsia"/>
          <w:color w:val="333333"/>
          <w:spacing w:val="6"/>
          <w:kern w:val="0"/>
          <w:sz w:val="20"/>
          <w:szCs w:val="20"/>
        </w:rPr>
        <w:t>习近平总书记在庆祝中国共产党成立</w:t>
      </w:r>
      <w:r>
        <w:rPr>
          <w:rFonts w:ascii="Arial" w:hAnsi="Arial" w:cs="Arial" w:hint="eastAsia"/>
          <w:color w:val="333333"/>
          <w:spacing w:val="6"/>
          <w:kern w:val="0"/>
          <w:sz w:val="20"/>
          <w:szCs w:val="20"/>
        </w:rPr>
        <w:t>95</w:t>
      </w:r>
      <w:r>
        <w:rPr>
          <w:rFonts w:ascii="Arial" w:hAnsi="Arial" w:cs="Arial" w:hint="eastAsia"/>
          <w:color w:val="333333"/>
          <w:spacing w:val="6"/>
          <w:kern w:val="0"/>
          <w:sz w:val="20"/>
          <w:szCs w:val="20"/>
        </w:rPr>
        <w:t>周年大会上提出，要坚持“道路自信、理论自信、制度自信、</w:t>
      </w:r>
      <w:r>
        <w:rPr>
          <w:rFonts w:ascii="Arial" w:hAnsi="Arial" w:cs="Arial" w:hint="eastAsia"/>
          <w:color w:val="333333"/>
          <w:spacing w:val="6"/>
          <w:kern w:val="0"/>
          <w:sz w:val="20"/>
          <w:szCs w:val="20"/>
          <w:u w:val="single"/>
        </w:rPr>
        <w:t xml:space="preserve">          </w:t>
      </w:r>
      <w:r>
        <w:rPr>
          <w:rFonts w:ascii="Arial" w:hAnsi="Arial" w:cs="Arial" w:hint="eastAsia"/>
          <w:color w:val="333333"/>
          <w:spacing w:val="6"/>
          <w:kern w:val="0"/>
          <w:sz w:val="20"/>
          <w:szCs w:val="20"/>
        </w:rPr>
        <w:t>”</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政治</w:t>
      </w:r>
      <w:r>
        <w:rPr>
          <w:rFonts w:ascii="Arial" w:hAnsi="Arial" w:cs="Arial" w:hint="eastAsia"/>
          <w:color w:val="333333"/>
          <w:spacing w:val="6"/>
          <w:kern w:val="0"/>
          <w:sz w:val="20"/>
          <w:szCs w:val="20"/>
        </w:rPr>
        <w:t>自信</w:t>
      </w:r>
      <w:r>
        <w:rPr>
          <w:rFonts w:ascii="Arial" w:hAnsi="Arial" w:cs="Arial"/>
          <w:color w:val="333333"/>
          <w:spacing w:val="6"/>
          <w:kern w:val="0"/>
          <w:sz w:val="20"/>
          <w:szCs w:val="20"/>
        </w:rPr>
        <w:t> </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xml:space="preserve">  B. </w:t>
      </w:r>
      <w:r>
        <w:rPr>
          <w:rFonts w:ascii="Arial" w:hAnsi="Arial" w:cs="Arial" w:hint="eastAsia"/>
          <w:color w:val="333333"/>
          <w:spacing w:val="6"/>
          <w:kern w:val="0"/>
          <w:sz w:val="20"/>
          <w:szCs w:val="20"/>
        </w:rPr>
        <w:t>文化自信</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xml:space="preserve">   C. </w:t>
      </w:r>
      <w:r>
        <w:rPr>
          <w:rFonts w:ascii="Arial" w:hAnsi="Arial" w:cs="Arial" w:hint="eastAsia"/>
          <w:color w:val="333333"/>
          <w:spacing w:val="6"/>
          <w:kern w:val="0"/>
          <w:sz w:val="20"/>
          <w:szCs w:val="20"/>
        </w:rPr>
        <w:t>教育自信</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xml:space="preserve">    D. </w:t>
      </w:r>
      <w:r>
        <w:rPr>
          <w:rFonts w:ascii="Arial" w:hAnsi="Arial" w:cs="Arial" w:hint="eastAsia"/>
          <w:color w:val="333333"/>
          <w:spacing w:val="6"/>
          <w:kern w:val="0"/>
          <w:sz w:val="20"/>
          <w:szCs w:val="20"/>
        </w:rPr>
        <w:t>科技自信</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5</w:t>
      </w:r>
      <w:r>
        <w:rPr>
          <w:rFonts w:ascii="Arial" w:hAnsi="Arial" w:cs="Arial" w:hint="eastAsia"/>
          <w:color w:val="333333"/>
          <w:spacing w:val="6"/>
          <w:kern w:val="0"/>
          <w:sz w:val="20"/>
          <w:szCs w:val="20"/>
        </w:rPr>
        <w:t>3</w:t>
      </w:r>
      <w:r>
        <w:rPr>
          <w:rFonts w:ascii="Arial" w:hAnsi="Arial" w:cs="Arial" w:hint="eastAsia"/>
          <w:color w:val="333333"/>
          <w:spacing w:val="6"/>
          <w:kern w:val="0"/>
          <w:sz w:val="20"/>
          <w:szCs w:val="20"/>
        </w:rPr>
        <w:t>、习近平总书记在庆祝中国共产党成立</w:t>
      </w:r>
      <w:r>
        <w:rPr>
          <w:rFonts w:ascii="Arial" w:hAnsi="Arial" w:cs="Arial" w:hint="eastAsia"/>
          <w:color w:val="333333"/>
          <w:spacing w:val="6"/>
          <w:kern w:val="0"/>
          <w:sz w:val="20"/>
          <w:szCs w:val="20"/>
        </w:rPr>
        <w:t>95</w:t>
      </w:r>
      <w:r>
        <w:rPr>
          <w:rFonts w:ascii="Arial" w:hAnsi="Arial" w:cs="Arial" w:hint="eastAsia"/>
          <w:color w:val="333333"/>
          <w:spacing w:val="6"/>
          <w:kern w:val="0"/>
          <w:sz w:val="20"/>
          <w:szCs w:val="20"/>
        </w:rPr>
        <w:t>周年大会上强调，要增强“政治意识、大局意识、</w:t>
      </w:r>
      <w:r>
        <w:rPr>
          <w:rFonts w:ascii="Arial" w:hAnsi="Arial" w:cs="Arial" w:hint="eastAsia"/>
          <w:color w:val="333333"/>
          <w:spacing w:val="6"/>
          <w:kern w:val="0"/>
          <w:sz w:val="20"/>
          <w:szCs w:val="20"/>
          <w:u w:val="single"/>
        </w:rPr>
        <w:t xml:space="preserve">          </w:t>
      </w:r>
      <w:r>
        <w:rPr>
          <w:rFonts w:ascii="Arial" w:hAnsi="Arial" w:cs="Arial" w:hint="eastAsia"/>
          <w:color w:val="333333"/>
          <w:spacing w:val="6"/>
          <w:kern w:val="0"/>
          <w:sz w:val="20"/>
          <w:szCs w:val="20"/>
        </w:rPr>
        <w:t>、看齐意识”</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w:t>
      </w:r>
      <w:r>
        <w:rPr>
          <w:rFonts w:ascii="Arial" w:hAnsi="Arial" w:cs="Arial" w:hint="eastAsia"/>
          <w:color w:val="333333"/>
          <w:spacing w:val="6"/>
          <w:kern w:val="0"/>
          <w:sz w:val="20"/>
          <w:szCs w:val="20"/>
        </w:rPr>
        <w:t>法治意识</w:t>
      </w:r>
      <w:r>
        <w:rPr>
          <w:rFonts w:ascii="Arial" w:hAnsi="Arial" w:cs="Arial"/>
          <w:color w:val="333333"/>
          <w:spacing w:val="6"/>
          <w:kern w:val="0"/>
          <w:sz w:val="20"/>
          <w:szCs w:val="20"/>
        </w:rPr>
        <w:t> </w:t>
      </w:r>
      <w:r>
        <w:rPr>
          <w:rFonts w:ascii="Arial" w:hAnsi="Arial" w:cs="Arial" w:hint="eastAsia"/>
          <w:color w:val="333333"/>
          <w:spacing w:val="6"/>
          <w:kern w:val="0"/>
          <w:sz w:val="20"/>
          <w:szCs w:val="20"/>
        </w:rPr>
        <w:t>到</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xml:space="preserve">   B. </w:t>
      </w:r>
      <w:r>
        <w:rPr>
          <w:rFonts w:ascii="Arial" w:hAnsi="Arial" w:cs="Arial" w:hint="eastAsia"/>
          <w:color w:val="333333"/>
          <w:spacing w:val="6"/>
          <w:kern w:val="0"/>
          <w:sz w:val="20"/>
          <w:szCs w:val="20"/>
        </w:rPr>
        <w:t>服务意识</w:t>
      </w:r>
      <w:r>
        <w:rPr>
          <w:rFonts w:ascii="Arial" w:hAnsi="Arial" w:cs="Arial"/>
          <w:color w:val="333333"/>
          <w:spacing w:val="6"/>
          <w:kern w:val="0"/>
          <w:sz w:val="20"/>
          <w:szCs w:val="20"/>
        </w:rPr>
        <w:t> </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xml:space="preserve">  C. </w:t>
      </w:r>
      <w:r>
        <w:rPr>
          <w:rFonts w:ascii="Arial" w:hAnsi="Arial" w:cs="Arial" w:hint="eastAsia"/>
          <w:color w:val="333333"/>
          <w:spacing w:val="6"/>
          <w:kern w:val="0"/>
          <w:sz w:val="20"/>
          <w:szCs w:val="20"/>
        </w:rPr>
        <w:t>核心意识</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xml:space="preserve">  D. </w:t>
      </w:r>
      <w:r>
        <w:rPr>
          <w:rFonts w:ascii="Arial" w:hAnsi="Arial" w:cs="Arial" w:hint="eastAsia"/>
          <w:color w:val="333333"/>
          <w:spacing w:val="6"/>
          <w:kern w:val="0"/>
          <w:sz w:val="20"/>
          <w:szCs w:val="20"/>
        </w:rPr>
        <w:t>公仆意识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hint="eastAsia"/>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5</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法律规范属于（）。</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技术规范</w:t>
      </w:r>
      <w:r>
        <w:rPr>
          <w:rFonts w:ascii="Arial" w:hAnsi="Arial" w:cs="Arial"/>
          <w:color w:val="333333"/>
          <w:spacing w:val="6"/>
          <w:kern w:val="0"/>
          <w:sz w:val="20"/>
          <w:szCs w:val="20"/>
        </w:rPr>
        <w:t> </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xml:space="preserve">B. </w:t>
      </w:r>
      <w:r>
        <w:rPr>
          <w:rFonts w:ascii="Arial" w:hAnsi="Arial" w:cs="Arial"/>
          <w:color w:val="333333"/>
          <w:spacing w:val="6"/>
          <w:kern w:val="0"/>
          <w:sz w:val="20"/>
          <w:szCs w:val="20"/>
        </w:rPr>
        <w:t>社会规范</w:t>
      </w:r>
      <w:r>
        <w:rPr>
          <w:rFonts w:ascii="Arial" w:hAnsi="Arial" w:cs="Arial"/>
          <w:color w:val="333333"/>
          <w:spacing w:val="6"/>
          <w:kern w:val="0"/>
          <w:sz w:val="20"/>
          <w:szCs w:val="20"/>
        </w:rPr>
        <w:t> </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xml:space="preserve"> C. </w:t>
      </w:r>
      <w:r>
        <w:rPr>
          <w:rFonts w:ascii="Arial" w:hAnsi="Arial" w:cs="Arial"/>
          <w:color w:val="333333"/>
          <w:spacing w:val="6"/>
          <w:kern w:val="0"/>
          <w:sz w:val="20"/>
          <w:szCs w:val="20"/>
        </w:rPr>
        <w:t>道德规范</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xml:space="preserve">D. </w:t>
      </w:r>
      <w:r>
        <w:rPr>
          <w:rFonts w:ascii="Arial" w:hAnsi="Arial" w:cs="Arial"/>
          <w:color w:val="333333"/>
          <w:spacing w:val="6"/>
          <w:kern w:val="0"/>
          <w:sz w:val="20"/>
          <w:szCs w:val="20"/>
        </w:rPr>
        <w:t>团体规范</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5</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关于宪法在立法中的作用，下列哪一说法是不正确的？（）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宪法确立了法律体系的基本目标</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宪法确立了立法的统一基础</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宪法规定了完善的立法体制与具体规划</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宪法规定了解决法律体系内部冲突的基本机制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5</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下列关于法的效力的选项哪个是正确的</w:t>
      </w:r>
      <w:r>
        <w:rPr>
          <w:rFonts w:ascii="Arial" w:hAnsi="Arial" w:cs="Arial"/>
          <w:color w:val="333333"/>
          <w:spacing w:val="6"/>
          <w:kern w:val="0"/>
          <w:sz w:val="20"/>
          <w:szCs w:val="20"/>
        </w:rPr>
        <w:t>?</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法律不经公布，就不具有效力</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一切法律的效力级别高低和范围大小是由刑法、民法、行政法等基本法律所规定的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w:t>
      </w:r>
      <w:r>
        <w:rPr>
          <w:rFonts w:ascii="Arial" w:hAnsi="Arial" w:cs="Arial"/>
          <w:color w:val="333333"/>
          <w:spacing w:val="6"/>
          <w:kern w:val="0"/>
          <w:sz w:val="20"/>
          <w:szCs w:val="20"/>
        </w:rPr>
        <w:t>法律仅仅适用于将来，没有溯及力</w:t>
      </w:r>
      <w:r>
        <w:rPr>
          <w:rFonts w:ascii="Arial" w:hAnsi="Arial" w:cs="Arial"/>
          <w:color w:val="333333"/>
          <w:spacing w:val="6"/>
          <w:kern w:val="0"/>
          <w:sz w:val="20"/>
          <w:szCs w:val="20"/>
        </w:rPr>
        <w:t>”</w:t>
      </w:r>
      <w:r>
        <w:rPr>
          <w:rFonts w:ascii="Arial" w:hAnsi="Arial" w:cs="Arial"/>
          <w:color w:val="333333"/>
          <w:spacing w:val="6"/>
          <w:kern w:val="0"/>
          <w:sz w:val="20"/>
          <w:szCs w:val="20"/>
        </w:rPr>
        <w:t>，这项规定在法学上被称为</w:t>
      </w:r>
      <w:r>
        <w:rPr>
          <w:rFonts w:ascii="Arial" w:hAnsi="Arial" w:cs="Arial"/>
          <w:color w:val="333333"/>
          <w:spacing w:val="6"/>
          <w:kern w:val="0"/>
          <w:sz w:val="20"/>
          <w:szCs w:val="20"/>
        </w:rPr>
        <w:t>“</w:t>
      </w:r>
      <w:r>
        <w:rPr>
          <w:rFonts w:ascii="Arial" w:hAnsi="Arial" w:cs="Arial"/>
          <w:color w:val="333333"/>
          <w:spacing w:val="6"/>
          <w:kern w:val="0"/>
          <w:sz w:val="20"/>
          <w:szCs w:val="20"/>
        </w:rPr>
        <w:t>从新原则</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法律生效后，应该使一国之内的所有公民知晓，所谓</w:t>
      </w:r>
      <w:r>
        <w:rPr>
          <w:rFonts w:ascii="Arial" w:hAnsi="Arial" w:cs="Arial"/>
          <w:color w:val="333333"/>
          <w:spacing w:val="6"/>
          <w:kern w:val="0"/>
          <w:sz w:val="20"/>
          <w:szCs w:val="20"/>
        </w:rPr>
        <w:t>“</w:t>
      </w:r>
      <w:r>
        <w:rPr>
          <w:rFonts w:ascii="Arial" w:hAnsi="Arial" w:cs="Arial"/>
          <w:color w:val="333333"/>
          <w:spacing w:val="6"/>
          <w:kern w:val="0"/>
          <w:sz w:val="20"/>
          <w:szCs w:val="20"/>
        </w:rPr>
        <w:t>不知法者得免其罪</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5</w:t>
      </w:r>
      <w:r>
        <w:rPr>
          <w:rFonts w:ascii="Arial" w:hAnsi="Arial" w:cs="Arial" w:hint="eastAsia"/>
          <w:color w:val="333333"/>
          <w:spacing w:val="6"/>
          <w:kern w:val="0"/>
          <w:sz w:val="20"/>
          <w:szCs w:val="20"/>
        </w:rPr>
        <w:t>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从违法行为的构成要素看，判断某一行为是否违法的关键因素是（）。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该行为在法律上被确认为违法</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该行为有故意或者过失的过错</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该行为由具有责任能力的主体作出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该行为侵犯了法律所保护的某种社会关系和社会利益</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5</w:t>
      </w:r>
      <w:r>
        <w:rPr>
          <w:rFonts w:ascii="Arial" w:hAnsi="Arial" w:cs="Arial" w:hint="eastAsia"/>
          <w:color w:val="333333"/>
          <w:spacing w:val="6"/>
          <w:kern w:val="0"/>
          <w:sz w:val="20"/>
          <w:szCs w:val="20"/>
        </w:rPr>
        <w:t>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我国《立法法》规定，行使国家立法权的国家机关是（）。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全国人大和地方人大</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全国人大和国务院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全国人大及其常委会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全国人大及其常委会、国务院及其各部委</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5</w:t>
      </w:r>
      <w:r>
        <w:rPr>
          <w:rFonts w:ascii="Arial" w:hAnsi="Arial" w:cs="Arial" w:hint="eastAsia"/>
          <w:color w:val="333333"/>
          <w:spacing w:val="6"/>
          <w:kern w:val="0"/>
          <w:sz w:val="20"/>
          <w:szCs w:val="20"/>
        </w:rPr>
        <w:t>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以下有关法律责任的说法，正确的是（）。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某个体户暴力抗拒工商局执法人员检查，并将一执法人员打成轻伤，则其除承担行政责任外，还将承担刑事责任</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甲、乙双方签订一买卖合同，按照合同规定，甲应在合同签订后</w:t>
      </w:r>
      <w:r>
        <w:rPr>
          <w:rFonts w:ascii="Arial" w:hAnsi="Arial" w:cs="Arial"/>
          <w:color w:val="333333"/>
          <w:spacing w:val="6"/>
          <w:kern w:val="0"/>
          <w:sz w:val="20"/>
          <w:szCs w:val="20"/>
        </w:rPr>
        <w:t>3</w:t>
      </w:r>
      <w:r>
        <w:rPr>
          <w:rFonts w:ascii="Arial" w:hAnsi="Arial" w:cs="Arial"/>
          <w:color w:val="333333"/>
          <w:spacing w:val="6"/>
          <w:kern w:val="0"/>
          <w:sz w:val="20"/>
          <w:szCs w:val="20"/>
        </w:rPr>
        <w:t>日内向乙交付面粉</w:t>
      </w:r>
      <w:r>
        <w:rPr>
          <w:rFonts w:ascii="Arial" w:hAnsi="Arial" w:cs="Arial"/>
          <w:color w:val="333333"/>
          <w:spacing w:val="6"/>
          <w:kern w:val="0"/>
          <w:sz w:val="20"/>
          <w:szCs w:val="20"/>
        </w:rPr>
        <w:t>10</w:t>
      </w:r>
      <w:r>
        <w:rPr>
          <w:rFonts w:ascii="Arial" w:hAnsi="Arial" w:cs="Arial"/>
          <w:color w:val="333333"/>
          <w:spacing w:val="6"/>
          <w:kern w:val="0"/>
          <w:sz w:val="20"/>
          <w:szCs w:val="20"/>
        </w:rPr>
        <w:t>吨，在履行期内，乙享有民事权利而甲承担民事义务</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宪法是国家根本大法，其他基本法律都据此制定；所以，触犯了刑法中强制性规定的行为都是违宪行为，要承担违宪责任</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民事责任属于法定责任，因此不允许当事人协商免除</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60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下列哪种法律冲突由全国人大常委会裁决？（）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同一机关制定的法律，新的规定与旧的规定不一致的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法律之间对同一事项的新的一般规定与旧的特别规定不一致的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同一机关制定的法律，特别规定与一般规定不一致的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行政法规之间对同一事项的新的一般规定与旧的特别规定不一致的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61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根据《宪法》的规定，下列说法不正确的是（）。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任何组织或者个人不得以任何理由在任何情况下侵犯公民的通信自由和通信秘密</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中华人民共和国公民的通信自由和通信秘密受法律的保护</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中华人民共和国公民对于任何国家机关和国家工作人员，有提出批评和建议的权利</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由于国家机关和国家工作人员侵犯公民权利而受到损失的人，有依法律规定取得赔偿的权利</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62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下列选项关于全国人民代表大会有权罢免的人员的说法不正确的是（）。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全国人民代表大会有权罢免中华人民共和国主席、副主席</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全国人民代表大会有权罢免国务院总理、副总理</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全国人民代表大会有权罢免中央军事委员会主席、副主席</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全国人民代表大会有权罢免最高人民法院院长、副院长</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6</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中华人民共和国全国人民代表大会是（）。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最高国家行政机关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最高国家权力机关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C. </w:t>
      </w:r>
      <w:r>
        <w:rPr>
          <w:rFonts w:ascii="Arial" w:hAnsi="Arial" w:cs="Arial"/>
          <w:color w:val="333333"/>
          <w:spacing w:val="6"/>
          <w:kern w:val="0"/>
          <w:sz w:val="20"/>
          <w:szCs w:val="20"/>
        </w:rPr>
        <w:t>最高国家审判机关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最高国家监督机关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6</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人民法院依照法律规定独立行使（），不受行政机关、社会团体和个人的干涉。</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审判权</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检查权</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检察权</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调查权</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6</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人民检察院依照法律规定独立行使（），不受行政机关、社会团体和个人的干涉。</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审判权</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检查权</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监督权</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检察权</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6</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w:t>
      </w:r>
      <w:r>
        <w:rPr>
          <w:rFonts w:ascii="Arial" w:hAnsi="Arial" w:cs="Arial" w:hint="eastAsia"/>
          <w:color w:val="333333"/>
          <w:spacing w:val="6"/>
          <w:kern w:val="0"/>
          <w:sz w:val="20"/>
          <w:szCs w:val="20"/>
        </w:rPr>
        <w:t>下列（</w:t>
      </w:r>
      <w:r>
        <w:rPr>
          <w:rFonts w:ascii="Arial" w:hAnsi="Arial" w:cs="Arial" w:hint="eastAsia"/>
          <w:color w:val="333333"/>
          <w:spacing w:val="6"/>
          <w:kern w:val="0"/>
          <w:sz w:val="20"/>
          <w:szCs w:val="20"/>
        </w:rPr>
        <w:t xml:space="preserve">   </w:t>
      </w:r>
      <w:r>
        <w:rPr>
          <w:rFonts w:ascii="Arial" w:hAnsi="Arial" w:cs="Arial" w:hint="eastAsia"/>
          <w:color w:val="333333"/>
          <w:spacing w:val="6"/>
          <w:kern w:val="0"/>
          <w:sz w:val="20"/>
          <w:szCs w:val="20"/>
        </w:rPr>
        <w:t>）</w:t>
      </w:r>
      <w:r>
        <w:rPr>
          <w:rFonts w:ascii="Arial" w:hAnsi="Arial" w:cs="Arial"/>
          <w:color w:val="333333"/>
          <w:spacing w:val="6"/>
          <w:kern w:val="0"/>
          <w:sz w:val="20"/>
          <w:szCs w:val="20"/>
        </w:rPr>
        <w:t>应当事先告知当事人有权要求举行听证。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10</w:t>
      </w:r>
      <w:r>
        <w:rPr>
          <w:rFonts w:ascii="Arial" w:hAnsi="Arial" w:cs="Arial"/>
          <w:color w:val="333333"/>
          <w:spacing w:val="6"/>
          <w:kern w:val="0"/>
          <w:sz w:val="20"/>
          <w:szCs w:val="20"/>
        </w:rPr>
        <w:t>日以上的行政拘留</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罚款</w:t>
      </w:r>
      <w:r>
        <w:rPr>
          <w:rFonts w:ascii="Arial" w:hAnsi="Arial" w:cs="Arial"/>
          <w:color w:val="333333"/>
          <w:spacing w:val="6"/>
          <w:kern w:val="0"/>
          <w:sz w:val="20"/>
          <w:szCs w:val="20"/>
        </w:rPr>
        <w:t>500</w:t>
      </w:r>
      <w:r>
        <w:rPr>
          <w:rFonts w:ascii="Arial" w:hAnsi="Arial" w:cs="Arial"/>
          <w:color w:val="333333"/>
          <w:spacing w:val="6"/>
          <w:kern w:val="0"/>
          <w:sz w:val="20"/>
          <w:szCs w:val="20"/>
        </w:rPr>
        <w:t>元</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吊销公安机关发放的许可证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收缴大额违法所得</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6</w:t>
      </w:r>
      <w:r>
        <w:rPr>
          <w:rFonts w:ascii="Arial" w:hAnsi="Arial" w:cs="Arial" w:hint="eastAsia"/>
          <w:color w:val="333333"/>
          <w:spacing w:val="6"/>
          <w:kern w:val="0"/>
          <w:sz w:val="20"/>
          <w:szCs w:val="20"/>
        </w:rPr>
        <w:t>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公安机关作出吊销许可证以及处（）元以上罚款的治安管理处罚决定前，应当告知违反治安管理行为人有权要求举行听证。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1000</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B. 2000</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3000</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5000</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6</w:t>
      </w:r>
      <w:r>
        <w:rPr>
          <w:rFonts w:ascii="Arial" w:hAnsi="Arial" w:cs="Arial" w:hint="eastAsia"/>
          <w:color w:val="333333"/>
          <w:spacing w:val="6"/>
          <w:kern w:val="0"/>
          <w:sz w:val="20"/>
          <w:szCs w:val="20"/>
        </w:rPr>
        <w:t>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公安机关应当向被处罚人宣告治安管理处罚决定书，并当场交付被处罚人；无法当场向被处罚人宣告的，应当在（）送达被处罚人。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2</w:t>
      </w:r>
      <w:r>
        <w:rPr>
          <w:rFonts w:ascii="Arial" w:hAnsi="Arial" w:cs="Arial"/>
          <w:color w:val="333333"/>
          <w:spacing w:val="6"/>
          <w:kern w:val="0"/>
          <w:sz w:val="20"/>
          <w:szCs w:val="20"/>
        </w:rPr>
        <w:t>日内</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B. 3</w:t>
      </w:r>
      <w:r>
        <w:rPr>
          <w:rFonts w:ascii="Arial" w:hAnsi="Arial" w:cs="Arial"/>
          <w:color w:val="333333"/>
          <w:spacing w:val="6"/>
          <w:kern w:val="0"/>
          <w:sz w:val="20"/>
          <w:szCs w:val="20"/>
        </w:rPr>
        <w:t>日内</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5</w:t>
      </w:r>
      <w:r>
        <w:rPr>
          <w:rFonts w:ascii="Arial" w:hAnsi="Arial" w:cs="Arial"/>
          <w:color w:val="333333"/>
          <w:spacing w:val="6"/>
          <w:kern w:val="0"/>
          <w:sz w:val="20"/>
          <w:szCs w:val="20"/>
        </w:rPr>
        <w:t>日内</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7</w:t>
      </w:r>
      <w:r>
        <w:rPr>
          <w:rFonts w:ascii="Arial" w:hAnsi="Arial" w:cs="Arial"/>
          <w:color w:val="333333"/>
          <w:spacing w:val="6"/>
          <w:kern w:val="0"/>
          <w:sz w:val="20"/>
          <w:szCs w:val="20"/>
        </w:rPr>
        <w:t>日内</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6</w:t>
      </w:r>
      <w:r>
        <w:rPr>
          <w:rFonts w:ascii="Arial" w:hAnsi="Arial" w:cs="Arial" w:hint="eastAsia"/>
          <w:color w:val="333333"/>
          <w:spacing w:val="6"/>
          <w:kern w:val="0"/>
          <w:sz w:val="20"/>
          <w:szCs w:val="20"/>
        </w:rPr>
        <w:t>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根据《治安管理处罚法》的规定，下列说法错误的是（）。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公安机关应当向被处罚人宣告治安管理处罚决定书，并当场交付被处罚人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B. </w:t>
      </w:r>
      <w:r>
        <w:rPr>
          <w:rFonts w:ascii="Arial" w:hAnsi="Arial" w:cs="Arial"/>
          <w:color w:val="333333"/>
          <w:spacing w:val="6"/>
          <w:kern w:val="0"/>
          <w:sz w:val="20"/>
          <w:szCs w:val="20"/>
        </w:rPr>
        <w:t>公安机关无法当场向被处罚人宣告的，应当在</w:t>
      </w:r>
      <w:r>
        <w:rPr>
          <w:rFonts w:ascii="Arial" w:hAnsi="Arial" w:cs="Arial"/>
          <w:color w:val="333333"/>
          <w:spacing w:val="6"/>
          <w:kern w:val="0"/>
          <w:sz w:val="20"/>
          <w:szCs w:val="20"/>
        </w:rPr>
        <w:t>24</w:t>
      </w:r>
      <w:r>
        <w:rPr>
          <w:rFonts w:ascii="Arial" w:hAnsi="Arial" w:cs="Arial"/>
          <w:color w:val="333333"/>
          <w:spacing w:val="6"/>
          <w:kern w:val="0"/>
          <w:sz w:val="20"/>
          <w:szCs w:val="20"/>
        </w:rPr>
        <w:t>小时内送达被处罚人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对决定给予行政拘留处罚的，公安机关应当及时通知被处罚人的家属</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有被侵害人的，公安机关应当将决定书副本抄送被侵害人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70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公安机关办理治安案件的期限，自受理之日起不得超过（）；案情重大、复杂的，经上一级公安机关批准，可以延长（）。</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15</w:t>
      </w:r>
      <w:r>
        <w:rPr>
          <w:rFonts w:ascii="Arial" w:hAnsi="Arial" w:cs="Arial"/>
          <w:color w:val="333333"/>
          <w:spacing w:val="6"/>
          <w:kern w:val="0"/>
          <w:sz w:val="20"/>
          <w:szCs w:val="20"/>
        </w:rPr>
        <w:t>日</w:t>
      </w:r>
      <w:r>
        <w:rPr>
          <w:rFonts w:ascii="Arial" w:hAnsi="Arial" w:cs="Arial"/>
          <w:color w:val="333333"/>
          <w:spacing w:val="6"/>
          <w:kern w:val="0"/>
          <w:sz w:val="20"/>
          <w:szCs w:val="20"/>
        </w:rPr>
        <w:t> 30</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B. 30</w:t>
      </w:r>
      <w:r>
        <w:rPr>
          <w:rFonts w:ascii="Arial" w:hAnsi="Arial" w:cs="Arial"/>
          <w:color w:val="333333"/>
          <w:spacing w:val="6"/>
          <w:kern w:val="0"/>
          <w:sz w:val="20"/>
          <w:szCs w:val="20"/>
        </w:rPr>
        <w:t>日</w:t>
      </w:r>
      <w:r>
        <w:rPr>
          <w:rFonts w:ascii="Arial" w:hAnsi="Arial" w:cs="Arial"/>
          <w:color w:val="333333"/>
          <w:spacing w:val="6"/>
          <w:kern w:val="0"/>
          <w:sz w:val="20"/>
          <w:szCs w:val="20"/>
        </w:rPr>
        <w:t> 20</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15</w:t>
      </w:r>
      <w:r>
        <w:rPr>
          <w:rFonts w:ascii="Arial" w:hAnsi="Arial" w:cs="Arial"/>
          <w:color w:val="333333"/>
          <w:spacing w:val="6"/>
          <w:kern w:val="0"/>
          <w:sz w:val="20"/>
          <w:szCs w:val="20"/>
        </w:rPr>
        <w:t>日</w:t>
      </w:r>
      <w:r>
        <w:rPr>
          <w:rFonts w:ascii="Arial" w:hAnsi="Arial" w:cs="Arial"/>
          <w:color w:val="333333"/>
          <w:spacing w:val="6"/>
          <w:kern w:val="0"/>
          <w:sz w:val="20"/>
          <w:szCs w:val="20"/>
        </w:rPr>
        <w:t> 15</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30</w:t>
      </w:r>
      <w:r>
        <w:rPr>
          <w:rFonts w:ascii="Arial" w:hAnsi="Arial" w:cs="Arial"/>
          <w:color w:val="333333"/>
          <w:spacing w:val="6"/>
          <w:kern w:val="0"/>
          <w:sz w:val="20"/>
          <w:szCs w:val="20"/>
        </w:rPr>
        <w:t>日</w:t>
      </w:r>
      <w:r>
        <w:rPr>
          <w:rFonts w:ascii="Arial" w:hAnsi="Arial" w:cs="Arial"/>
          <w:color w:val="333333"/>
          <w:spacing w:val="6"/>
          <w:kern w:val="0"/>
          <w:sz w:val="20"/>
          <w:szCs w:val="20"/>
        </w:rPr>
        <w:t> 30</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71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公安机关作出治安管理处罚决定的，应当制作治安管理处罚决定书。决定书除应当载明法定内容外，还应当加盖（）。</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案件调查人员印章</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作出处罚决定的公安机关负责人印章</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办案部门负责人印章</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作出处罚决定的公安机关印章</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72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下列关于公安机关办理治安案件的期限说法错误的是（）。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公安机关办理治安案件的期限，一般情况下，自受理之日起不得超过</w:t>
      </w:r>
      <w:r>
        <w:rPr>
          <w:rFonts w:ascii="Arial" w:hAnsi="Arial" w:cs="Arial"/>
          <w:color w:val="333333"/>
          <w:spacing w:val="6"/>
          <w:kern w:val="0"/>
          <w:sz w:val="20"/>
          <w:szCs w:val="20"/>
        </w:rPr>
        <w:t>30</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公安机关办理治安案件的期限，自受理之日起不得超过</w:t>
      </w:r>
      <w:r>
        <w:rPr>
          <w:rFonts w:ascii="Arial" w:hAnsi="Arial" w:cs="Arial"/>
          <w:color w:val="333333"/>
          <w:spacing w:val="6"/>
          <w:kern w:val="0"/>
          <w:sz w:val="20"/>
          <w:szCs w:val="20"/>
        </w:rPr>
        <w:t>30</w:t>
      </w:r>
      <w:r>
        <w:rPr>
          <w:rFonts w:ascii="Arial" w:hAnsi="Arial" w:cs="Arial"/>
          <w:color w:val="333333"/>
          <w:spacing w:val="6"/>
          <w:kern w:val="0"/>
          <w:sz w:val="20"/>
          <w:szCs w:val="20"/>
        </w:rPr>
        <w:t>日；案情重大、复杂的，经上一级公安机关批准，可以延长</w:t>
      </w:r>
      <w:r>
        <w:rPr>
          <w:rFonts w:ascii="Arial" w:hAnsi="Arial" w:cs="Arial"/>
          <w:color w:val="333333"/>
          <w:spacing w:val="6"/>
          <w:kern w:val="0"/>
          <w:sz w:val="20"/>
          <w:szCs w:val="20"/>
        </w:rPr>
        <w:t>30</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为了查明案情进行鉴定的期间，不计入办理治安案件的期限</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案情重大、复杂的，经县级以上公安机关负责人批准，可以延长</w:t>
      </w:r>
      <w:r>
        <w:rPr>
          <w:rFonts w:ascii="Arial" w:hAnsi="Arial" w:cs="Arial"/>
          <w:color w:val="333333"/>
          <w:spacing w:val="6"/>
          <w:kern w:val="0"/>
          <w:sz w:val="20"/>
          <w:szCs w:val="20"/>
        </w:rPr>
        <w:t>30</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7</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治安案件调查结束后，违法行为已涉嫌犯罪的，公安机关应当（）。</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依法不予治安管理处罚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作出治安管理处罚的决定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通知有关主管部门处理</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移送主管机关依法追究刑事责任</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7</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治安案件调查结束后，对确有依法应当给予治安管理处罚的违法行为的，公安机关应当根据（），作出处罚决定。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案件性质</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情节轻重及具体情况</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案件后果及相关因素</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违反治安管理行为人的态度、表现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7</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根据《治安管理处罚法》的规定，下列说法错误的是（）。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公安机关对违反治安管理行为人提出的事实、理由和证据，应当进行复核</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公安机关不得因违反治安管理行为人的陈述、申辩而加重处罚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违反治安管理行为人提出的事实成立的，公安机关应当采纳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有时间、有条件的，公安机关可以适当听取违反治安管理行为人的意见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7</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对决定给予行政拘留处罚的，公安机关（）通知被处罚人的家属。</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应当</w:t>
      </w:r>
      <w:r>
        <w:rPr>
          <w:rFonts w:ascii="Arial" w:hAnsi="Arial" w:cs="Arial"/>
          <w:color w:val="333333"/>
          <w:spacing w:val="6"/>
          <w:kern w:val="0"/>
          <w:sz w:val="20"/>
          <w:szCs w:val="20"/>
        </w:rPr>
        <w:t>2</w:t>
      </w:r>
      <w:r>
        <w:rPr>
          <w:rFonts w:ascii="Arial" w:hAnsi="Arial" w:cs="Arial"/>
          <w:color w:val="333333"/>
          <w:spacing w:val="6"/>
          <w:kern w:val="0"/>
          <w:sz w:val="20"/>
          <w:szCs w:val="20"/>
        </w:rPr>
        <w:t>日内</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可以及时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应当及时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可以</w:t>
      </w:r>
      <w:r>
        <w:rPr>
          <w:rFonts w:ascii="Arial" w:hAnsi="Arial" w:cs="Arial"/>
          <w:color w:val="333333"/>
          <w:spacing w:val="6"/>
          <w:kern w:val="0"/>
          <w:sz w:val="20"/>
          <w:szCs w:val="20"/>
        </w:rPr>
        <w:t>2</w:t>
      </w:r>
      <w:r>
        <w:rPr>
          <w:rFonts w:ascii="Arial" w:hAnsi="Arial" w:cs="Arial"/>
          <w:color w:val="333333"/>
          <w:spacing w:val="6"/>
          <w:kern w:val="0"/>
          <w:sz w:val="20"/>
          <w:szCs w:val="20"/>
        </w:rPr>
        <w:t>日内</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7</w:t>
      </w:r>
      <w:r>
        <w:rPr>
          <w:rFonts w:ascii="Arial" w:hAnsi="Arial" w:cs="Arial" w:hint="eastAsia"/>
          <w:color w:val="333333"/>
          <w:spacing w:val="6"/>
          <w:kern w:val="0"/>
          <w:sz w:val="20"/>
          <w:szCs w:val="20"/>
        </w:rPr>
        <w:t>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治安管理当场处罚的罚款数额最高不得超过（）。</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50</w:t>
      </w:r>
      <w:r>
        <w:rPr>
          <w:rFonts w:ascii="Arial" w:hAnsi="Arial" w:cs="Arial"/>
          <w:color w:val="333333"/>
          <w:spacing w:val="6"/>
          <w:kern w:val="0"/>
          <w:sz w:val="20"/>
          <w:szCs w:val="20"/>
        </w:rPr>
        <w:t>元</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B. 200</w:t>
      </w:r>
      <w:r>
        <w:rPr>
          <w:rFonts w:ascii="Arial" w:hAnsi="Arial" w:cs="Arial"/>
          <w:color w:val="333333"/>
          <w:spacing w:val="6"/>
          <w:kern w:val="0"/>
          <w:sz w:val="20"/>
          <w:szCs w:val="20"/>
        </w:rPr>
        <w:t>元</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500</w:t>
      </w:r>
      <w:r>
        <w:rPr>
          <w:rFonts w:ascii="Arial" w:hAnsi="Arial" w:cs="Arial"/>
          <w:color w:val="333333"/>
          <w:spacing w:val="6"/>
          <w:kern w:val="0"/>
          <w:sz w:val="20"/>
          <w:szCs w:val="20"/>
        </w:rPr>
        <w:t>元</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1000</w:t>
      </w:r>
      <w:r>
        <w:rPr>
          <w:rFonts w:ascii="Arial" w:hAnsi="Arial" w:cs="Arial"/>
          <w:color w:val="333333"/>
          <w:spacing w:val="6"/>
          <w:kern w:val="0"/>
          <w:sz w:val="20"/>
          <w:szCs w:val="20"/>
        </w:rPr>
        <w:t>元</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7</w:t>
      </w:r>
      <w:r>
        <w:rPr>
          <w:rFonts w:ascii="Arial" w:hAnsi="Arial" w:cs="Arial" w:hint="eastAsia"/>
          <w:color w:val="333333"/>
          <w:spacing w:val="6"/>
          <w:kern w:val="0"/>
          <w:sz w:val="20"/>
          <w:szCs w:val="20"/>
        </w:rPr>
        <w:t>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下列行为中，不属于行政复议范围的是（）。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警告</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治安调解</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行政拘留</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吊销公安机关发放的许可证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7</w:t>
      </w:r>
      <w:r>
        <w:rPr>
          <w:rFonts w:ascii="Arial" w:hAnsi="Arial" w:cs="Arial" w:hint="eastAsia"/>
          <w:color w:val="333333"/>
          <w:spacing w:val="6"/>
          <w:kern w:val="0"/>
          <w:sz w:val="20"/>
          <w:szCs w:val="20"/>
        </w:rPr>
        <w:t>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根据《治安管理处罚法》的规定，下列表述错误的是（）。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被处罚人和被侵害人都有权申请行政复议，但被侵害人无权提起行政诉讼</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被处罚人申请行政复议的，被侵害人可以作为行政复议案件的第三人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被处罚人有权在行政复议和行政诉讼之间自由选择</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被处罚人提起行政诉讼应当符合法律的规定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80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被处罚人对治安管理处罚决定不服的，可以依法（）。</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申请行政裁决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申请行政复议或者提起行政诉讼</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申请行政仲裁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申请行政仲裁或提起行政诉讼</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81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当场作出治安管理处罚决定的，办案民警应当在（）内报所属公安机关备案。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2</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B. 24</w:t>
      </w:r>
      <w:r>
        <w:rPr>
          <w:rFonts w:ascii="Arial" w:hAnsi="Arial" w:cs="Arial"/>
          <w:color w:val="333333"/>
          <w:spacing w:val="6"/>
          <w:kern w:val="0"/>
          <w:sz w:val="20"/>
          <w:szCs w:val="20"/>
        </w:rPr>
        <w:t>小时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3</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12</w:t>
      </w:r>
      <w:r>
        <w:rPr>
          <w:rFonts w:ascii="Arial" w:hAnsi="Arial" w:cs="Arial"/>
          <w:color w:val="333333"/>
          <w:spacing w:val="6"/>
          <w:kern w:val="0"/>
          <w:sz w:val="20"/>
          <w:szCs w:val="20"/>
        </w:rPr>
        <w:t>小时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82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违反治安管理的行为事实清楚，证据确凿，处（）的，可以当场作出治安管理处罚决定。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警告或者</w:t>
      </w:r>
      <w:r>
        <w:rPr>
          <w:rFonts w:ascii="Arial" w:hAnsi="Arial" w:cs="Arial"/>
          <w:color w:val="333333"/>
          <w:spacing w:val="6"/>
          <w:kern w:val="0"/>
          <w:sz w:val="20"/>
          <w:szCs w:val="20"/>
        </w:rPr>
        <w:t>300</w:t>
      </w:r>
      <w:r>
        <w:rPr>
          <w:rFonts w:ascii="Arial" w:hAnsi="Arial" w:cs="Arial"/>
          <w:color w:val="333333"/>
          <w:spacing w:val="6"/>
          <w:kern w:val="0"/>
          <w:sz w:val="20"/>
          <w:szCs w:val="20"/>
        </w:rPr>
        <w:t>元以下罚款</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吊销许可证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警告或者</w:t>
      </w:r>
      <w:r>
        <w:rPr>
          <w:rFonts w:ascii="Arial" w:hAnsi="Arial" w:cs="Arial"/>
          <w:color w:val="333333"/>
          <w:spacing w:val="6"/>
          <w:kern w:val="0"/>
          <w:sz w:val="20"/>
          <w:szCs w:val="20"/>
        </w:rPr>
        <w:t>200</w:t>
      </w:r>
      <w:r>
        <w:rPr>
          <w:rFonts w:ascii="Arial" w:hAnsi="Arial" w:cs="Arial"/>
          <w:color w:val="333333"/>
          <w:spacing w:val="6"/>
          <w:kern w:val="0"/>
          <w:sz w:val="20"/>
          <w:szCs w:val="20"/>
        </w:rPr>
        <w:t>元以下罚款</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500</w:t>
      </w:r>
      <w:r>
        <w:rPr>
          <w:rFonts w:ascii="Arial" w:hAnsi="Arial" w:cs="Arial"/>
          <w:color w:val="333333"/>
          <w:spacing w:val="6"/>
          <w:kern w:val="0"/>
          <w:sz w:val="20"/>
          <w:szCs w:val="20"/>
        </w:rPr>
        <w:t>元以下罚款</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8</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对因违反治安管理行为人逃跑等客观原因造成案件不能在法定期限内办结的，公安机关应当（）。</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继续进行调查取证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不再进行调查取证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暂停进行调查取证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中止调查取证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8</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公安机关办理治安案件的期限，自受理之日起不得超过</w:t>
      </w:r>
      <w:r>
        <w:rPr>
          <w:rFonts w:ascii="Arial" w:hAnsi="Arial" w:cs="Arial"/>
          <w:color w:val="333333"/>
          <w:spacing w:val="6"/>
          <w:kern w:val="0"/>
          <w:sz w:val="20"/>
          <w:szCs w:val="20"/>
        </w:rPr>
        <w:t>30</w:t>
      </w:r>
      <w:r>
        <w:rPr>
          <w:rFonts w:ascii="Arial" w:hAnsi="Arial" w:cs="Arial"/>
          <w:color w:val="333333"/>
          <w:spacing w:val="6"/>
          <w:kern w:val="0"/>
          <w:sz w:val="20"/>
          <w:szCs w:val="20"/>
        </w:rPr>
        <w:t>日；案情重大、复杂的，经上一级公安机关批准，可以延长（）。</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30</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B. 60</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90</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1</w:t>
      </w:r>
      <w:r>
        <w:rPr>
          <w:rFonts w:ascii="Arial" w:hAnsi="Arial" w:cs="Arial"/>
          <w:color w:val="333333"/>
          <w:spacing w:val="6"/>
          <w:kern w:val="0"/>
          <w:sz w:val="20"/>
          <w:szCs w:val="20"/>
        </w:rPr>
        <w:t>个月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8</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公安机关办理治安案件的期限，一般情况下，自（）起不得超过</w:t>
      </w:r>
      <w:r>
        <w:rPr>
          <w:rFonts w:ascii="Arial" w:hAnsi="Arial" w:cs="Arial"/>
          <w:color w:val="333333"/>
          <w:spacing w:val="6"/>
          <w:kern w:val="0"/>
          <w:sz w:val="20"/>
          <w:szCs w:val="20"/>
        </w:rPr>
        <w:t>30</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调查案件之日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立案之日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受理之日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初次询问查证之日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8</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下列关于办理治安案件中检查的表述错误的是（）。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检查时办案民警不得少于</w:t>
      </w:r>
      <w:r>
        <w:rPr>
          <w:rFonts w:ascii="Arial" w:hAnsi="Arial" w:cs="Arial"/>
          <w:color w:val="333333"/>
          <w:spacing w:val="6"/>
          <w:kern w:val="0"/>
          <w:sz w:val="20"/>
          <w:szCs w:val="20"/>
        </w:rPr>
        <w:t>2</w:t>
      </w:r>
      <w:r>
        <w:rPr>
          <w:rFonts w:ascii="Arial" w:hAnsi="Arial" w:cs="Arial"/>
          <w:color w:val="333333"/>
          <w:spacing w:val="6"/>
          <w:kern w:val="0"/>
          <w:sz w:val="20"/>
          <w:szCs w:val="20"/>
        </w:rPr>
        <w:t>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检查妇女的身体应当由女性工作人员进行</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检查的情况应制作检查笔录，并由检查人、被检查人和见证人签名或盖章</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检查必须要有见证人在场，没有见证人不得进行检查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8</w:t>
      </w:r>
      <w:r>
        <w:rPr>
          <w:rFonts w:ascii="Arial" w:hAnsi="Arial" w:cs="Arial" w:hint="eastAsia"/>
          <w:color w:val="333333"/>
          <w:spacing w:val="6"/>
          <w:kern w:val="0"/>
          <w:sz w:val="20"/>
          <w:szCs w:val="20"/>
        </w:rPr>
        <w:t>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下列关于对扣押物品的处理表述错误的是（）。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A. </w:t>
      </w:r>
      <w:r>
        <w:rPr>
          <w:rFonts w:ascii="Arial" w:hAnsi="Arial" w:cs="Arial"/>
          <w:color w:val="333333"/>
          <w:spacing w:val="6"/>
          <w:kern w:val="0"/>
          <w:sz w:val="20"/>
          <w:szCs w:val="20"/>
        </w:rPr>
        <w:t>对扣押的物品，应当妥善保管，不得挪作他用</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对不宜长期保存的物品，按照有关规定处理</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经查明与案件无关的物品，应当及时退还</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经核实属于他人合法财产的，应当登记后</w:t>
      </w:r>
      <w:r>
        <w:rPr>
          <w:rFonts w:ascii="Arial" w:hAnsi="Arial" w:cs="Arial"/>
          <w:color w:val="333333"/>
          <w:spacing w:val="6"/>
          <w:kern w:val="0"/>
          <w:sz w:val="20"/>
          <w:szCs w:val="20"/>
        </w:rPr>
        <w:t>1</w:t>
      </w:r>
      <w:r>
        <w:rPr>
          <w:rFonts w:ascii="Arial" w:hAnsi="Arial" w:cs="Arial"/>
          <w:color w:val="333333"/>
          <w:spacing w:val="6"/>
          <w:kern w:val="0"/>
          <w:sz w:val="20"/>
          <w:szCs w:val="20"/>
        </w:rPr>
        <w:t>个月内退还</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8</w:t>
      </w:r>
      <w:r>
        <w:rPr>
          <w:rFonts w:ascii="Arial" w:hAnsi="Arial" w:cs="Arial" w:hint="eastAsia"/>
          <w:color w:val="333333"/>
          <w:spacing w:val="6"/>
          <w:kern w:val="0"/>
          <w:sz w:val="20"/>
          <w:szCs w:val="20"/>
        </w:rPr>
        <w:t>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公安机关办理治安案件，对（），可以扣押。</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被侵害人合法占有的财产</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善意第三人合法占有的财产</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与案件无关的物品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与案件有关的需要作为证据的物品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8</w:t>
      </w:r>
      <w:r>
        <w:rPr>
          <w:rFonts w:ascii="Arial" w:hAnsi="Arial" w:cs="Arial" w:hint="eastAsia"/>
          <w:color w:val="333333"/>
          <w:spacing w:val="6"/>
          <w:kern w:val="0"/>
          <w:sz w:val="20"/>
          <w:szCs w:val="20"/>
        </w:rPr>
        <w:t>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检查的情况应当制作检查笔录，由（）签名或者盖章。</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检查人、被检查人和见证人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检查人和被检查人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检查人和见证人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检查人、被检查人或者见证人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90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公安机关必须充分听取违反治安管理行为人的意见，对违反治安管理行为人提出的事实、理由和证据，应当进行（）。</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复核</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审查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审核</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审批</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91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下列不符合人民警察对与违反治安管理行为有关的场所、物品、人身进行检查的法定要求的是（）。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实施检查的人民警察不得少于</w:t>
      </w:r>
      <w:r>
        <w:rPr>
          <w:rFonts w:ascii="Arial" w:hAnsi="Arial" w:cs="Arial"/>
          <w:color w:val="333333"/>
          <w:spacing w:val="6"/>
          <w:kern w:val="0"/>
          <w:sz w:val="20"/>
          <w:szCs w:val="20"/>
        </w:rPr>
        <w:t>2</w:t>
      </w:r>
      <w:r>
        <w:rPr>
          <w:rFonts w:ascii="Arial" w:hAnsi="Arial" w:cs="Arial"/>
          <w:color w:val="333333"/>
          <w:spacing w:val="6"/>
          <w:kern w:val="0"/>
          <w:sz w:val="20"/>
          <w:szCs w:val="20"/>
        </w:rPr>
        <w:t>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应当出示工作证件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检查的情况应制作检查笔录，并由检查人、被检查人和见证人签名或盖章</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涉及个人隐私和商业秘密的不得进行检查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92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一般情况下，公安机关人民警察对与违反治安管理行为有关的场所、物品和人身进行检查时，应当出示人民警察的工作证件和县级以上人民政府公安机关开具的（）。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协查证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拘传证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传唤证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检查证明文件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9</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检查证明文件应当由（）开具。</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A. </w:t>
      </w:r>
      <w:r>
        <w:rPr>
          <w:rFonts w:ascii="Arial" w:hAnsi="Arial" w:cs="Arial"/>
          <w:color w:val="333333"/>
          <w:spacing w:val="6"/>
          <w:kern w:val="0"/>
          <w:sz w:val="20"/>
          <w:szCs w:val="20"/>
        </w:rPr>
        <w:t>公安机关办案部门负责人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公安派出所的所长</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公安机关治安管理部门</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县级以上人民政府公安机关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9</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根据《治安管理处罚法》的规定，下列表述正确的是（）。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公安机关查处治安案件，对没有本人陈述，其他证据基本能够证明案件事实的，可以作出治安管理处罚决定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公安机关查处治安案件，只有本人陈述，没有其他证据证明的，不能作出治安管理处罚决定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公安机关查处治安案件，没有本人陈述，但有被侵害人指认的，可以作出治安管理处罚决定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公安机关查处治安案件，证据确实充分，但没有本人陈述的，不能作出治安管理处罚决定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9</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如果被行政拘留人被刑事拘留、逮捕的时间已超过被行政拘留的时间的，则（）。</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行政拘留可以执行，办案部门不用将《治安管理处罚决定书》送达被处罚人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行政拘留不再执行，办案部门也不用将《治安管理处罚决定书》送达被处罚人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行政拘留可以执行，但办案部门必须将《治安管理处罚决定书》送达被处罚人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行政拘留不再执行，但办案部门必须将《治安管理处罚决定书》送达被处罚人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9</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违法行为人被决定行政拘留，应当在行政拘留期限内予以折抵的是（）。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因同一行为被传唤的时间</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因同一行为被刑事拘留的时间</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因同一行为被继续盘问的时间</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因同一行为被取保候审的时间</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9</w:t>
      </w:r>
      <w:r>
        <w:rPr>
          <w:rFonts w:ascii="Arial" w:hAnsi="Arial" w:cs="Arial" w:hint="eastAsia"/>
          <w:color w:val="333333"/>
          <w:spacing w:val="6"/>
          <w:kern w:val="0"/>
          <w:sz w:val="20"/>
          <w:szCs w:val="20"/>
        </w:rPr>
        <w:t>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对扣押的物品，应当会同在场见证人和被扣押物品持有人查点清楚，当场开列清单一式二份，一份交给持有人，另一份（）。</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交给见证人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由办案民警保存</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附卷备查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交公安机关档案部门保管</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9</w:t>
      </w:r>
      <w:r>
        <w:rPr>
          <w:rFonts w:ascii="Arial" w:hAnsi="Arial" w:cs="Arial" w:hint="eastAsia"/>
          <w:color w:val="333333"/>
          <w:spacing w:val="6"/>
          <w:kern w:val="0"/>
          <w:sz w:val="20"/>
          <w:szCs w:val="20"/>
        </w:rPr>
        <w:t>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公安派出所有权对违反治安管理行为人罚款的最高额是（）元。</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200</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B. 5000</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500</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1000</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99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下列不能独立行使治安管理处罚权的是（）。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公安派出所</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海关走私犯罪侦查局</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政府综合执法机构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铁路、民航、交通和森林公安机关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100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公安机关办理行政案件时，对精神病的医学鉴定，应当由（）指定的医院进行。</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县级人民医院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地市级人民政府</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省级人民政府</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省级人民政府公安机关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101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公安机关作出治安管理处罚决定前，应当告知违反治安管理行为人（），并告知违反治安管理行为人依法享有的权利。</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作出治安管理处罚的事实、理由及依据</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作出治安管理处罚的具体法律依据</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作出治安管理处罚的事实和理由</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作出治安管理处罚的理由</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102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对经行政复议决定撤销、变更原处罚决定或者责令被申请人重新作出具体行政行为的行政诉讼案件，由（）出庭应诉。</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原办案公安机关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作出处罚决定的公安机关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原办案公安机关的上一级公安机关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行政复议机关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10</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根据《行政处罚法》的规定，下列不能作为行政处罚实施机关的是（）。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法规授权的具有管理公共事务职能的组织</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法律授权的具有管理公共事务职能的组织</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规范性文件授权的具有管理公共事务职能的组织</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具有行政处罚权的行政机关委托的具有管理公共事务职能的事业组织</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10</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国务院可以授权具有（）的直属机构依法规定行政处罚。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刑事处罚权</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行政处罚权</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管理行政事务的职能</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管理公共事务的职能</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10</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法律、法规授权的具有管理公共事务职能的组织进行行政处罚的法律后果由以下哪个机关承担？（）</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法律、法规授权的组织</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法律、法规制定机关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法律、法规授权组织的同级人民政府</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法律、法规制定机关的同级人民政府</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10</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除法律、法规另有规定的，行政许可由地方人民政府两个以上部门分别实施，采取统一办理在</w:t>
      </w:r>
      <w:r>
        <w:rPr>
          <w:rFonts w:ascii="Arial" w:hAnsi="Arial" w:cs="Arial"/>
          <w:color w:val="333333"/>
          <w:spacing w:val="6"/>
          <w:kern w:val="0"/>
          <w:sz w:val="20"/>
          <w:szCs w:val="20"/>
        </w:rPr>
        <w:t>45</w:t>
      </w:r>
      <w:r>
        <w:rPr>
          <w:rFonts w:ascii="Arial" w:hAnsi="Arial" w:cs="Arial"/>
          <w:color w:val="333333"/>
          <w:spacing w:val="6"/>
          <w:kern w:val="0"/>
          <w:sz w:val="20"/>
          <w:szCs w:val="20"/>
        </w:rPr>
        <w:t>日内不能办结的，经本级人民政府负责人批准，可以延长（）。</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5</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B. 10</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15</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20</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10</w:t>
      </w:r>
      <w:r>
        <w:rPr>
          <w:rFonts w:ascii="Arial" w:hAnsi="Arial" w:cs="Arial" w:hint="eastAsia"/>
          <w:color w:val="333333"/>
          <w:spacing w:val="6"/>
          <w:kern w:val="0"/>
          <w:sz w:val="20"/>
          <w:szCs w:val="20"/>
        </w:rPr>
        <w:t>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赵某下班后与同事李某在某市司法局门口发生口角，进而斗殴，赵某被处以行政拘留</w:t>
      </w:r>
      <w:r>
        <w:rPr>
          <w:rFonts w:ascii="Arial" w:hAnsi="Arial" w:cs="Arial"/>
          <w:color w:val="333333"/>
          <w:spacing w:val="6"/>
          <w:kern w:val="0"/>
          <w:sz w:val="20"/>
          <w:szCs w:val="20"/>
        </w:rPr>
        <w:t>5</w:t>
      </w:r>
      <w:r>
        <w:rPr>
          <w:rFonts w:ascii="Arial" w:hAnsi="Arial" w:cs="Arial"/>
          <w:color w:val="333333"/>
          <w:spacing w:val="6"/>
          <w:kern w:val="0"/>
          <w:sz w:val="20"/>
          <w:szCs w:val="20"/>
        </w:rPr>
        <w:t>日的行政处罚，该行政处罚决定应由哪一个行政机关作出？（）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在司法局门口发生的案件应由司法机关作出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应由公安机关作出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司法机关与公安机关均可作出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应由司法机关与公安机关联合办案，共同作出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10</w:t>
      </w:r>
      <w:r>
        <w:rPr>
          <w:rFonts w:ascii="Arial" w:hAnsi="Arial" w:cs="Arial" w:hint="eastAsia"/>
          <w:color w:val="333333"/>
          <w:spacing w:val="6"/>
          <w:kern w:val="0"/>
          <w:sz w:val="20"/>
          <w:szCs w:val="20"/>
        </w:rPr>
        <w:t>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根据《行政处罚法》的规定，下列不属于受委托组织必须符合的条件是（）。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依法成立的管理公共事务的事业组织</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受委托的主体必须是行政机关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具有熟悉有关法律、法规、规章和业务的工作人员</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对违法行为需要进行技术检查或者技术鉴定的，应当有条件组织进行相应的技术检查或者技术鉴定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10</w:t>
      </w:r>
      <w:r>
        <w:rPr>
          <w:rFonts w:ascii="Arial" w:hAnsi="Arial" w:cs="Arial" w:hint="eastAsia"/>
          <w:color w:val="333333"/>
          <w:spacing w:val="6"/>
          <w:kern w:val="0"/>
          <w:sz w:val="20"/>
          <w:szCs w:val="20"/>
        </w:rPr>
        <w:t>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下列情形中，人民警察当场收缴罚款正确的是（）。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甲因扰乱医院的医疗秩序而被处以</w:t>
      </w:r>
      <w:r>
        <w:rPr>
          <w:rFonts w:ascii="Arial" w:hAnsi="Arial" w:cs="Arial"/>
          <w:color w:val="333333"/>
          <w:spacing w:val="6"/>
          <w:kern w:val="0"/>
          <w:sz w:val="20"/>
          <w:szCs w:val="20"/>
        </w:rPr>
        <w:t>50</w:t>
      </w:r>
      <w:r>
        <w:rPr>
          <w:rFonts w:ascii="Arial" w:hAnsi="Arial" w:cs="Arial"/>
          <w:color w:val="333333"/>
          <w:spacing w:val="6"/>
          <w:kern w:val="0"/>
          <w:sz w:val="20"/>
          <w:szCs w:val="20"/>
        </w:rPr>
        <w:t>元以下罚款，但甲并不服处罚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某小区居民乙因故意阻碍救护车通行而被处以</w:t>
      </w:r>
      <w:r>
        <w:rPr>
          <w:rFonts w:ascii="Arial" w:hAnsi="Arial" w:cs="Arial"/>
          <w:color w:val="333333"/>
          <w:spacing w:val="6"/>
          <w:kern w:val="0"/>
          <w:sz w:val="20"/>
          <w:szCs w:val="20"/>
        </w:rPr>
        <w:t>100</w:t>
      </w:r>
      <w:r>
        <w:rPr>
          <w:rFonts w:ascii="Arial" w:hAnsi="Arial" w:cs="Arial"/>
          <w:color w:val="333333"/>
          <w:spacing w:val="6"/>
          <w:kern w:val="0"/>
          <w:sz w:val="20"/>
          <w:szCs w:val="20"/>
        </w:rPr>
        <w:t>元罚款，乙对罚款无异议</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丙外出打工途中，因在某车站转车时故意向列车投掷物品，情节较轻，被处以</w:t>
      </w:r>
      <w:r>
        <w:rPr>
          <w:rFonts w:ascii="Arial" w:hAnsi="Arial" w:cs="Arial"/>
          <w:color w:val="333333"/>
          <w:spacing w:val="6"/>
          <w:kern w:val="0"/>
          <w:sz w:val="20"/>
          <w:szCs w:val="20"/>
        </w:rPr>
        <w:t>150</w:t>
      </w:r>
      <w:r>
        <w:rPr>
          <w:rFonts w:ascii="Arial" w:hAnsi="Arial" w:cs="Arial"/>
          <w:color w:val="333333"/>
          <w:spacing w:val="6"/>
          <w:kern w:val="0"/>
          <w:sz w:val="20"/>
          <w:szCs w:val="20"/>
        </w:rPr>
        <w:t>元罚款</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丁在一长途列车上因对乘务员不满而公然侮辱该乘务员，被处以</w:t>
      </w:r>
      <w:r>
        <w:rPr>
          <w:rFonts w:ascii="Arial" w:hAnsi="Arial" w:cs="Arial"/>
          <w:color w:val="333333"/>
          <w:spacing w:val="6"/>
          <w:kern w:val="0"/>
          <w:sz w:val="20"/>
          <w:szCs w:val="20"/>
        </w:rPr>
        <w:t>100</w:t>
      </w:r>
      <w:r>
        <w:rPr>
          <w:rFonts w:ascii="Arial" w:hAnsi="Arial" w:cs="Arial"/>
          <w:color w:val="333333"/>
          <w:spacing w:val="6"/>
          <w:kern w:val="0"/>
          <w:sz w:val="20"/>
          <w:szCs w:val="20"/>
        </w:rPr>
        <w:t>元罚款，虽向指定的银行缴纳确有困难，但丁未提出要当场缴纳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10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人民警察当场收缴罚款，不出具统一制发的罚款收据的，被处罚人有权（）。</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拒绝执行处罚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B. </w:t>
      </w:r>
      <w:r>
        <w:rPr>
          <w:rFonts w:ascii="Arial" w:hAnsi="Arial" w:cs="Arial"/>
          <w:color w:val="333333"/>
          <w:spacing w:val="6"/>
          <w:kern w:val="0"/>
          <w:sz w:val="20"/>
          <w:szCs w:val="20"/>
        </w:rPr>
        <w:t>提出暂缓执行处罚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提出暂缓缴纳罚款</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拒绝缴纳罚款</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11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根据《治安管理处罚法》的规定，被处罚人在当地没有（），不当场收缴事后难以执行的，人民警察可以当场收缴罚款。</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固定工作</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固定收入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自己房产</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固定住所</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12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根据《治安管理处罚法》的规定，下列关于罚款的执行表述正确的是（）。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罚款的执行一律实行罚缴分离</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被处</w:t>
      </w:r>
      <w:r>
        <w:rPr>
          <w:rFonts w:ascii="Arial" w:hAnsi="Arial" w:cs="Arial"/>
          <w:color w:val="333333"/>
          <w:spacing w:val="6"/>
          <w:kern w:val="0"/>
          <w:sz w:val="20"/>
          <w:szCs w:val="20"/>
        </w:rPr>
        <w:t>50</w:t>
      </w:r>
      <w:r>
        <w:rPr>
          <w:rFonts w:ascii="Arial" w:hAnsi="Arial" w:cs="Arial"/>
          <w:color w:val="333333"/>
          <w:spacing w:val="6"/>
          <w:kern w:val="0"/>
          <w:sz w:val="20"/>
          <w:szCs w:val="20"/>
        </w:rPr>
        <w:t>元罚款，被罚款人有异议的，人民警察应当当场收缴</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在交通不便地区应当实行当场收缴</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受到罚款处罚的人应当自收到处罚决定书之日起</w:t>
      </w:r>
      <w:r>
        <w:rPr>
          <w:rFonts w:ascii="Arial" w:hAnsi="Arial" w:cs="Arial"/>
          <w:color w:val="333333"/>
          <w:spacing w:val="6"/>
          <w:kern w:val="0"/>
          <w:sz w:val="20"/>
          <w:szCs w:val="20"/>
        </w:rPr>
        <w:t>15</w:t>
      </w:r>
      <w:r>
        <w:rPr>
          <w:rFonts w:ascii="Arial" w:hAnsi="Arial" w:cs="Arial"/>
          <w:color w:val="333333"/>
          <w:spacing w:val="6"/>
          <w:kern w:val="0"/>
          <w:sz w:val="20"/>
          <w:szCs w:val="20"/>
        </w:rPr>
        <w:t>日内到指定的银行缴纳罚款</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11</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根据《治安管理处罚法》的规定，下列关于担保人的说法错误的是（）。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担保人必须是与案件无牵连的人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担保人应当保证被担保人不逃避行政拘留处罚的执行</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担保人不履行担保义务，致使被担保人逃避行政拘留处罚的执行的，由公安机关对其处</w:t>
      </w:r>
      <w:r>
        <w:rPr>
          <w:rFonts w:ascii="Arial" w:hAnsi="Arial" w:cs="Arial"/>
          <w:color w:val="333333"/>
          <w:spacing w:val="6"/>
          <w:kern w:val="0"/>
          <w:sz w:val="20"/>
          <w:szCs w:val="20"/>
        </w:rPr>
        <w:t>5000</w:t>
      </w:r>
      <w:r>
        <w:rPr>
          <w:rFonts w:ascii="Arial" w:hAnsi="Arial" w:cs="Arial"/>
          <w:color w:val="333333"/>
          <w:spacing w:val="6"/>
          <w:kern w:val="0"/>
          <w:sz w:val="20"/>
          <w:szCs w:val="20"/>
        </w:rPr>
        <w:t>元以下罚款</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担保人不履行担保义务，致使被担保人逃避行政拘留处罚的执行的，由公安机关对其处</w:t>
      </w:r>
      <w:r>
        <w:rPr>
          <w:rFonts w:ascii="Arial" w:hAnsi="Arial" w:cs="Arial"/>
          <w:color w:val="333333"/>
          <w:spacing w:val="6"/>
          <w:kern w:val="0"/>
          <w:sz w:val="20"/>
          <w:szCs w:val="20"/>
        </w:rPr>
        <w:t>3000</w:t>
      </w:r>
      <w:r>
        <w:rPr>
          <w:rFonts w:ascii="Arial" w:hAnsi="Arial" w:cs="Arial"/>
          <w:color w:val="333333"/>
          <w:spacing w:val="6"/>
          <w:kern w:val="0"/>
          <w:sz w:val="20"/>
          <w:szCs w:val="20"/>
        </w:rPr>
        <w:t>元以下罚款</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11</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询问（）的违反治安管理行为人、被侵害人或者其他证人，应当有通晓手语的人提供帮助，并在笔录上注明。</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不通晓当地通用的语言文字</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聋子</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聋哑</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不通晓语言文字</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11</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公民、法人或者其他组织因行政机关违法给予行政处罚受到损害的，有权依法提出赔偿要求，是《行政处罚法》基本原则中的哪个内容？（）</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权利保障原则</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公开原则</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行政处罚法定原则</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处罚与教育相结合原则</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11</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被处罚人不服行政拘留处罚决定，申请行政复议、提起行政诉讼的，可以向公安机关提出（）的申请。</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停止执行行政拘留</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撤销行政拘留处罚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暂缓执行行政拘留</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变更行政拘留处罚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11</w:t>
      </w:r>
      <w:r>
        <w:rPr>
          <w:rFonts w:ascii="Arial" w:hAnsi="Arial" w:cs="Arial" w:hint="eastAsia"/>
          <w:color w:val="333333"/>
          <w:spacing w:val="6"/>
          <w:kern w:val="0"/>
          <w:sz w:val="20"/>
          <w:szCs w:val="20"/>
        </w:rPr>
        <w:t>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下列各项中，不属于作为暂缓行政拘留执行的担保人的必需具备条件的是（）。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与本案无牵连</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享有政治权利，人身自由未受到限制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在当地有常住户口和固定工作</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有能力履行担保义务</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11</w:t>
      </w:r>
      <w:r>
        <w:rPr>
          <w:rFonts w:ascii="Arial" w:hAnsi="Arial" w:cs="Arial" w:hint="eastAsia"/>
          <w:color w:val="333333"/>
          <w:spacing w:val="6"/>
          <w:kern w:val="0"/>
          <w:sz w:val="20"/>
          <w:szCs w:val="20"/>
        </w:rPr>
        <w:t>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根据《治安管理处罚法》的规定，符合暂缓执行行政拘留担保人条件的是（）。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王某，男，系被处罚人的舅舅，瘫痪在床，生活困难</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姚某，女，系被处罚人的女友，同时也是本案的证人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周某，男，系被处罚人的哥哥，正处于假释期间</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刘某，男，系被处罚人所在社区的主任，在当地有常住户口和固定住所，收入稳定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19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公安机关对与违反治安管理行为有关的场所、物品、人身可以进行检查。检查时，人民警察不得少于（）人。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3</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B. 2</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1</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4</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20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盲人或者又聋又哑的人违反治安管理的，可以（）处罚。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免予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从轻</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减轻</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从轻、减轻或者不予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21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精神病人在不能辨认或者不能控制自己行为的时候违反治安管理的，不予处罚，但是应当责令其监护人严加看管和治疗。间歇性的精神病人在（）的时候违反治安管理的，应当给予处罚。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精神正常</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有点正常</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基本能辨认自己的行为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D. </w:t>
      </w:r>
      <w:r>
        <w:rPr>
          <w:rFonts w:ascii="Arial" w:hAnsi="Arial" w:cs="Arial"/>
          <w:color w:val="333333"/>
          <w:spacing w:val="6"/>
          <w:kern w:val="0"/>
          <w:sz w:val="20"/>
          <w:szCs w:val="20"/>
        </w:rPr>
        <w:t>基本能控制自己的行为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22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下列哪些行为人违反治安管理可以从轻处罚？（）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盲人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被胁迫人员</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怀孕妇女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有立功表现的人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12</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公安机关对依法不予处罚的违反治安管理行为人，有违法所得的，（）。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应当依法予以追缴</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应当依法予以收缴</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不予追缴</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不予收缴</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12</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甲乙二人共同实施了殴打他人致轻微伤害的行为，公安机关应当对甲乙二人（）。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分别处罚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按照二人在殴打他人中所起的作用，分别处罚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比照处罚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从重处罚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12</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盲人违反治安管理的，可以（）处罚。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免予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从轻</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减轻</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从轻、减轻或者不予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12</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甲盗窃了一辆</w:t>
      </w:r>
      <w:r>
        <w:rPr>
          <w:rFonts w:ascii="Arial" w:hAnsi="Arial" w:cs="Arial"/>
          <w:color w:val="333333"/>
          <w:spacing w:val="6"/>
          <w:kern w:val="0"/>
          <w:sz w:val="20"/>
          <w:szCs w:val="20"/>
        </w:rPr>
        <w:t>50</w:t>
      </w:r>
      <w:r>
        <w:rPr>
          <w:rFonts w:ascii="Arial" w:hAnsi="Arial" w:cs="Arial"/>
          <w:color w:val="333333"/>
          <w:spacing w:val="6"/>
          <w:kern w:val="0"/>
          <w:sz w:val="20"/>
          <w:szCs w:val="20"/>
        </w:rPr>
        <w:t>余元的自行车，</w:t>
      </w:r>
      <w:r>
        <w:rPr>
          <w:rFonts w:ascii="Arial" w:hAnsi="Arial" w:cs="Arial"/>
          <w:color w:val="333333"/>
          <w:spacing w:val="6"/>
          <w:kern w:val="0"/>
          <w:sz w:val="20"/>
          <w:szCs w:val="20"/>
        </w:rPr>
        <w:t>3</w:t>
      </w:r>
      <w:r>
        <w:rPr>
          <w:rFonts w:ascii="Arial" w:hAnsi="Arial" w:cs="Arial"/>
          <w:color w:val="333333"/>
          <w:spacing w:val="6"/>
          <w:kern w:val="0"/>
          <w:sz w:val="20"/>
          <w:szCs w:val="20"/>
        </w:rPr>
        <w:t>天后又盗窃了一辆</w:t>
      </w:r>
      <w:r>
        <w:rPr>
          <w:rFonts w:ascii="Arial" w:hAnsi="Arial" w:cs="Arial"/>
          <w:color w:val="333333"/>
          <w:spacing w:val="6"/>
          <w:kern w:val="0"/>
          <w:sz w:val="20"/>
          <w:szCs w:val="20"/>
        </w:rPr>
        <w:t>100</w:t>
      </w:r>
      <w:r>
        <w:rPr>
          <w:rFonts w:ascii="Arial" w:hAnsi="Arial" w:cs="Arial"/>
          <w:color w:val="333333"/>
          <w:spacing w:val="6"/>
          <w:kern w:val="0"/>
          <w:sz w:val="20"/>
          <w:szCs w:val="20"/>
        </w:rPr>
        <w:t>余元的自行车，对甲违反治安管理的行为，应当（）。</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分别作出治安管理处罚决定，合并执行</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甲的行为是连续盗窃行为，作一个治安管理处罚决定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法律没有明确规定，难以处理</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以上都不对</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12</w:t>
      </w:r>
      <w:r>
        <w:rPr>
          <w:rFonts w:ascii="Arial" w:hAnsi="Arial" w:cs="Arial" w:hint="eastAsia"/>
          <w:color w:val="333333"/>
          <w:spacing w:val="6"/>
          <w:kern w:val="0"/>
          <w:sz w:val="20"/>
          <w:szCs w:val="20"/>
        </w:rPr>
        <w:t>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醉酒的人在醉酒状态中，对本人有危险或者对他人的人身、财产或者公共安全有威胁的，应当对其（）约束至酒醒。</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使用警具</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采取保护性措施</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使用手铐或脚镣</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D. </w:t>
      </w:r>
      <w:r>
        <w:rPr>
          <w:rFonts w:ascii="Arial" w:hAnsi="Arial" w:cs="Arial"/>
          <w:color w:val="333333"/>
          <w:spacing w:val="6"/>
          <w:kern w:val="0"/>
          <w:sz w:val="20"/>
          <w:szCs w:val="20"/>
        </w:rPr>
        <w:t>采取强制性措施</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12</w:t>
      </w:r>
      <w:r>
        <w:rPr>
          <w:rFonts w:ascii="Arial" w:hAnsi="Arial" w:cs="Arial" w:hint="eastAsia"/>
          <w:color w:val="333333"/>
          <w:spacing w:val="6"/>
          <w:kern w:val="0"/>
          <w:sz w:val="20"/>
          <w:szCs w:val="20"/>
        </w:rPr>
        <w:t>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甲对乙称，如果乙不去殴打丙，就杀害乙的妻儿。乙无奈，将丙殴打致轻微伤，后被公安民警查获。对甲的行为</w:t>
      </w:r>
      <w:r>
        <w:rPr>
          <w:rFonts w:ascii="Arial" w:hAnsi="Arial" w:cs="Arial"/>
          <w:color w:val="333333"/>
          <w:spacing w:val="6"/>
          <w:kern w:val="0"/>
          <w:sz w:val="20"/>
          <w:szCs w:val="20"/>
        </w:rPr>
        <w:t>,</w:t>
      </w:r>
      <w:r>
        <w:rPr>
          <w:rFonts w:ascii="Arial" w:hAnsi="Arial" w:cs="Arial"/>
          <w:color w:val="333333"/>
          <w:spacing w:val="6"/>
          <w:kern w:val="0"/>
          <w:sz w:val="20"/>
          <w:szCs w:val="20"/>
        </w:rPr>
        <w:t>公安机关应当（）。</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批评教育</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按殴打他人处罚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按教唆他人处罚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予以训诫</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宋体" w:hAnsi="宋体" w:cs="宋体" w:hint="eastAsia"/>
          <w:kern w:val="0"/>
          <w:sz w:val="25"/>
          <w:szCs w:val="25"/>
        </w:rPr>
        <w:t xml:space="preserve"> </w:t>
      </w:r>
      <w:r>
        <w:rPr>
          <w:rFonts w:ascii="Arial" w:hAnsi="Arial" w:cs="Arial"/>
          <w:color w:val="333333"/>
          <w:spacing w:val="6"/>
          <w:kern w:val="0"/>
          <w:sz w:val="20"/>
          <w:szCs w:val="20"/>
        </w:rPr>
        <w:t>12</w:t>
      </w:r>
      <w:r>
        <w:rPr>
          <w:rFonts w:ascii="Arial" w:hAnsi="Arial" w:cs="Arial" w:hint="eastAsia"/>
          <w:color w:val="333333"/>
          <w:spacing w:val="6"/>
          <w:kern w:val="0"/>
          <w:sz w:val="20"/>
          <w:szCs w:val="20"/>
        </w:rPr>
        <w:t>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下列情形中，可以适用治安调解的有（）。</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捏造事实诽谤他人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结伙斗殴或者其他寻衅滋事</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雇凶伤害他人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多次实施违反治安管理行为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30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下列情形中，不适用治安调解的有（）。</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捏造事实诽谤他人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诬告陷害他人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雇凶伤害他人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侵犯他人隐私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31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下列情形中，不适用治安调解的有（）。</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发送信息干扰他人正常生活</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偷开他人机动车</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雇凶伤害他人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饲养动物干扰他人正常生活</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32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经调解未达成协议或者达成协议后不履行的，公安机关应当依照《治安管理处罚法》的规定对违反治安管理行为人给予处罚，并（）。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按照达成的协议，对违反治安管理行为人依法强制执行</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告知当事人可就民事争议依法向人民法院提起民事诉讼</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告知当事人可以依法向上一级公安机关提起行政复议</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告知当事人如果双方有意愿继续接受调解，公安机关可以对违反治安管理行为人作出的处罚决定暂缓执行</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13</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下列情形中，不属于治安管理处罚公开原则范畴的是（）。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处罚依据公开</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执法人员身份公开</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处罚决定公开</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D. </w:t>
      </w:r>
      <w:r>
        <w:rPr>
          <w:rFonts w:ascii="Arial" w:hAnsi="Arial" w:cs="Arial"/>
          <w:color w:val="333333"/>
          <w:spacing w:val="6"/>
          <w:kern w:val="0"/>
          <w:sz w:val="20"/>
          <w:szCs w:val="20"/>
        </w:rPr>
        <w:t>被处罚人个人隐私公开</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13</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根据《治安管理处罚法》的规定，下列应当收缴的为（）。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违法所得</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违反治安管理所得的财物</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赌资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直接用于实施违反治安管理行为的工具</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13</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将违法犯罪嫌疑人扭送至公安机关的行为，不属于（）。</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报案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控告</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举报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投案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13</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根据《治安管理处罚法》的规定，下列关于传唤的说法错误的是（）。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传唤证由公安机关办案部门负责人审批</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口头传唤不必出示传唤证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口头传唤后应当补办传唤证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口头传唤应当在询问笔录中注明</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13</w:t>
      </w:r>
      <w:r>
        <w:rPr>
          <w:rFonts w:ascii="Arial" w:hAnsi="Arial" w:cs="Arial" w:hint="eastAsia"/>
          <w:color w:val="333333"/>
          <w:spacing w:val="6"/>
          <w:kern w:val="0"/>
          <w:sz w:val="20"/>
          <w:szCs w:val="20"/>
        </w:rPr>
        <w:t>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公安机关受理报案、控告、举报、投案后，认为属于违反治安管理行为的，应当立即进行调查；认为不属于违反治安管理行为的，应当（）。</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告知报案人、控告人、举报人、投案人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告知有关当事人，并解释清楚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通知报案人、控告人、举报人、投案人，并登记备查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告知报案人、控告人、举报人、投案人，并说明理由</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13</w:t>
      </w:r>
      <w:r>
        <w:rPr>
          <w:rFonts w:ascii="Arial" w:hAnsi="Arial" w:cs="Arial" w:hint="eastAsia"/>
          <w:color w:val="333333"/>
          <w:spacing w:val="6"/>
          <w:kern w:val="0"/>
          <w:sz w:val="20"/>
          <w:szCs w:val="20"/>
        </w:rPr>
        <w:t>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公安机关找违反治安管理人员调查案件事实，制作的是（）。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谈话笔录</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询问笔录</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盘问记录</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讯问笔录</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13</w:t>
      </w:r>
      <w:r>
        <w:rPr>
          <w:rFonts w:ascii="Arial" w:hAnsi="Arial" w:cs="Arial" w:hint="eastAsia"/>
          <w:color w:val="333333"/>
          <w:spacing w:val="6"/>
          <w:kern w:val="0"/>
          <w:sz w:val="20"/>
          <w:szCs w:val="20"/>
        </w:rPr>
        <w:t>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对违反治安管理行为人，公安机关传唤后应当及时询问查证，询问查证的时间最长不得超过（）。</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32</w:t>
      </w:r>
      <w:r>
        <w:rPr>
          <w:rFonts w:ascii="Arial" w:hAnsi="Arial" w:cs="Arial"/>
          <w:color w:val="333333"/>
          <w:spacing w:val="6"/>
          <w:kern w:val="0"/>
          <w:sz w:val="20"/>
          <w:szCs w:val="20"/>
        </w:rPr>
        <w:t>小时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B. 8</w:t>
      </w:r>
      <w:r>
        <w:rPr>
          <w:rFonts w:ascii="Arial" w:hAnsi="Arial" w:cs="Arial"/>
          <w:color w:val="333333"/>
          <w:spacing w:val="6"/>
          <w:kern w:val="0"/>
          <w:sz w:val="20"/>
          <w:szCs w:val="20"/>
        </w:rPr>
        <w:t>小时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12</w:t>
      </w:r>
      <w:r>
        <w:rPr>
          <w:rFonts w:ascii="Arial" w:hAnsi="Arial" w:cs="Arial"/>
          <w:color w:val="333333"/>
          <w:spacing w:val="6"/>
          <w:kern w:val="0"/>
          <w:sz w:val="20"/>
          <w:szCs w:val="20"/>
        </w:rPr>
        <w:t>小时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D. 24</w:t>
      </w:r>
      <w:r>
        <w:rPr>
          <w:rFonts w:ascii="Arial" w:hAnsi="Arial" w:cs="Arial"/>
          <w:color w:val="333333"/>
          <w:spacing w:val="6"/>
          <w:kern w:val="0"/>
          <w:sz w:val="20"/>
          <w:szCs w:val="20"/>
        </w:rPr>
        <w:t>小时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40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根据《治安管理处罚法》的规定，不予处罚的情形包括（）。</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主动投案，向公安机关如实陈述自己的违法行为的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初次违反治安管理的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由于他人教唆的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平时表现较好的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1</w:t>
      </w:r>
      <w:r>
        <w:rPr>
          <w:rFonts w:ascii="Arial" w:hAnsi="Arial" w:cs="Arial" w:hint="eastAsia"/>
          <w:color w:val="333333"/>
          <w:spacing w:val="6"/>
          <w:kern w:val="0"/>
          <w:sz w:val="20"/>
          <w:szCs w:val="20"/>
        </w:rPr>
        <w:t>41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行政机关应当于举行听证的（）前将举行听证的时间、地点通知申请人、利害关系人，必要时予以公告。</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3</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B. 5</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7</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10</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14</w:t>
      </w:r>
      <w:r>
        <w:rPr>
          <w:rFonts w:ascii="Arial" w:hAnsi="Arial" w:cs="Arial" w:hint="eastAsia"/>
          <w:color w:val="333333"/>
          <w:spacing w:val="6"/>
          <w:kern w:val="0"/>
          <w:sz w:val="20"/>
          <w:szCs w:val="20"/>
        </w:rPr>
        <w:t>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赔偿请求人请求国家赔偿的时效为（）；赔偿请求人在赔偿请求时效的最后（）内，因不可抗力或者其他障碍不能行使请求权的，时效（）。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2</w:t>
      </w:r>
      <w:r>
        <w:rPr>
          <w:rFonts w:ascii="Arial" w:hAnsi="Arial" w:cs="Arial"/>
          <w:color w:val="333333"/>
          <w:spacing w:val="6"/>
          <w:kern w:val="0"/>
          <w:sz w:val="20"/>
          <w:szCs w:val="20"/>
        </w:rPr>
        <w:t>年</w:t>
      </w:r>
      <w:r>
        <w:rPr>
          <w:rFonts w:ascii="Arial" w:hAnsi="Arial" w:cs="Arial"/>
          <w:color w:val="333333"/>
          <w:spacing w:val="6"/>
          <w:kern w:val="0"/>
          <w:sz w:val="20"/>
          <w:szCs w:val="20"/>
        </w:rPr>
        <w:t> </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6</w:t>
      </w:r>
      <w:r>
        <w:rPr>
          <w:rFonts w:ascii="Arial" w:hAnsi="Arial" w:cs="Arial"/>
          <w:color w:val="333333"/>
          <w:spacing w:val="6"/>
          <w:kern w:val="0"/>
          <w:sz w:val="20"/>
          <w:szCs w:val="20"/>
        </w:rPr>
        <w:t>个月</w:t>
      </w:r>
      <w:r>
        <w:rPr>
          <w:rFonts w:ascii="Arial" w:hAnsi="Arial" w:cs="Arial"/>
          <w:color w:val="333333"/>
          <w:spacing w:val="6"/>
          <w:kern w:val="0"/>
          <w:sz w:val="20"/>
          <w:szCs w:val="20"/>
        </w:rPr>
        <w:t> </w:t>
      </w:r>
      <w:r>
        <w:rPr>
          <w:rFonts w:ascii="Arial" w:hAnsi="Arial" w:cs="Arial"/>
          <w:color w:val="333333"/>
          <w:spacing w:val="6"/>
          <w:kern w:val="0"/>
          <w:sz w:val="20"/>
          <w:szCs w:val="20"/>
        </w:rPr>
        <w:t>中止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B. 1</w:t>
      </w:r>
      <w:r>
        <w:rPr>
          <w:rFonts w:ascii="Arial" w:hAnsi="Arial" w:cs="Arial"/>
          <w:color w:val="333333"/>
          <w:spacing w:val="6"/>
          <w:kern w:val="0"/>
          <w:sz w:val="20"/>
          <w:szCs w:val="20"/>
        </w:rPr>
        <w:t>年</w:t>
      </w:r>
      <w:r>
        <w:rPr>
          <w:rFonts w:ascii="Arial" w:hAnsi="Arial" w:cs="Arial"/>
          <w:color w:val="333333"/>
          <w:spacing w:val="6"/>
          <w:kern w:val="0"/>
          <w:sz w:val="20"/>
          <w:szCs w:val="20"/>
        </w:rPr>
        <w:t> </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3</w:t>
      </w:r>
      <w:r>
        <w:rPr>
          <w:rFonts w:ascii="Arial" w:hAnsi="Arial" w:cs="Arial"/>
          <w:color w:val="333333"/>
          <w:spacing w:val="6"/>
          <w:kern w:val="0"/>
          <w:sz w:val="20"/>
          <w:szCs w:val="20"/>
        </w:rPr>
        <w:t>个月</w:t>
      </w:r>
      <w:r>
        <w:rPr>
          <w:rFonts w:ascii="Arial" w:hAnsi="Arial" w:cs="Arial"/>
          <w:color w:val="333333"/>
          <w:spacing w:val="6"/>
          <w:kern w:val="0"/>
          <w:sz w:val="20"/>
          <w:szCs w:val="20"/>
        </w:rPr>
        <w:t> </w:t>
      </w:r>
      <w:r>
        <w:rPr>
          <w:rFonts w:ascii="Arial" w:hAnsi="Arial" w:cs="Arial"/>
          <w:color w:val="333333"/>
          <w:spacing w:val="6"/>
          <w:kern w:val="0"/>
          <w:sz w:val="20"/>
          <w:szCs w:val="20"/>
        </w:rPr>
        <w:t>中止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2</w:t>
      </w:r>
      <w:r>
        <w:rPr>
          <w:rFonts w:ascii="Arial" w:hAnsi="Arial" w:cs="Arial"/>
          <w:color w:val="333333"/>
          <w:spacing w:val="6"/>
          <w:kern w:val="0"/>
          <w:sz w:val="20"/>
          <w:szCs w:val="20"/>
        </w:rPr>
        <w:t>年</w:t>
      </w:r>
      <w:r>
        <w:rPr>
          <w:rFonts w:ascii="Arial" w:hAnsi="Arial" w:cs="Arial"/>
          <w:color w:val="333333"/>
          <w:spacing w:val="6"/>
          <w:kern w:val="0"/>
          <w:sz w:val="20"/>
          <w:szCs w:val="20"/>
        </w:rPr>
        <w:t> </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6</w:t>
      </w:r>
      <w:r>
        <w:rPr>
          <w:rFonts w:ascii="Arial" w:hAnsi="Arial" w:cs="Arial"/>
          <w:color w:val="333333"/>
          <w:spacing w:val="6"/>
          <w:kern w:val="0"/>
          <w:sz w:val="20"/>
          <w:szCs w:val="20"/>
        </w:rPr>
        <w:t>个月</w:t>
      </w:r>
      <w:r>
        <w:rPr>
          <w:rFonts w:ascii="Arial" w:hAnsi="Arial" w:cs="Arial"/>
          <w:color w:val="333333"/>
          <w:spacing w:val="6"/>
          <w:kern w:val="0"/>
          <w:sz w:val="20"/>
          <w:szCs w:val="20"/>
        </w:rPr>
        <w:t> </w:t>
      </w:r>
      <w:r>
        <w:rPr>
          <w:rFonts w:ascii="Arial" w:hAnsi="Arial" w:cs="Arial"/>
          <w:color w:val="333333"/>
          <w:spacing w:val="6"/>
          <w:kern w:val="0"/>
          <w:sz w:val="20"/>
          <w:szCs w:val="20"/>
        </w:rPr>
        <w:t>终止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1</w:t>
      </w:r>
      <w:r>
        <w:rPr>
          <w:rFonts w:ascii="Arial" w:hAnsi="Arial" w:cs="Arial"/>
          <w:color w:val="333333"/>
          <w:spacing w:val="6"/>
          <w:kern w:val="0"/>
          <w:sz w:val="20"/>
          <w:szCs w:val="20"/>
        </w:rPr>
        <w:t>年</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3</w:t>
      </w:r>
      <w:r>
        <w:rPr>
          <w:rFonts w:ascii="Arial" w:hAnsi="Arial" w:cs="Arial"/>
          <w:color w:val="333333"/>
          <w:spacing w:val="6"/>
          <w:kern w:val="0"/>
          <w:sz w:val="20"/>
          <w:szCs w:val="20"/>
        </w:rPr>
        <w:t>个月</w:t>
      </w:r>
      <w:r>
        <w:rPr>
          <w:rFonts w:ascii="Arial" w:hAnsi="Arial" w:cs="Arial"/>
          <w:color w:val="333333"/>
          <w:spacing w:val="6"/>
          <w:kern w:val="0"/>
          <w:sz w:val="20"/>
          <w:szCs w:val="20"/>
        </w:rPr>
        <w:t> </w:t>
      </w:r>
      <w:r>
        <w:rPr>
          <w:rFonts w:ascii="Arial" w:hAnsi="Arial" w:cs="Arial"/>
          <w:color w:val="333333"/>
          <w:spacing w:val="6"/>
          <w:kern w:val="0"/>
          <w:sz w:val="20"/>
          <w:szCs w:val="20"/>
        </w:rPr>
        <w:t>终止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14</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国家赔偿中生活费的发放标准参照（）标准执行。</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国家上年度职工日平均工资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国家本年度职工日平均工资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当地民政部门有关生活救济的规定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当地最低生活保障</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14</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在国家赔偿中，被扶养的人是未成年人的，生活费给付至（）止；其他无劳动能力的人，生活费给付至（）止。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18</w:t>
      </w:r>
      <w:r>
        <w:rPr>
          <w:rFonts w:ascii="Arial" w:hAnsi="Arial" w:cs="Arial"/>
          <w:color w:val="333333"/>
          <w:spacing w:val="6"/>
          <w:kern w:val="0"/>
          <w:sz w:val="20"/>
          <w:szCs w:val="20"/>
        </w:rPr>
        <w:t>周岁</w:t>
      </w:r>
      <w:r>
        <w:rPr>
          <w:rFonts w:ascii="Arial" w:hAnsi="Arial" w:cs="Arial"/>
          <w:color w:val="333333"/>
          <w:spacing w:val="6"/>
          <w:kern w:val="0"/>
          <w:sz w:val="20"/>
          <w:szCs w:val="20"/>
        </w:rPr>
        <w:t> </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恢复劳动能力时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B. 16</w:t>
      </w:r>
      <w:r>
        <w:rPr>
          <w:rFonts w:ascii="Arial" w:hAnsi="Arial" w:cs="Arial"/>
          <w:color w:val="333333"/>
          <w:spacing w:val="6"/>
          <w:kern w:val="0"/>
          <w:sz w:val="20"/>
          <w:szCs w:val="20"/>
        </w:rPr>
        <w:t>周岁</w:t>
      </w:r>
      <w:r>
        <w:rPr>
          <w:rFonts w:ascii="Arial" w:hAnsi="Arial" w:cs="Arial"/>
          <w:color w:val="333333"/>
          <w:spacing w:val="6"/>
          <w:kern w:val="0"/>
          <w:sz w:val="20"/>
          <w:szCs w:val="20"/>
        </w:rPr>
        <w:t> </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恢复劳动能力时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18</w:t>
      </w:r>
      <w:r>
        <w:rPr>
          <w:rFonts w:ascii="Arial" w:hAnsi="Arial" w:cs="Arial"/>
          <w:color w:val="333333"/>
          <w:spacing w:val="6"/>
          <w:kern w:val="0"/>
          <w:sz w:val="20"/>
          <w:szCs w:val="20"/>
        </w:rPr>
        <w:t>周岁</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w:t>
      </w:r>
      <w:r>
        <w:rPr>
          <w:rFonts w:ascii="Arial" w:hAnsi="Arial" w:cs="Arial"/>
          <w:color w:val="333333"/>
          <w:spacing w:val="6"/>
          <w:kern w:val="0"/>
          <w:sz w:val="20"/>
          <w:szCs w:val="20"/>
        </w:rPr>
        <w:t>死亡时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16</w:t>
      </w:r>
      <w:r>
        <w:rPr>
          <w:rFonts w:ascii="Arial" w:hAnsi="Arial" w:cs="Arial"/>
          <w:color w:val="333333"/>
          <w:spacing w:val="6"/>
          <w:kern w:val="0"/>
          <w:sz w:val="20"/>
          <w:szCs w:val="20"/>
        </w:rPr>
        <w:t>周岁</w:t>
      </w:r>
      <w:r>
        <w:rPr>
          <w:rFonts w:ascii="Arial" w:hAnsi="Arial" w:cs="Arial"/>
          <w:color w:val="333333"/>
          <w:spacing w:val="6"/>
          <w:kern w:val="0"/>
          <w:sz w:val="20"/>
          <w:szCs w:val="20"/>
        </w:rPr>
        <w:t> </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死亡时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14</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根据《国家赔偿法》的规定，对全部丧失劳动能力的残疾赔偿金最高不超过国家上年度职工年平均工资的（）。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10</w:t>
      </w:r>
      <w:r>
        <w:rPr>
          <w:rFonts w:ascii="Arial" w:hAnsi="Arial" w:cs="Arial"/>
          <w:color w:val="333333"/>
          <w:spacing w:val="6"/>
          <w:kern w:val="0"/>
          <w:sz w:val="20"/>
          <w:szCs w:val="20"/>
        </w:rPr>
        <w:t>倍</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B. 20</w:t>
      </w:r>
      <w:r>
        <w:rPr>
          <w:rFonts w:ascii="Arial" w:hAnsi="Arial" w:cs="Arial"/>
          <w:color w:val="333333"/>
          <w:spacing w:val="6"/>
          <w:kern w:val="0"/>
          <w:sz w:val="20"/>
          <w:szCs w:val="20"/>
        </w:rPr>
        <w:t>倍</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5</w:t>
      </w:r>
      <w:r>
        <w:rPr>
          <w:rFonts w:ascii="Arial" w:hAnsi="Arial" w:cs="Arial"/>
          <w:color w:val="333333"/>
          <w:spacing w:val="6"/>
          <w:kern w:val="0"/>
          <w:sz w:val="20"/>
          <w:szCs w:val="20"/>
        </w:rPr>
        <w:t>倍</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15</w:t>
      </w:r>
      <w:r>
        <w:rPr>
          <w:rFonts w:ascii="Arial" w:hAnsi="Arial" w:cs="Arial"/>
          <w:color w:val="333333"/>
          <w:spacing w:val="6"/>
          <w:kern w:val="0"/>
          <w:sz w:val="20"/>
          <w:szCs w:val="20"/>
        </w:rPr>
        <w:t>倍</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14</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赔偿请求人在赔偿请求时效的（）内，因不可抗力或者其他障碍不能行使请求权的，时效中止。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最初</w:t>
      </w:r>
      <w:r>
        <w:rPr>
          <w:rFonts w:ascii="Arial" w:hAnsi="Arial" w:cs="Arial"/>
          <w:color w:val="333333"/>
          <w:spacing w:val="6"/>
          <w:kern w:val="0"/>
          <w:sz w:val="20"/>
          <w:szCs w:val="20"/>
        </w:rPr>
        <w:t>6</w:t>
      </w:r>
      <w:r>
        <w:rPr>
          <w:rFonts w:ascii="Arial" w:hAnsi="Arial" w:cs="Arial"/>
          <w:color w:val="333333"/>
          <w:spacing w:val="6"/>
          <w:kern w:val="0"/>
          <w:sz w:val="20"/>
          <w:szCs w:val="20"/>
        </w:rPr>
        <w:t>个月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最后</w:t>
      </w:r>
      <w:r>
        <w:rPr>
          <w:rFonts w:ascii="Arial" w:hAnsi="Arial" w:cs="Arial"/>
          <w:color w:val="333333"/>
          <w:spacing w:val="6"/>
          <w:kern w:val="0"/>
          <w:sz w:val="20"/>
          <w:szCs w:val="20"/>
        </w:rPr>
        <w:t>6</w:t>
      </w:r>
      <w:r>
        <w:rPr>
          <w:rFonts w:ascii="Arial" w:hAnsi="Arial" w:cs="Arial"/>
          <w:color w:val="333333"/>
          <w:spacing w:val="6"/>
          <w:kern w:val="0"/>
          <w:sz w:val="20"/>
          <w:szCs w:val="20"/>
        </w:rPr>
        <w:t>个月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最初</w:t>
      </w:r>
      <w:r>
        <w:rPr>
          <w:rFonts w:ascii="Arial" w:hAnsi="Arial" w:cs="Arial"/>
          <w:color w:val="333333"/>
          <w:spacing w:val="6"/>
          <w:kern w:val="0"/>
          <w:sz w:val="20"/>
          <w:szCs w:val="20"/>
        </w:rPr>
        <w:t>60</w:t>
      </w:r>
      <w:r>
        <w:rPr>
          <w:rFonts w:ascii="Arial" w:hAnsi="Arial" w:cs="Arial"/>
          <w:color w:val="333333"/>
          <w:spacing w:val="6"/>
          <w:kern w:val="0"/>
          <w:sz w:val="20"/>
          <w:szCs w:val="20"/>
        </w:rPr>
        <w:t>天</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最后</w:t>
      </w:r>
      <w:r>
        <w:rPr>
          <w:rFonts w:ascii="Arial" w:hAnsi="Arial" w:cs="Arial"/>
          <w:color w:val="333333"/>
          <w:spacing w:val="6"/>
          <w:kern w:val="0"/>
          <w:sz w:val="20"/>
          <w:szCs w:val="20"/>
        </w:rPr>
        <w:t>60</w:t>
      </w:r>
      <w:r>
        <w:rPr>
          <w:rFonts w:ascii="Arial" w:hAnsi="Arial" w:cs="Arial"/>
          <w:color w:val="333333"/>
          <w:spacing w:val="6"/>
          <w:kern w:val="0"/>
          <w:sz w:val="20"/>
          <w:szCs w:val="20"/>
        </w:rPr>
        <w:t>天</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14</w:t>
      </w:r>
      <w:r>
        <w:rPr>
          <w:rFonts w:ascii="Arial" w:hAnsi="Arial" w:cs="Arial" w:hint="eastAsia"/>
          <w:color w:val="333333"/>
          <w:spacing w:val="6"/>
          <w:kern w:val="0"/>
          <w:sz w:val="20"/>
          <w:szCs w:val="20"/>
        </w:rPr>
        <w:t>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行政赔偿义务机关在规定期限内未作出是否赔偿的决定，赔偿请求人可以自期限届满之日起（）内向人民法院提起诉讼。</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2</w:t>
      </w:r>
      <w:r>
        <w:rPr>
          <w:rFonts w:ascii="Arial" w:hAnsi="Arial" w:cs="Arial"/>
          <w:color w:val="333333"/>
          <w:spacing w:val="6"/>
          <w:kern w:val="0"/>
          <w:sz w:val="20"/>
          <w:szCs w:val="20"/>
        </w:rPr>
        <w:t>个月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B. 3</w:t>
      </w:r>
      <w:r>
        <w:rPr>
          <w:rFonts w:ascii="Arial" w:hAnsi="Arial" w:cs="Arial"/>
          <w:color w:val="333333"/>
          <w:spacing w:val="6"/>
          <w:kern w:val="0"/>
          <w:sz w:val="20"/>
          <w:szCs w:val="20"/>
        </w:rPr>
        <w:t>个月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6</w:t>
      </w:r>
      <w:r>
        <w:rPr>
          <w:rFonts w:ascii="Arial" w:hAnsi="Arial" w:cs="Arial"/>
          <w:color w:val="333333"/>
          <w:spacing w:val="6"/>
          <w:kern w:val="0"/>
          <w:sz w:val="20"/>
          <w:szCs w:val="20"/>
        </w:rPr>
        <w:t>个月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15</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14</w:t>
      </w:r>
      <w:r>
        <w:rPr>
          <w:rFonts w:ascii="Arial" w:hAnsi="Arial" w:cs="Arial" w:hint="eastAsia"/>
          <w:color w:val="333333"/>
          <w:spacing w:val="6"/>
          <w:kern w:val="0"/>
          <w:sz w:val="20"/>
          <w:szCs w:val="20"/>
        </w:rPr>
        <w:t>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国家赔偿案件中</w:t>
      </w:r>
      <w:r>
        <w:rPr>
          <w:rFonts w:ascii="Arial" w:hAnsi="Arial" w:cs="Arial"/>
          <w:color w:val="333333"/>
          <w:spacing w:val="6"/>
          <w:kern w:val="0"/>
          <w:sz w:val="20"/>
          <w:szCs w:val="20"/>
        </w:rPr>
        <w:t>,</w:t>
      </w:r>
      <w:r>
        <w:rPr>
          <w:rFonts w:ascii="Arial" w:hAnsi="Arial" w:cs="Arial"/>
          <w:color w:val="333333"/>
          <w:spacing w:val="6"/>
          <w:kern w:val="0"/>
          <w:sz w:val="20"/>
          <w:szCs w:val="20"/>
        </w:rPr>
        <w:t>经行政复议机关复议的，（）造成侵权行为的行政机关为赔偿义务机关，但行政复议决定加重损害的，行政复议机关对加重的部分履行赔偿义务。</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最终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最初</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最后</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以后</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14</w:t>
      </w:r>
      <w:r>
        <w:rPr>
          <w:rFonts w:ascii="Arial" w:hAnsi="Arial" w:cs="Arial" w:hint="eastAsia"/>
          <w:color w:val="333333"/>
          <w:spacing w:val="6"/>
          <w:kern w:val="0"/>
          <w:sz w:val="20"/>
          <w:szCs w:val="20"/>
        </w:rPr>
        <w:t>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赔偿请求人可以向共同赔偿义务机关中的任何一个赔偿义务机关要求赔偿，该赔偿义务机关应当（）。</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先予赔偿</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先赔偿自己承担的部分</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通知其他赔偿义务机关，商定后共同赔偿</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告知共同的上级机关，由上级机关决定赔偿数额</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50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公安机关在刑事侦查过程中，国家对下列哪种行为应承担赔偿责任？（）</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因公民自己故意作虚伪供述被羁押的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因公民伪造有罪证据被羁押的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因公民拒不作有罪供述被刑讯逼供造成身体伤害的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因公民自伤、自残等故意行为致使损害发生的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51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不属于国家赔偿方式的是（）。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A. </w:t>
      </w:r>
      <w:r>
        <w:rPr>
          <w:rFonts w:ascii="Arial" w:hAnsi="Arial" w:cs="Arial"/>
          <w:color w:val="333333"/>
          <w:spacing w:val="6"/>
          <w:kern w:val="0"/>
          <w:sz w:val="20"/>
          <w:szCs w:val="20"/>
        </w:rPr>
        <w:t>支付赔偿金</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返还财产</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恢复原状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重新颁发营业执照</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15</w:t>
      </w:r>
      <w:r>
        <w:rPr>
          <w:rFonts w:ascii="Arial" w:hAnsi="Arial" w:cs="Arial" w:hint="eastAsia"/>
          <w:color w:val="333333"/>
          <w:spacing w:val="6"/>
          <w:kern w:val="0"/>
          <w:sz w:val="20"/>
          <w:szCs w:val="20"/>
        </w:rPr>
        <w:t>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若当事人最后经法院判决均为无罪，下列选项中（）可以请求国家赔偿。</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赵某因涉嫌诈骗罪被公安机关拘传</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刘某因涉嫌故意伤害罪被公安机关取保候审</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李某因涉嫌抢劫罪被逮捕</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陈某因涉嫌盗窃罪被公安机关监视居住</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15</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民警王某和陈某在巡逻时，发现郑某正在实施抢劫。在抓捕中，郑某抢过一摩托车后逃跑，两民警驾车紧追，在追击过程中，将李某的水果摊撞烂。问：李某可以通过以下哪种方式来维护自己的权益？（）</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向两民警所在的公安机关申请行政赔偿</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向两民警所在的公安机关申请刑事赔偿</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要求两民警所在的公安机关给予补偿</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李某可以在郑某被追究刑事责任的同时，要求郑某承担民事赔偿责任</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15</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赔偿请求人要求赔偿，应当先向（）提出。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赔偿义务机关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人民法院赔偿委员会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赔偿义务机关的上级机关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违法办案部门</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15</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某市公安局刑事警察赵某下班期间发现有人斗殴，即予以制止。正巧打架的马某与赵某有隙，便对赵某出言不逊。赵某大怒，拔枪将马某击伤。下列关于赔偿责任的说法正确的是（）。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应由赵某赔偿，因其行为属于与行使职权无关的个人行为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应由赵某赔偿，因其是刑事警察，无治安管理职权，且是在下班期间作出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应由公安局赔偿，因赵某的行为属于执行职务</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应由公安局赔偿，因赵某的行为属于违法使用武器、警械造成公民身体伤害的情形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15</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县级以上地方人民政府公安机关在（）领导下，负责本行政区域的公安工作，是本行政区域公安工作的领导、指挥机关。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上级公安机关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本级人民政府</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本级人民代表大会常务委员会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上一级公安机关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15</w:t>
      </w:r>
      <w:r>
        <w:rPr>
          <w:rFonts w:ascii="Arial" w:hAnsi="Arial" w:cs="Arial" w:hint="eastAsia"/>
          <w:color w:val="333333"/>
          <w:spacing w:val="6"/>
          <w:kern w:val="0"/>
          <w:sz w:val="20"/>
          <w:szCs w:val="20"/>
        </w:rPr>
        <w:t>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精神病人在不能辨认或者不能控制自己行为时有违法行为的，（）行政处罚。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不予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免予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从轻</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减轻</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15</w:t>
      </w:r>
      <w:r>
        <w:rPr>
          <w:rFonts w:ascii="Arial" w:hAnsi="Arial" w:cs="Arial" w:hint="eastAsia"/>
          <w:color w:val="333333"/>
          <w:spacing w:val="6"/>
          <w:kern w:val="0"/>
          <w:sz w:val="20"/>
          <w:szCs w:val="20"/>
        </w:rPr>
        <w:t>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违法行为人在</w:t>
      </w:r>
      <w:r>
        <w:rPr>
          <w:rFonts w:ascii="Arial" w:hAnsi="Arial" w:cs="Arial"/>
          <w:color w:val="333333"/>
          <w:spacing w:val="6"/>
          <w:kern w:val="0"/>
          <w:sz w:val="20"/>
          <w:szCs w:val="20"/>
        </w:rPr>
        <w:t>6</w:t>
      </w:r>
      <w:r>
        <w:rPr>
          <w:rFonts w:ascii="Arial" w:hAnsi="Arial" w:cs="Arial"/>
          <w:color w:val="333333"/>
          <w:spacing w:val="6"/>
          <w:kern w:val="0"/>
          <w:sz w:val="20"/>
          <w:szCs w:val="20"/>
        </w:rPr>
        <w:t>个月内曾受过（）的，应当从重处罚。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治安管理处罚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道路交通管理处罚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网络监察管理处罚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消防管理处罚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15</w:t>
      </w:r>
      <w:r>
        <w:rPr>
          <w:rFonts w:ascii="Arial" w:hAnsi="Arial" w:cs="Arial" w:hint="eastAsia"/>
          <w:color w:val="333333"/>
          <w:spacing w:val="6"/>
          <w:kern w:val="0"/>
          <w:sz w:val="20"/>
          <w:szCs w:val="20"/>
        </w:rPr>
        <w:t>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一人有两种以上违法行为的，（）。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分别决定，分别执行，应当制作一份决定书</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分别决定，合并执行，应当制作一份决定书</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分别决定，分别执行，可以制作一份决定书</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分别决定，合并执行，可以制作一份决定书</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60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违法行为人有（）情形，应从轻、减轻处罚或不予处罚。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主动消除或者减轻违法行为危害后果</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主动投案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有立功表现的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向公安机关如实陈述自己的违法行为的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61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适用一般程序作出行政处罚决定的，采用（）告知。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书面形式</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笔录形式</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口头形式</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书面形式或者笔录形式</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16</w:t>
      </w:r>
      <w:r>
        <w:rPr>
          <w:rFonts w:ascii="Arial" w:hAnsi="Arial" w:cs="Arial" w:hint="eastAsia"/>
          <w:color w:val="333333"/>
          <w:spacing w:val="6"/>
          <w:kern w:val="0"/>
          <w:sz w:val="20"/>
          <w:szCs w:val="20"/>
        </w:rPr>
        <w:t>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违法行为人对报案人、控告人、举报人、证人等打击报复的，（）。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可以从重处罚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应当从重处罚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可以加重处罚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应当加重处罚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16</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违法行为事实清楚，证据确实充分，依法应当予以行政处罚，因违法行为人逃跑等原因无法履行告知义务的，公安机关可以采取公告方式予以告知。自公告之日起（）内，违法嫌疑人未提出申辩的，可以依法作出行政处罚决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60</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B. 30</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15</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7</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16</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对超过办案期限仍未办结的案件，处理正确的是（）。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中止办案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结案处理</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治安案件超过</w:t>
      </w:r>
      <w:r>
        <w:rPr>
          <w:rFonts w:ascii="Arial" w:hAnsi="Arial" w:cs="Arial"/>
          <w:color w:val="333333"/>
          <w:spacing w:val="6"/>
          <w:kern w:val="0"/>
          <w:sz w:val="20"/>
          <w:szCs w:val="20"/>
        </w:rPr>
        <w:t>6</w:t>
      </w:r>
      <w:r>
        <w:rPr>
          <w:rFonts w:ascii="Arial" w:hAnsi="Arial" w:cs="Arial"/>
          <w:color w:val="333333"/>
          <w:spacing w:val="6"/>
          <w:kern w:val="0"/>
          <w:sz w:val="20"/>
          <w:szCs w:val="20"/>
        </w:rPr>
        <w:t>个月后仍未办结的，作撤案处理</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继续调查取证并作出相关处理决定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16</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在证据可能灭失或者以后难以取得的情况下，经（）批准，可以先行登记保存。</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公安派出所负责人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县级以上公安机关办案部门负责人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公安机关负责人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现场指挥人员</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16</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根据《公安机关办理行政案件程序规定》的规定，（）的人有违法行为的，不予行政处罚，但是应当责令其监护人严加管教。</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不满</w:t>
      </w:r>
      <w:r>
        <w:rPr>
          <w:rFonts w:ascii="Arial" w:hAnsi="Arial" w:cs="Arial"/>
          <w:color w:val="333333"/>
          <w:spacing w:val="6"/>
          <w:kern w:val="0"/>
          <w:sz w:val="20"/>
          <w:szCs w:val="20"/>
        </w:rPr>
        <w:t>12</w:t>
      </w:r>
      <w:r>
        <w:rPr>
          <w:rFonts w:ascii="Arial" w:hAnsi="Arial" w:cs="Arial"/>
          <w:color w:val="333333"/>
          <w:spacing w:val="6"/>
          <w:kern w:val="0"/>
          <w:sz w:val="20"/>
          <w:szCs w:val="20"/>
        </w:rPr>
        <w:t>周岁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不满</w:t>
      </w:r>
      <w:r>
        <w:rPr>
          <w:rFonts w:ascii="Arial" w:hAnsi="Arial" w:cs="Arial"/>
          <w:color w:val="333333"/>
          <w:spacing w:val="6"/>
          <w:kern w:val="0"/>
          <w:sz w:val="20"/>
          <w:szCs w:val="20"/>
        </w:rPr>
        <w:t>14</w:t>
      </w:r>
      <w:r>
        <w:rPr>
          <w:rFonts w:ascii="Arial" w:hAnsi="Arial" w:cs="Arial"/>
          <w:color w:val="333333"/>
          <w:spacing w:val="6"/>
          <w:kern w:val="0"/>
          <w:sz w:val="20"/>
          <w:szCs w:val="20"/>
        </w:rPr>
        <w:t>周岁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不满</w:t>
      </w:r>
      <w:r>
        <w:rPr>
          <w:rFonts w:ascii="Arial" w:hAnsi="Arial" w:cs="Arial"/>
          <w:color w:val="333333"/>
          <w:spacing w:val="6"/>
          <w:kern w:val="0"/>
          <w:sz w:val="20"/>
          <w:szCs w:val="20"/>
        </w:rPr>
        <w:t>16</w:t>
      </w:r>
      <w:r>
        <w:rPr>
          <w:rFonts w:ascii="Arial" w:hAnsi="Arial" w:cs="Arial"/>
          <w:color w:val="333333"/>
          <w:spacing w:val="6"/>
          <w:kern w:val="0"/>
          <w:sz w:val="20"/>
          <w:szCs w:val="20"/>
        </w:rPr>
        <w:t>周岁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不满</w:t>
      </w:r>
      <w:r>
        <w:rPr>
          <w:rFonts w:ascii="Arial" w:hAnsi="Arial" w:cs="Arial"/>
          <w:color w:val="333333"/>
          <w:spacing w:val="6"/>
          <w:kern w:val="0"/>
          <w:sz w:val="20"/>
          <w:szCs w:val="20"/>
        </w:rPr>
        <w:t>18</w:t>
      </w:r>
      <w:r>
        <w:rPr>
          <w:rFonts w:ascii="Arial" w:hAnsi="Arial" w:cs="Arial"/>
          <w:color w:val="333333"/>
          <w:spacing w:val="6"/>
          <w:kern w:val="0"/>
          <w:sz w:val="20"/>
          <w:szCs w:val="20"/>
        </w:rPr>
        <w:t>周岁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16</w:t>
      </w:r>
      <w:r>
        <w:rPr>
          <w:rFonts w:ascii="Arial" w:hAnsi="Arial" w:cs="Arial" w:hint="eastAsia"/>
          <w:color w:val="333333"/>
          <w:spacing w:val="6"/>
          <w:kern w:val="0"/>
          <w:sz w:val="20"/>
          <w:szCs w:val="20"/>
        </w:rPr>
        <w:t>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对作为证据先行登记保存的物品，公安机关逾期未作出处理决定的，物品的持有人对物品（）。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自行处理</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可以自行处理，但应当通知公安机关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经公安机关同意后，可以处理该物品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不得处理</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16</w:t>
      </w:r>
      <w:r>
        <w:rPr>
          <w:rFonts w:ascii="Arial" w:hAnsi="Arial" w:cs="Arial" w:hint="eastAsia"/>
          <w:color w:val="333333"/>
          <w:spacing w:val="6"/>
          <w:kern w:val="0"/>
          <w:sz w:val="20"/>
          <w:szCs w:val="20"/>
        </w:rPr>
        <w:t>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下列选项中表述正确的是（）。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公安机关不管理国籍事务</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监督管理计算机信息系统的安全保护工作不是公安机关的人民警察的职责</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指导群众性组织的治安防范工作是公安机关的人民警察的法定职责</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公安机关在认为必要的情况下可以行使其他执法机关的职责</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16</w:t>
      </w:r>
      <w:r>
        <w:rPr>
          <w:rFonts w:ascii="Arial" w:hAnsi="Arial" w:cs="Arial" w:hint="eastAsia"/>
          <w:color w:val="333333"/>
          <w:spacing w:val="6"/>
          <w:kern w:val="0"/>
          <w:sz w:val="20"/>
          <w:szCs w:val="20"/>
        </w:rPr>
        <w:t>9</w:t>
      </w:r>
      <w:r>
        <w:rPr>
          <w:rFonts w:ascii="Arial" w:hAnsi="Arial" w:cs="Arial"/>
          <w:color w:val="333333"/>
          <w:spacing w:val="6"/>
          <w:kern w:val="0"/>
          <w:sz w:val="20"/>
          <w:szCs w:val="20"/>
        </w:rPr>
        <w:t>.</w:t>
      </w:r>
      <w:r>
        <w:rPr>
          <w:rFonts w:ascii="Arial" w:hAnsi="Arial" w:cs="Arial"/>
          <w:color w:val="333333"/>
          <w:spacing w:val="6"/>
          <w:kern w:val="0"/>
          <w:sz w:val="20"/>
          <w:szCs w:val="20"/>
        </w:rPr>
        <w:t>人民警察依法使用警械、武器，造成无辜人员伤亡或者财产损失的，由（）参照《国家赔偿法》的有关规定给予补偿。</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其本人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当地公安机关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当地人民政府</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该人民警察所属机关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70</w:t>
      </w:r>
      <w:r>
        <w:rPr>
          <w:rFonts w:ascii="Arial" w:hAnsi="Arial" w:cs="Arial"/>
          <w:color w:val="333333"/>
          <w:spacing w:val="6"/>
          <w:kern w:val="0"/>
          <w:sz w:val="20"/>
          <w:szCs w:val="20"/>
        </w:rPr>
        <w:t>.</w:t>
      </w:r>
      <w:r>
        <w:rPr>
          <w:rFonts w:ascii="Arial" w:hAnsi="Arial" w:cs="Arial"/>
          <w:color w:val="333333"/>
          <w:spacing w:val="6"/>
          <w:kern w:val="0"/>
          <w:sz w:val="20"/>
          <w:szCs w:val="20"/>
        </w:rPr>
        <w:t>以下说法正确的是（）。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人民警察依法使用武器，造成无辜人员伤亡或者财产损失的，由其本人给予补偿</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人民警察依法使用武器，造成无辜人员伤亡或者财产损失的，由当地公安机关给予赔偿</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人民警察依法使用武器，造成无辜人员伤亡或者财产损失的，由当地人民政府给予补偿</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人民警察依法使用武器，造成无辜人员伤亡或者财产损失的，由该人民警察所属机关给予补偿</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17</w:t>
      </w:r>
      <w:r>
        <w:rPr>
          <w:rFonts w:ascii="Arial" w:hAnsi="Arial" w:cs="Arial" w:hint="eastAsia"/>
          <w:color w:val="333333"/>
          <w:spacing w:val="6"/>
          <w:kern w:val="0"/>
          <w:sz w:val="20"/>
          <w:szCs w:val="20"/>
        </w:rPr>
        <w:t>1</w:t>
      </w:r>
      <w:r>
        <w:rPr>
          <w:rFonts w:ascii="Arial" w:hAnsi="Arial" w:cs="Arial"/>
          <w:color w:val="333333"/>
          <w:spacing w:val="6"/>
          <w:kern w:val="0"/>
          <w:sz w:val="20"/>
          <w:szCs w:val="20"/>
        </w:rPr>
        <w:t>、下列说法正确的是（）。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人民警察违法使用警械、武器，造成不应有的人员伤亡、财产损失的，对受到伤亡或者财产损失的人员，由该人民警察所属机关参照《国家赔偿法》的有关规定给予赔偿</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人民警察违法使用警械、武器，造成不应有的人员伤亡、财产损失的，对受到伤亡或者财产损失的人员，由该人民警察参照《国家赔偿法》的有关规定给予赔偿</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人民警察违法使用警械、武器，造成不应有的人员伤亡、财产损失的，对受到伤亡或者财产损失的人员，由该人民警察所属机关参照《国家赔偿法》的有关规定给予赔偿，该人民警察不承担任何赔偿责任</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人民警察违法使用警械、武器，造成不应有的人员伤亡、财产损失的，对受到伤亡或者财产损失的人员，该人民警察所属机关应当首先责令该人民警察参照《国家赔偿法》的有关规定给予赔偿，该人民警察不能赔偿的，由其所属机关给予赔偿</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17</w:t>
      </w:r>
      <w:r>
        <w:rPr>
          <w:rFonts w:ascii="Arial" w:hAnsi="Arial" w:cs="Arial" w:hint="eastAsia"/>
          <w:color w:val="333333"/>
          <w:spacing w:val="6"/>
          <w:kern w:val="0"/>
          <w:sz w:val="20"/>
          <w:szCs w:val="20"/>
        </w:rPr>
        <w:t>2</w:t>
      </w:r>
      <w:r>
        <w:rPr>
          <w:rFonts w:ascii="Arial" w:hAnsi="Arial" w:cs="Arial"/>
          <w:color w:val="333333"/>
          <w:spacing w:val="6"/>
          <w:kern w:val="0"/>
          <w:sz w:val="20"/>
          <w:szCs w:val="20"/>
        </w:rPr>
        <w:t>、以下说法错误的是（）。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人民警察违反规定使用武器、警械，尚不构成犯罪的，应当依法给予行政处罚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人民警察违反规定使用武器、警械，尚不构成犯罪的，应当依法给予行政处分</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人民警察依法使用武器，造成无辜人员伤亡或者财产损失的，由该人民警察所属机关给予补偿</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D. </w:t>
      </w:r>
      <w:r>
        <w:rPr>
          <w:rFonts w:ascii="Arial" w:hAnsi="Arial" w:cs="Arial"/>
          <w:color w:val="333333"/>
          <w:spacing w:val="6"/>
          <w:kern w:val="0"/>
          <w:sz w:val="20"/>
          <w:szCs w:val="20"/>
        </w:rPr>
        <w:t>人民警察违反规定使用武器、警械，构成犯罪的，应当依法追究刑事责任</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xml:space="preserve"> 173. </w:t>
      </w:r>
      <w:r>
        <w:rPr>
          <w:rFonts w:ascii="Arial" w:hAnsi="Arial" w:cs="Arial"/>
          <w:color w:val="333333"/>
          <w:spacing w:val="6"/>
          <w:kern w:val="0"/>
          <w:sz w:val="20"/>
          <w:szCs w:val="20"/>
        </w:rPr>
        <w:t>对抗拒执行行政拘留的被处罚人，不可以使用下列哪种警械？（）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手铐</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警绳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C. </w:t>
      </w:r>
      <w:r>
        <w:rPr>
          <w:rFonts w:ascii="Arial" w:hAnsi="Arial" w:cs="Arial"/>
          <w:color w:val="333333"/>
          <w:spacing w:val="6"/>
          <w:kern w:val="0"/>
          <w:sz w:val="20"/>
          <w:szCs w:val="20"/>
        </w:rPr>
        <w:t>约束带</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警棍</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174</w:t>
      </w:r>
      <w:r>
        <w:rPr>
          <w:rFonts w:ascii="Arial" w:hAnsi="Arial" w:cs="Arial"/>
          <w:color w:val="333333"/>
          <w:spacing w:val="6"/>
          <w:kern w:val="0"/>
          <w:sz w:val="20"/>
          <w:szCs w:val="20"/>
        </w:rPr>
        <w:t>、</w:t>
      </w:r>
      <w:r>
        <w:rPr>
          <w:rFonts w:ascii="Arial" w:hAnsi="Arial" w:cs="Arial"/>
          <w:color w:val="333333"/>
          <w:spacing w:val="6"/>
          <w:kern w:val="0"/>
          <w:sz w:val="20"/>
          <w:szCs w:val="20"/>
        </w:rPr>
        <w:t>.</w:t>
      </w:r>
      <w:r>
        <w:rPr>
          <w:rFonts w:ascii="Arial" w:hAnsi="Arial" w:cs="Arial"/>
          <w:color w:val="333333"/>
          <w:spacing w:val="6"/>
          <w:kern w:val="0"/>
          <w:sz w:val="20"/>
          <w:szCs w:val="20"/>
        </w:rPr>
        <w:t>下列情形中，人民警察不可以使用驱逐性、制服性警械的是（）。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殴打他人，经警告无效的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拒不交代违法犯罪事实，经警告无效的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袭击人民警察，经警告无效的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结伙斗殴，经警告无效的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175</w:t>
      </w:r>
      <w:r>
        <w:rPr>
          <w:rFonts w:ascii="Arial" w:hAnsi="Arial" w:cs="Arial"/>
          <w:color w:val="333333"/>
          <w:spacing w:val="6"/>
          <w:kern w:val="0"/>
          <w:sz w:val="20"/>
          <w:szCs w:val="20"/>
        </w:rPr>
        <w:t>、</w:t>
      </w:r>
      <w:r>
        <w:rPr>
          <w:rFonts w:ascii="Arial" w:hAnsi="Arial" w:cs="Arial"/>
          <w:color w:val="333333"/>
          <w:spacing w:val="6"/>
          <w:kern w:val="0"/>
          <w:sz w:val="20"/>
          <w:szCs w:val="20"/>
        </w:rPr>
        <w:t>.</w:t>
      </w:r>
      <w:r>
        <w:rPr>
          <w:rFonts w:ascii="Arial" w:hAnsi="Arial" w:cs="Arial"/>
          <w:color w:val="333333"/>
          <w:spacing w:val="6"/>
          <w:kern w:val="0"/>
          <w:sz w:val="20"/>
          <w:szCs w:val="20"/>
        </w:rPr>
        <w:t>下列情形中，人民警察可以使用制服性警械的是（）。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犯罪嫌疑人侮辱妇女，被人民警察劝止的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犯罪嫌疑人被抓获后，拒不交代犯罪事实，经警告无效的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犯罪嫌疑人袭击人民警察，经警告无效的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犯罪嫌疑人被抓获后，谩骂人民警察，经警告无效的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176</w:t>
      </w:r>
      <w:r>
        <w:rPr>
          <w:rFonts w:ascii="Arial" w:hAnsi="Arial" w:cs="Arial"/>
          <w:color w:val="333333"/>
          <w:spacing w:val="6"/>
          <w:kern w:val="0"/>
          <w:sz w:val="20"/>
          <w:szCs w:val="20"/>
        </w:rPr>
        <w:t>、人民警察审讯犯罪嫌疑人时，遇有犯罪嫌疑人可能自伤的，（）。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可以使用约束性警械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应当使用约束性警械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可以使用制服性警械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应当使用制服性警械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177</w:t>
      </w:r>
      <w:r>
        <w:rPr>
          <w:rFonts w:ascii="Arial" w:hAnsi="Arial" w:cs="Arial"/>
          <w:color w:val="333333"/>
          <w:spacing w:val="6"/>
          <w:kern w:val="0"/>
          <w:sz w:val="20"/>
          <w:szCs w:val="20"/>
        </w:rPr>
        <w:t>、</w:t>
      </w:r>
      <w:r>
        <w:rPr>
          <w:rFonts w:ascii="Arial" w:hAnsi="Arial" w:cs="Arial"/>
          <w:color w:val="333333"/>
          <w:spacing w:val="6"/>
          <w:kern w:val="0"/>
          <w:sz w:val="20"/>
          <w:szCs w:val="20"/>
        </w:rPr>
        <w:t> </w:t>
      </w:r>
      <w:r>
        <w:rPr>
          <w:rFonts w:ascii="Arial" w:hAnsi="Arial" w:cs="Arial"/>
          <w:color w:val="333333"/>
          <w:spacing w:val="6"/>
          <w:kern w:val="0"/>
          <w:sz w:val="20"/>
          <w:szCs w:val="20"/>
        </w:rPr>
        <w:t>人民警察在进行审讯时，遇有犯罪嫌疑人可能自杀的，可以使用的警械是（）。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手铐</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警棍</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高压水枪</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辣椒喷剂</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178</w:t>
      </w:r>
      <w:r>
        <w:rPr>
          <w:rFonts w:ascii="Arial" w:hAnsi="Arial" w:cs="Arial"/>
          <w:color w:val="333333"/>
          <w:spacing w:val="6"/>
          <w:kern w:val="0"/>
          <w:sz w:val="20"/>
          <w:szCs w:val="20"/>
        </w:rPr>
        <w:t>、人民警察违法使用警械、武器，造成不应有的财产损失的，对受到财产损失的人员，由（）参照《国家赔偿法》的有关规定给予赔偿。</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该人民警察</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该人民警察家属</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该人民警察所属机关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以上都是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179. </w:t>
      </w:r>
      <w:r>
        <w:rPr>
          <w:rFonts w:ascii="Arial" w:hAnsi="Arial" w:cs="Arial"/>
          <w:color w:val="333333"/>
          <w:spacing w:val="6"/>
          <w:kern w:val="0"/>
          <w:sz w:val="20"/>
          <w:szCs w:val="20"/>
        </w:rPr>
        <w:t>公安机关办理的行政案件，如果由（）公安机关管辖更为适宜的，可以由其公安机关管辖。</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违法行为发现地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违法行为结果地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C. </w:t>
      </w:r>
      <w:r>
        <w:rPr>
          <w:rFonts w:ascii="Arial" w:hAnsi="Arial" w:cs="Arial"/>
          <w:color w:val="333333"/>
          <w:spacing w:val="6"/>
          <w:kern w:val="0"/>
          <w:sz w:val="20"/>
          <w:szCs w:val="20"/>
        </w:rPr>
        <w:t>违法行为人居住地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上一级</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180. </w:t>
      </w:r>
      <w:r>
        <w:rPr>
          <w:rFonts w:ascii="Arial" w:hAnsi="Arial" w:cs="Arial"/>
          <w:color w:val="333333"/>
          <w:spacing w:val="6"/>
          <w:kern w:val="0"/>
          <w:sz w:val="20"/>
          <w:szCs w:val="20"/>
        </w:rPr>
        <w:t>李某家住某市</w:t>
      </w:r>
      <w:r>
        <w:rPr>
          <w:rFonts w:ascii="Arial" w:hAnsi="Arial" w:cs="Arial"/>
          <w:color w:val="333333"/>
          <w:spacing w:val="6"/>
          <w:kern w:val="0"/>
          <w:sz w:val="20"/>
          <w:szCs w:val="20"/>
        </w:rPr>
        <w:t>A</w:t>
      </w:r>
      <w:r>
        <w:rPr>
          <w:rFonts w:ascii="Arial" w:hAnsi="Arial" w:cs="Arial"/>
          <w:color w:val="333333"/>
          <w:spacing w:val="6"/>
          <w:kern w:val="0"/>
          <w:sz w:val="20"/>
          <w:szCs w:val="20"/>
        </w:rPr>
        <w:t>区，在该市</w:t>
      </w:r>
      <w:r>
        <w:rPr>
          <w:rFonts w:ascii="Arial" w:hAnsi="Arial" w:cs="Arial"/>
          <w:color w:val="333333"/>
          <w:spacing w:val="6"/>
          <w:kern w:val="0"/>
          <w:sz w:val="20"/>
          <w:szCs w:val="20"/>
        </w:rPr>
        <w:t>B</w:t>
      </w:r>
      <w:r>
        <w:rPr>
          <w:rFonts w:ascii="Arial" w:hAnsi="Arial" w:cs="Arial"/>
          <w:color w:val="333333"/>
          <w:spacing w:val="6"/>
          <w:kern w:val="0"/>
          <w:sz w:val="20"/>
          <w:szCs w:val="20"/>
        </w:rPr>
        <w:t>区吸食毒品后驾车返回，途经该市</w:t>
      </w:r>
      <w:r>
        <w:rPr>
          <w:rFonts w:ascii="Arial" w:hAnsi="Arial" w:cs="Arial"/>
          <w:color w:val="333333"/>
          <w:spacing w:val="6"/>
          <w:kern w:val="0"/>
          <w:sz w:val="20"/>
          <w:szCs w:val="20"/>
        </w:rPr>
        <w:t>C</w:t>
      </w:r>
      <w:r>
        <w:rPr>
          <w:rFonts w:ascii="Arial" w:hAnsi="Arial" w:cs="Arial"/>
          <w:color w:val="333333"/>
          <w:spacing w:val="6"/>
          <w:kern w:val="0"/>
          <w:sz w:val="20"/>
          <w:szCs w:val="20"/>
        </w:rPr>
        <w:t>区被</w:t>
      </w:r>
      <w:r>
        <w:rPr>
          <w:rFonts w:ascii="Arial" w:hAnsi="Arial" w:cs="Arial"/>
          <w:color w:val="333333"/>
          <w:spacing w:val="6"/>
          <w:kern w:val="0"/>
          <w:sz w:val="20"/>
          <w:szCs w:val="20"/>
        </w:rPr>
        <w:t>C</w:t>
      </w:r>
      <w:r>
        <w:rPr>
          <w:rFonts w:ascii="Arial" w:hAnsi="Arial" w:cs="Arial"/>
          <w:color w:val="333333"/>
          <w:spacing w:val="6"/>
          <w:kern w:val="0"/>
          <w:sz w:val="20"/>
          <w:szCs w:val="20"/>
        </w:rPr>
        <w:t>区公安机关查获。对该行政案件管辖说法正确的是（）。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应由</w:t>
      </w:r>
      <w:r>
        <w:rPr>
          <w:rFonts w:ascii="Arial" w:hAnsi="Arial" w:cs="Arial"/>
          <w:color w:val="333333"/>
          <w:spacing w:val="6"/>
          <w:kern w:val="0"/>
          <w:sz w:val="20"/>
          <w:szCs w:val="20"/>
        </w:rPr>
        <w:t>A</w:t>
      </w:r>
      <w:r>
        <w:rPr>
          <w:rFonts w:ascii="Arial" w:hAnsi="Arial" w:cs="Arial"/>
          <w:color w:val="333333"/>
          <w:spacing w:val="6"/>
          <w:kern w:val="0"/>
          <w:sz w:val="20"/>
          <w:szCs w:val="20"/>
        </w:rPr>
        <w:t>区公安机关管辖</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应由</w:t>
      </w:r>
      <w:r>
        <w:rPr>
          <w:rFonts w:ascii="Arial" w:hAnsi="Arial" w:cs="Arial"/>
          <w:color w:val="333333"/>
          <w:spacing w:val="6"/>
          <w:kern w:val="0"/>
          <w:sz w:val="20"/>
          <w:szCs w:val="20"/>
        </w:rPr>
        <w:t>B</w:t>
      </w:r>
      <w:r>
        <w:rPr>
          <w:rFonts w:ascii="Arial" w:hAnsi="Arial" w:cs="Arial"/>
          <w:color w:val="333333"/>
          <w:spacing w:val="6"/>
          <w:kern w:val="0"/>
          <w:sz w:val="20"/>
          <w:szCs w:val="20"/>
        </w:rPr>
        <w:t>区公安机关管辖</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应由</w:t>
      </w:r>
      <w:r>
        <w:rPr>
          <w:rFonts w:ascii="Arial" w:hAnsi="Arial" w:cs="Arial"/>
          <w:color w:val="333333"/>
          <w:spacing w:val="6"/>
          <w:kern w:val="0"/>
          <w:sz w:val="20"/>
          <w:szCs w:val="20"/>
        </w:rPr>
        <w:t>C</w:t>
      </w:r>
      <w:r>
        <w:rPr>
          <w:rFonts w:ascii="Arial" w:hAnsi="Arial" w:cs="Arial"/>
          <w:color w:val="333333"/>
          <w:spacing w:val="6"/>
          <w:kern w:val="0"/>
          <w:sz w:val="20"/>
          <w:szCs w:val="20"/>
        </w:rPr>
        <w:t>区公安机关管辖</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A</w:t>
      </w:r>
      <w:r>
        <w:rPr>
          <w:rFonts w:ascii="Arial" w:hAnsi="Arial" w:cs="Arial"/>
          <w:color w:val="333333"/>
          <w:spacing w:val="6"/>
          <w:kern w:val="0"/>
          <w:sz w:val="20"/>
          <w:szCs w:val="20"/>
        </w:rPr>
        <w:t>、</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C</w:t>
      </w:r>
      <w:r>
        <w:rPr>
          <w:rFonts w:ascii="Arial" w:hAnsi="Arial" w:cs="Arial"/>
          <w:color w:val="333333"/>
          <w:spacing w:val="6"/>
          <w:kern w:val="0"/>
          <w:sz w:val="20"/>
          <w:szCs w:val="20"/>
        </w:rPr>
        <w:t>区公安机关共同管辖</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181. </w:t>
      </w:r>
      <w:r>
        <w:rPr>
          <w:rFonts w:ascii="Arial" w:hAnsi="Arial" w:cs="Arial"/>
          <w:color w:val="333333"/>
          <w:spacing w:val="6"/>
          <w:kern w:val="0"/>
          <w:sz w:val="20"/>
          <w:szCs w:val="20"/>
        </w:rPr>
        <w:t>某派出所辖区内一大学的学生吴某到该派出所投案称其与同学李某发生矛盾并将李某打伤，下列做法正确的是（）。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派出所接受投案，并指派民警调查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民警将吴的同学李某传唤到派出所一同调查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民警张某带着联防队员分别对吴、李调查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民警认为其违法情节特别轻微，直接决定不予处罚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182</w:t>
      </w:r>
      <w:r>
        <w:rPr>
          <w:rFonts w:ascii="Arial" w:hAnsi="Arial" w:cs="Arial"/>
          <w:color w:val="333333"/>
          <w:spacing w:val="6"/>
          <w:kern w:val="0"/>
          <w:sz w:val="20"/>
          <w:szCs w:val="20"/>
        </w:rPr>
        <w:t>、</w:t>
      </w:r>
      <w:r>
        <w:rPr>
          <w:rFonts w:ascii="Arial" w:hAnsi="Arial" w:cs="Arial"/>
          <w:color w:val="333333"/>
          <w:spacing w:val="6"/>
          <w:kern w:val="0"/>
          <w:sz w:val="20"/>
          <w:szCs w:val="20"/>
        </w:rPr>
        <w:t>.</w:t>
      </w:r>
      <w:r>
        <w:rPr>
          <w:rFonts w:ascii="Arial" w:hAnsi="Arial" w:cs="Arial"/>
          <w:color w:val="333333"/>
          <w:spacing w:val="6"/>
          <w:kern w:val="0"/>
          <w:sz w:val="20"/>
          <w:szCs w:val="20"/>
        </w:rPr>
        <w:t>某地一强制拆迁现场，群众殴打民警并烧砸警车。这时民警根据《人民警察使用警械和武器条例》的规定，经警告无效，可以（）。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使用驱逐性、制服性警械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立即使用武器</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不能还手，听之任之</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先离开现场，等事件平息后再抓人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183</w:t>
      </w:r>
      <w:r>
        <w:rPr>
          <w:rFonts w:ascii="Arial" w:hAnsi="Arial" w:cs="Arial"/>
          <w:color w:val="333333"/>
          <w:spacing w:val="6"/>
          <w:kern w:val="0"/>
          <w:sz w:val="20"/>
          <w:szCs w:val="20"/>
        </w:rPr>
        <w:t>、</w:t>
      </w:r>
      <w:r>
        <w:rPr>
          <w:rFonts w:ascii="Arial" w:hAnsi="Arial" w:cs="Arial"/>
          <w:color w:val="333333"/>
          <w:spacing w:val="6"/>
          <w:kern w:val="0"/>
          <w:sz w:val="20"/>
          <w:szCs w:val="20"/>
        </w:rPr>
        <w:t>.</w:t>
      </w:r>
      <w:r>
        <w:rPr>
          <w:rFonts w:ascii="Arial" w:hAnsi="Arial" w:cs="Arial"/>
          <w:color w:val="333333"/>
          <w:spacing w:val="6"/>
          <w:kern w:val="0"/>
          <w:sz w:val="20"/>
          <w:szCs w:val="20"/>
        </w:rPr>
        <w:t>执行下列任务，人民警察不可以使用约束性警械的是（）。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逮捕</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拘传</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监视居住</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强制传唤</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184</w:t>
      </w:r>
      <w:r>
        <w:rPr>
          <w:rFonts w:ascii="Arial" w:hAnsi="Arial" w:cs="Arial"/>
          <w:color w:val="333333"/>
          <w:spacing w:val="6"/>
          <w:kern w:val="0"/>
          <w:sz w:val="20"/>
          <w:szCs w:val="20"/>
        </w:rPr>
        <w:t>、下列情形中，人民警察不可以使用驱逐性、制服性警械的是（）。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犯罪嫌疑人寻衅滋事，经警告无效的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犯罪嫌疑人侮辱妇女，被民警劝止的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犯罪嫌疑人殴打他人，经警告无效的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犯罪嫌疑人结伙斗殴，经警告无效的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185. </w:t>
      </w:r>
      <w:r>
        <w:rPr>
          <w:rFonts w:ascii="Arial" w:hAnsi="Arial" w:cs="Arial"/>
          <w:color w:val="333333"/>
          <w:spacing w:val="6"/>
          <w:kern w:val="0"/>
          <w:sz w:val="20"/>
          <w:szCs w:val="20"/>
        </w:rPr>
        <w:t>下列可以作为证人的是（）。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生理上有缺陷，不能辨别是非、不能正确表达的人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B. </w:t>
      </w:r>
      <w:r>
        <w:rPr>
          <w:rFonts w:ascii="Arial" w:hAnsi="Arial" w:cs="Arial"/>
          <w:color w:val="333333"/>
          <w:spacing w:val="6"/>
          <w:kern w:val="0"/>
          <w:sz w:val="20"/>
          <w:szCs w:val="20"/>
        </w:rPr>
        <w:t>年幼，不能辨别是非、不能正确表达的人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与一方当事人有利害关系的人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以上三者均不能作为证人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186. </w:t>
      </w:r>
      <w:r>
        <w:rPr>
          <w:rFonts w:ascii="Arial" w:hAnsi="Arial" w:cs="Arial"/>
          <w:color w:val="333333"/>
          <w:spacing w:val="6"/>
          <w:kern w:val="0"/>
          <w:sz w:val="20"/>
          <w:szCs w:val="20"/>
        </w:rPr>
        <w:t>公告送达法律文书的，公告的范围和方式应当便于公民知晓，公告期限不得少于（）。</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30</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B. 7</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60</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6</w:t>
      </w:r>
      <w:r>
        <w:rPr>
          <w:rFonts w:ascii="Arial" w:hAnsi="Arial" w:cs="Arial"/>
          <w:color w:val="333333"/>
          <w:spacing w:val="6"/>
          <w:kern w:val="0"/>
          <w:sz w:val="20"/>
          <w:szCs w:val="20"/>
        </w:rPr>
        <w:t>个月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18</w:t>
      </w:r>
      <w:r>
        <w:rPr>
          <w:rFonts w:ascii="Arial" w:hAnsi="Arial" w:cs="Arial" w:hint="eastAsia"/>
          <w:color w:val="333333"/>
          <w:spacing w:val="6"/>
          <w:kern w:val="0"/>
          <w:sz w:val="20"/>
          <w:szCs w:val="20"/>
        </w:rPr>
        <w:t>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公安机关委托其他公安机关代为送达法律文书的必备前提是（）。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其他公安机关代为送达较为方便</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被处理人不在场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无法直接送达</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被处罚人拒绝接受</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18</w:t>
      </w:r>
      <w:r>
        <w:rPr>
          <w:rFonts w:ascii="Arial" w:hAnsi="Arial" w:cs="Arial" w:hint="eastAsia"/>
          <w:color w:val="333333"/>
          <w:spacing w:val="6"/>
          <w:kern w:val="0"/>
          <w:sz w:val="20"/>
          <w:szCs w:val="20"/>
        </w:rPr>
        <w:t>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在盗窃案件中，被侵害人出具的被盗物品的购买发票属于（）。</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书证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物证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鉴定意见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被侵害人陈述和其他证人证言</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89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某民警在现场执勤时抓获了一名携带违禁品的道路交通违法行为人，根据现场调查，该对象符合当场处罚范围。以下说法正确的是（）。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可以作出当场处罚决定，违禁品应通过普通程序收缴</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因为有违禁品要走普通程序，所以不能作出当场处罚决定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可以作出当场处罚决定，违禁品也可当场收缴</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违禁品可以当场收缴，当场处罚不可以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19</w:t>
      </w:r>
      <w:r>
        <w:rPr>
          <w:rFonts w:ascii="Arial" w:hAnsi="Arial" w:cs="Arial" w:hint="eastAsia"/>
          <w:color w:val="333333"/>
          <w:spacing w:val="6"/>
          <w:kern w:val="0"/>
          <w:sz w:val="20"/>
          <w:szCs w:val="20"/>
        </w:rPr>
        <w:t>0</w:t>
      </w:r>
      <w:r>
        <w:rPr>
          <w:rFonts w:ascii="Arial" w:hAnsi="Arial" w:cs="Arial"/>
          <w:color w:val="333333"/>
          <w:spacing w:val="6"/>
          <w:kern w:val="0"/>
          <w:sz w:val="20"/>
          <w:szCs w:val="20"/>
        </w:rPr>
        <w:t>、人民警察使用警械和武器，应当遵循的原则是（）。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防止违法犯罪行为的发生</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制止违法犯罪行为，尽量减少人员伤亡、财产损失</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警告在前，使用在后</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使用警械在前，不得已再使用武器</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19</w:t>
      </w:r>
      <w:r>
        <w:rPr>
          <w:rFonts w:ascii="Arial" w:hAnsi="Arial" w:cs="Arial" w:hint="eastAsia"/>
          <w:color w:val="333333"/>
          <w:spacing w:val="6"/>
          <w:kern w:val="0"/>
          <w:sz w:val="20"/>
          <w:szCs w:val="20"/>
        </w:rPr>
        <w:t>1</w:t>
      </w:r>
      <w:r>
        <w:rPr>
          <w:rFonts w:ascii="Arial" w:hAnsi="Arial" w:cs="Arial"/>
          <w:color w:val="333333"/>
          <w:spacing w:val="6"/>
          <w:kern w:val="0"/>
          <w:sz w:val="20"/>
          <w:szCs w:val="20"/>
        </w:rPr>
        <w:t>、人民警察判明有下列情形，经警告无效，可以使用武器的是（）。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抗拒或者阻碍人民警察依法履行职责</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聚众赌博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C. </w:t>
      </w:r>
      <w:r>
        <w:rPr>
          <w:rFonts w:ascii="Arial" w:hAnsi="Arial" w:cs="Arial"/>
          <w:color w:val="333333"/>
          <w:spacing w:val="6"/>
          <w:kern w:val="0"/>
          <w:sz w:val="20"/>
          <w:szCs w:val="20"/>
        </w:rPr>
        <w:t>结伙抢劫或者持械抢劫公私财物</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强行冲越人民警察为履行职责设置的警戒线</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19</w:t>
      </w:r>
      <w:r>
        <w:rPr>
          <w:rFonts w:ascii="Arial" w:hAnsi="Arial" w:cs="Arial" w:hint="eastAsia"/>
          <w:color w:val="333333"/>
          <w:spacing w:val="6"/>
          <w:kern w:val="0"/>
          <w:sz w:val="20"/>
          <w:szCs w:val="20"/>
        </w:rPr>
        <w:t>2</w:t>
      </w:r>
      <w:r>
        <w:rPr>
          <w:rFonts w:ascii="Arial" w:hAnsi="Arial" w:cs="Arial"/>
          <w:color w:val="333333"/>
          <w:spacing w:val="6"/>
          <w:kern w:val="0"/>
          <w:sz w:val="20"/>
          <w:szCs w:val="20"/>
        </w:rPr>
        <w:t>、</w:t>
      </w:r>
      <w:r>
        <w:rPr>
          <w:rFonts w:ascii="Arial" w:hAnsi="Arial" w:cs="Arial"/>
          <w:color w:val="333333"/>
          <w:spacing w:val="6"/>
          <w:kern w:val="0"/>
          <w:sz w:val="20"/>
          <w:szCs w:val="20"/>
        </w:rPr>
        <w:t> </w:t>
      </w:r>
      <w:r>
        <w:rPr>
          <w:rFonts w:ascii="Arial" w:hAnsi="Arial" w:cs="Arial"/>
          <w:color w:val="333333"/>
          <w:spacing w:val="6"/>
          <w:kern w:val="0"/>
          <w:sz w:val="20"/>
          <w:szCs w:val="20"/>
        </w:rPr>
        <w:t>民警倪某和谢某对具有违法嫌疑的陆某进行口头传唤，陆某不肯配合，并大声辱骂民警，引来大批围观群众。倪某和谢某见此，决定对陆某实施强制传唤，并对其使用了手铐，将陆某带回派出所。经调查未发现陆某违法犯罪的情况。民警倪某和谢某对陆某使用手铐的行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合法，因为陆某辱骂了民警</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合法，因为执行强制传唤时陆某可能有脱逃、反抗等危险行为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违法，因为陆某没有违法犯罪的情况</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违法，因为陆某并没有对民警实施暴力</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19</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公安机关在办理行政案件中，对违法嫌疑人使用强制传唤的，（）。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应当使用手铐、警绳等约束性警械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应当使用制服性警械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不得使用警械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可以使用约束性警械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19</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以下关于公安机关告知违法嫌疑人陈述权和申辩权的方式的说法正确的有（）。</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应当采用书面形式告知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只能采用笔录形式告知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可以采用口头形式告知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不得采用口头形式告知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19</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被询问人确认笔录无误后，应当在询问笔录上（）。</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逐页签名及捺指印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末页签名或捺指印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逐页签名或捺指印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末页签名及捺指印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19</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对县级以上的各级人民代表大会代表提请批准逮捕的许可机关是（）。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县级以上公安机关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县级以上人民检察院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县级以上人民代表大会常委会或主席团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该代表所属的人民代表大会主席团或者常委会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19</w:t>
      </w:r>
      <w:r>
        <w:rPr>
          <w:rFonts w:ascii="Arial" w:hAnsi="Arial" w:cs="Arial" w:hint="eastAsia"/>
          <w:color w:val="333333"/>
          <w:spacing w:val="6"/>
          <w:kern w:val="0"/>
          <w:sz w:val="20"/>
          <w:szCs w:val="20"/>
        </w:rPr>
        <w:t>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对公安机关提请批准逮捕的犯罪嫌疑人，已被刑事拘留的，人民检察院应当在接到《提请批准逮捕书》后的（）以内，作出是否批准逮捕的决定。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A. 3</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B. 5</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7</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15</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19</w:t>
      </w:r>
      <w:r>
        <w:rPr>
          <w:rFonts w:ascii="Arial" w:hAnsi="Arial" w:cs="Arial" w:hint="eastAsia"/>
          <w:color w:val="333333"/>
          <w:spacing w:val="6"/>
          <w:kern w:val="0"/>
          <w:sz w:val="20"/>
          <w:szCs w:val="20"/>
        </w:rPr>
        <w:t>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逮捕后，除有碍侦查或者无法通知的情形以外，应当把逮捕的原因和羁押的处所，在（）以内通知被逮捕人的家属或者他的所在单位。</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12</w:t>
      </w:r>
      <w:r>
        <w:rPr>
          <w:rFonts w:ascii="Arial" w:hAnsi="Arial" w:cs="Arial"/>
          <w:color w:val="333333"/>
          <w:spacing w:val="6"/>
          <w:kern w:val="0"/>
          <w:sz w:val="20"/>
          <w:szCs w:val="20"/>
        </w:rPr>
        <w:t>小时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B. 24</w:t>
      </w:r>
      <w:r>
        <w:rPr>
          <w:rFonts w:ascii="Arial" w:hAnsi="Arial" w:cs="Arial"/>
          <w:color w:val="333333"/>
          <w:spacing w:val="6"/>
          <w:kern w:val="0"/>
          <w:sz w:val="20"/>
          <w:szCs w:val="20"/>
        </w:rPr>
        <w:t>小时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48</w:t>
      </w:r>
      <w:r>
        <w:rPr>
          <w:rFonts w:ascii="Arial" w:hAnsi="Arial" w:cs="Arial"/>
          <w:color w:val="333333"/>
          <w:spacing w:val="6"/>
          <w:kern w:val="0"/>
          <w:sz w:val="20"/>
          <w:szCs w:val="20"/>
        </w:rPr>
        <w:t>小时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3</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199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对于逮捕犯罪嫌疑人的条件，表述错误的是（）。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有证据证明有犯罪事实</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可能判处徒刑以上刑罚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可能判处拘役以上刑罚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采取取保候审、监视居住等方法，尚不足以防止发生社会危险性，而有逮捕必要的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20</w:t>
      </w:r>
      <w:r>
        <w:rPr>
          <w:rFonts w:ascii="Arial" w:hAnsi="Arial" w:cs="Arial" w:hint="eastAsia"/>
          <w:color w:val="333333"/>
          <w:spacing w:val="6"/>
          <w:kern w:val="0"/>
          <w:sz w:val="20"/>
          <w:szCs w:val="20"/>
        </w:rPr>
        <w:t>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下列关于逮捕条件的表述，正确的是（）。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必须同时具备有证据证明有犯罪事实、可能判处有期徒刑以上刑罚、采取取保候审、监视居住等方法，尚不足以防止发生社会危险性，而有逮捕必要的条件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必须同时具备有证据证明有犯罪事实、可能判处刑罚以上、采取取保候审、监视居住等方法，尚不足以防止发生社会危险性，而有逮捕必要的等条件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必须同时具备有证据证明有犯罪事实、可能判处有期徒刑以上刑罚，且两次以上违反取保候审、监视居住规定，而有逮捕必要的条件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必须同时具备有证据证明有犯罪事实、应当判处徒刑以上刑罚、采取取保候审、监视居住等方法，尚不足以防止发生社会危险性，而有逮捕必要的条件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20</w:t>
      </w:r>
      <w:r>
        <w:rPr>
          <w:rFonts w:ascii="Arial" w:hAnsi="Arial" w:cs="Arial" w:hint="eastAsia"/>
          <w:color w:val="333333"/>
          <w:spacing w:val="6"/>
          <w:kern w:val="0"/>
          <w:sz w:val="20"/>
          <w:szCs w:val="20"/>
        </w:rPr>
        <w:t>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公安机关将犯罪嫌疑人逮捕后，经过侦查，发现不应对其追究刑事责任的，应当（）。</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变更强制措施</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立即释放，并通知原批准逮捕的人民检察院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将案情通报人民检察院并建议对其不起诉</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继续羁押至逮捕期限届满再予以释放</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20</w:t>
      </w:r>
      <w:r>
        <w:rPr>
          <w:rFonts w:ascii="Arial" w:hAnsi="Arial" w:cs="Arial" w:hint="eastAsia"/>
          <w:color w:val="333333"/>
          <w:spacing w:val="6"/>
          <w:kern w:val="0"/>
          <w:sz w:val="20"/>
          <w:szCs w:val="20"/>
        </w:rPr>
        <w:t>2</w:t>
      </w:r>
      <w:r>
        <w:rPr>
          <w:rFonts w:ascii="Arial" w:hAnsi="Arial" w:cs="Arial"/>
          <w:color w:val="333333"/>
          <w:spacing w:val="6"/>
          <w:kern w:val="0"/>
          <w:sz w:val="20"/>
          <w:szCs w:val="20"/>
        </w:rPr>
        <w:t>、下列属于约束性警械的是（）。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高压水枪</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催泪弹</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警绳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警棍</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20</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对于人民检察院决定不批准逮捕的，公安机关在收到《不批准逮捕决定书》后，如果犯罪嫌疑人已被拘留，应当立即释放，发给《释放证明书》，并将执行回执在（）日内送达作出不批准逮捕决定的人民检察院。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1</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B. 3</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5</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7</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20</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取保候审、监视居住变更为拘留、逮捕的，在变更的同时，原强制措施（）。</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需要立即解除</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可以补办手续解除</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自动解除</w:t>
      </w:r>
      <w:r>
        <w:rPr>
          <w:rFonts w:ascii="Arial" w:hAnsi="Arial" w:cs="Arial"/>
          <w:color w:val="333333"/>
          <w:spacing w:val="6"/>
          <w:kern w:val="0"/>
          <w:sz w:val="20"/>
          <w:szCs w:val="20"/>
        </w:rPr>
        <w:t>,</w:t>
      </w:r>
      <w:r>
        <w:rPr>
          <w:rFonts w:ascii="Arial" w:hAnsi="Arial" w:cs="Arial"/>
          <w:color w:val="333333"/>
          <w:spacing w:val="6"/>
          <w:kern w:val="0"/>
          <w:sz w:val="20"/>
          <w:szCs w:val="20"/>
        </w:rPr>
        <w:t>不需再办理解除法律手续</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经请示县级以上公安机关负责人批准</w:t>
      </w:r>
      <w:r>
        <w:rPr>
          <w:rFonts w:ascii="Arial" w:hAnsi="Arial" w:cs="Arial"/>
          <w:color w:val="333333"/>
          <w:spacing w:val="6"/>
          <w:kern w:val="0"/>
          <w:sz w:val="20"/>
          <w:szCs w:val="20"/>
        </w:rPr>
        <w:t>,</w:t>
      </w:r>
      <w:r>
        <w:rPr>
          <w:rFonts w:ascii="Arial" w:hAnsi="Arial" w:cs="Arial"/>
          <w:color w:val="333333"/>
          <w:spacing w:val="6"/>
          <w:kern w:val="0"/>
          <w:sz w:val="20"/>
          <w:szCs w:val="20"/>
        </w:rPr>
        <w:t>可以不办理解除法律手续</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20</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对于被拘留、逮捕的犯罪嫌疑人、被告人应当立即送（）羁押。</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办案单位</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拘留所</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看守所</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监狱</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20</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公安机关发现对犯罪嫌疑人的逮捕不当时，应当（）。</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及时释放被逮捕的人或者变更强制措施，并应通知原批准的人民检察院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及时撤销或变更逮捕措施，但须经原批准的人民检察院批准</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及时撤销或变更逮捕措施，且无需通知原批准的人民检察院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及时提请原批准的人民检察院批准撤销或变更逮捕措施</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20</w:t>
      </w:r>
      <w:r>
        <w:rPr>
          <w:rFonts w:ascii="Arial" w:hAnsi="Arial" w:cs="Arial" w:hint="eastAsia"/>
          <w:color w:val="333333"/>
          <w:spacing w:val="6"/>
          <w:kern w:val="0"/>
          <w:sz w:val="20"/>
          <w:szCs w:val="20"/>
        </w:rPr>
        <w:t>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某自诉案件，人民法院在受理案件以后，认为有必要逮捕被告人。于是，作出了逮捕被告人的决定，那么应当由（）来执行逮捕。</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公安机关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国家安全机关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人民检察院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人民法院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20</w:t>
      </w:r>
      <w:r>
        <w:rPr>
          <w:rFonts w:ascii="Arial" w:hAnsi="Arial" w:cs="Arial" w:hint="eastAsia"/>
          <w:color w:val="333333"/>
          <w:spacing w:val="6"/>
          <w:kern w:val="0"/>
          <w:sz w:val="20"/>
          <w:szCs w:val="20"/>
        </w:rPr>
        <w:t>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有权批准或决定逮捕的机关是（）。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公安机关、审判机关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检察机关、公安机关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检察机关、审判机关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安全机关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09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关于保证金和保证人，以下说法正确的是（）。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符合取保候审条件的犯罪嫌疑人既不交纳保证金，又无保证人担保的，应当监视居住</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符合取保候审条件的犯罪嫌疑人拒不交纳保证金，可以监视居住</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被判处缓刑的罪犯可以做取保候审的保证人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保证人发现被取保候审人违反取保候审有关规定的，应当及时向决定机关报告</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21</w:t>
      </w:r>
      <w:r>
        <w:rPr>
          <w:rFonts w:ascii="Arial" w:hAnsi="Arial" w:cs="Arial" w:hint="eastAsia"/>
          <w:color w:val="333333"/>
          <w:spacing w:val="6"/>
          <w:kern w:val="0"/>
          <w:sz w:val="20"/>
          <w:szCs w:val="20"/>
        </w:rPr>
        <w:t>0</w:t>
      </w:r>
      <w:r>
        <w:rPr>
          <w:rFonts w:ascii="Arial" w:hAnsi="Arial" w:cs="Arial"/>
          <w:color w:val="333333"/>
          <w:spacing w:val="6"/>
          <w:kern w:val="0"/>
          <w:sz w:val="20"/>
          <w:szCs w:val="20"/>
        </w:rPr>
        <w:t>、人民警察使用武器造成犯罪分子伤亡的，应当立即向（）或该人民警察所属机关报告。</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上级公安机关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人民法院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当地人民政府</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当地公安机关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21</w:t>
      </w:r>
      <w:r>
        <w:rPr>
          <w:rFonts w:ascii="Arial" w:hAnsi="Arial" w:cs="Arial" w:hint="eastAsia"/>
          <w:color w:val="333333"/>
          <w:spacing w:val="6"/>
          <w:kern w:val="0"/>
          <w:sz w:val="20"/>
          <w:szCs w:val="20"/>
        </w:rPr>
        <w:t>1</w:t>
      </w:r>
      <w:r>
        <w:rPr>
          <w:rFonts w:ascii="Arial" w:hAnsi="Arial" w:cs="Arial"/>
          <w:color w:val="333333"/>
          <w:spacing w:val="6"/>
          <w:kern w:val="0"/>
          <w:sz w:val="20"/>
          <w:szCs w:val="20"/>
        </w:rPr>
        <w:t>、人民警察判明有下列紧急情形，经警告无效，可以使用武器的是（）。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结伙斗殴</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寻衅滋事</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结伙抢劫</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侮辱妇女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21</w:t>
      </w:r>
      <w:r>
        <w:rPr>
          <w:rFonts w:ascii="Arial" w:hAnsi="Arial" w:cs="Arial" w:hint="eastAsia"/>
          <w:color w:val="333333"/>
          <w:spacing w:val="6"/>
          <w:kern w:val="0"/>
          <w:sz w:val="20"/>
          <w:szCs w:val="20"/>
        </w:rPr>
        <w:t>2</w:t>
      </w:r>
      <w:r>
        <w:rPr>
          <w:rFonts w:ascii="Arial" w:hAnsi="Arial" w:cs="Arial"/>
          <w:color w:val="333333"/>
          <w:spacing w:val="6"/>
          <w:kern w:val="0"/>
          <w:sz w:val="20"/>
          <w:szCs w:val="20"/>
        </w:rPr>
        <w:t>、对处于存放大量易燃、易爆、剧毒等危险物品场所的犯罪分子，一般不得使用武器，除非（）。</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能够确保不伤及无辜人员</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不使用武器予以制止，犯罪分子将会逃走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实施犯罪的是个无人扶养的精神病人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不使用武器予以制止，将发生更为严重危害后果</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3D5121">
      <w:pPr>
        <w:widowControl/>
        <w:shd w:val="clear" w:color="auto" w:fill="FFFFFF"/>
        <w:spacing w:line="313" w:lineRule="atLeast"/>
        <w:rPr>
          <w:rFonts w:ascii="Arial" w:hAnsi="Arial" w:cs="Arial"/>
          <w:color w:val="333333"/>
          <w:spacing w:val="6"/>
          <w:kern w:val="0"/>
          <w:sz w:val="20"/>
          <w:szCs w:val="20"/>
        </w:rPr>
      </w:pP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21</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对于有下列哪一情形的犯罪嫌疑人，公安机关可以决定取保候审？（）</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抢劫致人重伤后投案，采取取保候审不致发生社会危险性的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应当逮捕的犯罪嫌疑人患有严重疾病的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正在怀孕或者是哺乳自己孩子的妇女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案件移送起诉到检察机关后，检察机关办案期限届满，需要取保候审的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21</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甲因涉嫌盗窃罪被逮捕。经其聘请的律师申请，公安机关同意对甲取保候审。公安机关应当（），办理变更手续。</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报请原批准逮捕机关审批</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报请原批准逮捕机关备案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通知原批准逮捕机关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要求原批准逮捕机关撤销逮捕决定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21</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对于取保候审案件，以下哪种情况公安机关需要解除取保候审？（）</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案件移送到人民检察院，人民检察院决定重新取保候审的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案件移送到人民检察院后，人民检察院决定逮捕的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取保候审后被批准逮捕的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不够追究刑事责任转为治安处罚的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21</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被监视居住的犯罪嫌疑人未经允许不得离开（）。</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犯罪嫌疑人的住处或居所</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犯罪嫌疑人居住的市</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公安机关指定的地区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犯罪嫌疑人居住的镇</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21</w:t>
      </w:r>
      <w:r>
        <w:rPr>
          <w:rFonts w:ascii="Arial" w:hAnsi="Arial" w:cs="Arial" w:hint="eastAsia"/>
          <w:color w:val="333333"/>
          <w:spacing w:val="6"/>
          <w:kern w:val="0"/>
          <w:sz w:val="20"/>
          <w:szCs w:val="20"/>
        </w:rPr>
        <w:t>7</w:t>
      </w:r>
      <w:r>
        <w:rPr>
          <w:rFonts w:ascii="Arial" w:hAnsi="Arial" w:cs="Arial"/>
          <w:color w:val="333333"/>
          <w:spacing w:val="6"/>
          <w:kern w:val="0"/>
          <w:sz w:val="20"/>
          <w:szCs w:val="20"/>
        </w:rPr>
        <w:t>、下列说法错误的是（）。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当犯罪分子失去继续实施犯罪的能力时，应当立即停止使用武器</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对于正在进行持枪抢劫的孕妇可以使用武器</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犯罪分子停止实施犯罪，服从人民警察命令的，应当立即停止使用武器</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民警使用警械之前，必须先予以警告</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21</w:t>
      </w:r>
      <w:r>
        <w:rPr>
          <w:rFonts w:ascii="Arial" w:hAnsi="Arial" w:cs="Arial" w:hint="eastAsia"/>
          <w:color w:val="333333"/>
          <w:spacing w:val="6"/>
          <w:kern w:val="0"/>
          <w:sz w:val="20"/>
          <w:szCs w:val="20"/>
        </w:rPr>
        <w:t>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公安机关在案件侦查过程中，对（）可以依法先行拘留。</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现行犯或者重大嫌疑分子</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被告人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可疑人员</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与案件有关的人员</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19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以下哪项措施不需要县级以上公安机关负责人批准？（）</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提请审查批准逮捕期限延长至</w:t>
      </w:r>
      <w:r>
        <w:rPr>
          <w:rFonts w:ascii="Arial" w:hAnsi="Arial" w:cs="Arial"/>
          <w:color w:val="333333"/>
          <w:spacing w:val="6"/>
          <w:kern w:val="0"/>
          <w:sz w:val="20"/>
          <w:szCs w:val="20"/>
        </w:rPr>
        <w:t>1</w:t>
      </w:r>
      <w:r>
        <w:rPr>
          <w:rFonts w:ascii="Arial" w:hAnsi="Arial" w:cs="Arial"/>
          <w:color w:val="333333"/>
          <w:spacing w:val="6"/>
          <w:kern w:val="0"/>
          <w:sz w:val="20"/>
          <w:szCs w:val="20"/>
        </w:rPr>
        <w:t>至</w:t>
      </w:r>
      <w:r>
        <w:rPr>
          <w:rFonts w:ascii="Arial" w:hAnsi="Arial" w:cs="Arial"/>
          <w:color w:val="333333"/>
          <w:spacing w:val="6"/>
          <w:kern w:val="0"/>
          <w:sz w:val="20"/>
          <w:szCs w:val="20"/>
        </w:rPr>
        <w:t>4</w:t>
      </w:r>
      <w:r>
        <w:rPr>
          <w:rFonts w:ascii="Arial" w:hAnsi="Arial" w:cs="Arial"/>
          <w:color w:val="333333"/>
          <w:spacing w:val="6"/>
          <w:kern w:val="0"/>
          <w:sz w:val="20"/>
          <w:szCs w:val="20"/>
        </w:rPr>
        <w:t>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对不讲真实姓名、住址，身份不明的犯罪嫌疑人，拘留期限至查清身份起计算</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拘留后不予通知家属或单位</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看守所签发《释放证明书》</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22</w:t>
      </w:r>
      <w:r>
        <w:rPr>
          <w:rFonts w:ascii="Arial" w:hAnsi="Arial" w:cs="Arial" w:hint="eastAsia"/>
          <w:color w:val="333333"/>
          <w:spacing w:val="6"/>
          <w:kern w:val="0"/>
          <w:sz w:val="20"/>
          <w:szCs w:val="20"/>
        </w:rPr>
        <w:t>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下列不符合先行拘留条件的是（）。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在场目睹的证人指认其实施抢劫</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在其身上发现有大量毒品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在其身上发现</w:t>
      </w:r>
      <w:r>
        <w:rPr>
          <w:rFonts w:ascii="Arial" w:hAnsi="Arial" w:cs="Arial"/>
          <w:color w:val="333333"/>
          <w:spacing w:val="6"/>
          <w:kern w:val="0"/>
          <w:sz w:val="20"/>
          <w:szCs w:val="20"/>
        </w:rPr>
        <w:t>5</w:t>
      </w:r>
      <w:r>
        <w:rPr>
          <w:rFonts w:ascii="Arial" w:hAnsi="Arial" w:cs="Arial"/>
          <w:color w:val="333333"/>
          <w:spacing w:val="6"/>
          <w:kern w:val="0"/>
          <w:sz w:val="20"/>
          <w:szCs w:val="20"/>
        </w:rPr>
        <w:t>盘黄色光碟</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在其身上发现有假钞模版及大量假钞</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22</w:t>
      </w:r>
      <w:r>
        <w:rPr>
          <w:rFonts w:ascii="Arial" w:hAnsi="Arial" w:cs="Arial" w:hint="eastAsia"/>
          <w:color w:val="333333"/>
          <w:spacing w:val="6"/>
          <w:kern w:val="0"/>
          <w:sz w:val="20"/>
          <w:szCs w:val="20"/>
        </w:rPr>
        <w:t>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关于流窜作案、结伙作案和多次作案，以下理解正确的是（）。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流窜作案、结伙作案和多次作案是拘留期限延长至</w:t>
      </w:r>
      <w:r>
        <w:rPr>
          <w:rFonts w:ascii="Arial" w:hAnsi="Arial" w:cs="Arial"/>
          <w:color w:val="333333"/>
          <w:spacing w:val="6"/>
          <w:kern w:val="0"/>
          <w:sz w:val="20"/>
          <w:szCs w:val="20"/>
        </w:rPr>
        <w:t>30</w:t>
      </w:r>
      <w:r>
        <w:rPr>
          <w:rFonts w:ascii="Arial" w:hAnsi="Arial" w:cs="Arial"/>
          <w:color w:val="333333"/>
          <w:spacing w:val="6"/>
          <w:kern w:val="0"/>
          <w:sz w:val="20"/>
          <w:szCs w:val="20"/>
        </w:rPr>
        <w:t>日的必要条件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甲县人窜至乙县作案必定构成流窜作案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结伙作案必定构成共同犯罪</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只要被抓获前作案两次以上的就构成多次作案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22</w:t>
      </w:r>
      <w:r>
        <w:rPr>
          <w:rFonts w:ascii="Arial" w:hAnsi="Arial" w:cs="Arial" w:hint="eastAsia"/>
          <w:color w:val="333333"/>
          <w:spacing w:val="6"/>
          <w:kern w:val="0"/>
          <w:sz w:val="20"/>
          <w:szCs w:val="20"/>
        </w:rPr>
        <w:t>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对于被刑事拘留的人，公安机关应当在拘留后（）内进行讯问。</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12</w:t>
      </w:r>
      <w:r>
        <w:rPr>
          <w:rFonts w:ascii="Arial" w:hAnsi="Arial" w:cs="Arial"/>
          <w:color w:val="333333"/>
          <w:spacing w:val="6"/>
          <w:kern w:val="0"/>
          <w:sz w:val="20"/>
          <w:szCs w:val="20"/>
        </w:rPr>
        <w:t>小时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B. 24</w:t>
      </w:r>
      <w:r>
        <w:rPr>
          <w:rFonts w:ascii="Arial" w:hAnsi="Arial" w:cs="Arial"/>
          <w:color w:val="333333"/>
          <w:spacing w:val="6"/>
          <w:kern w:val="0"/>
          <w:sz w:val="20"/>
          <w:szCs w:val="20"/>
        </w:rPr>
        <w:t>小时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36</w:t>
      </w:r>
      <w:r>
        <w:rPr>
          <w:rFonts w:ascii="Arial" w:hAnsi="Arial" w:cs="Arial"/>
          <w:color w:val="333333"/>
          <w:spacing w:val="6"/>
          <w:kern w:val="0"/>
          <w:sz w:val="20"/>
          <w:szCs w:val="20"/>
        </w:rPr>
        <w:t>小时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48</w:t>
      </w:r>
      <w:r>
        <w:rPr>
          <w:rFonts w:ascii="Arial" w:hAnsi="Arial" w:cs="Arial"/>
          <w:color w:val="333333"/>
          <w:spacing w:val="6"/>
          <w:kern w:val="0"/>
          <w:sz w:val="20"/>
          <w:szCs w:val="20"/>
        </w:rPr>
        <w:t>小时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22</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w:t>
      </w:r>
      <w:r>
        <w:rPr>
          <w:rFonts w:ascii="Arial" w:hAnsi="Arial" w:cs="Arial"/>
          <w:color w:val="333333"/>
          <w:spacing w:val="6"/>
          <w:kern w:val="0"/>
          <w:sz w:val="20"/>
          <w:szCs w:val="20"/>
        </w:rPr>
        <w:t>“</w:t>
      </w:r>
      <w:r>
        <w:rPr>
          <w:rFonts w:ascii="Arial" w:hAnsi="Arial" w:cs="Arial"/>
          <w:color w:val="333333"/>
          <w:spacing w:val="6"/>
          <w:kern w:val="0"/>
          <w:sz w:val="20"/>
          <w:szCs w:val="20"/>
        </w:rPr>
        <w:t>流窜作案</w:t>
      </w:r>
      <w:r>
        <w:rPr>
          <w:rFonts w:ascii="Arial" w:hAnsi="Arial" w:cs="Arial"/>
          <w:color w:val="333333"/>
          <w:spacing w:val="6"/>
          <w:kern w:val="0"/>
          <w:sz w:val="20"/>
          <w:szCs w:val="20"/>
        </w:rPr>
        <w:t>”</w:t>
      </w:r>
      <w:r>
        <w:rPr>
          <w:rFonts w:ascii="Arial" w:hAnsi="Arial" w:cs="Arial"/>
          <w:color w:val="333333"/>
          <w:spacing w:val="6"/>
          <w:kern w:val="0"/>
          <w:sz w:val="20"/>
          <w:szCs w:val="20"/>
        </w:rPr>
        <w:t>解释错误的是（）。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跨市、县管辖范围连续作案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在居住地作案后到外市继续作案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在居住地以外的市、县作案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在居住地作案后到外县继续作案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22</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公安机关对于人民检察院不批准逮捕的决定，认为有错误的，可以要求复议。如果意见不被接受，可以向上一级人民检察院要求复核，对被拘留人，应当（）。</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在收到《不批准逮捕决定书》后立即释放</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复议意见不被接受后立即释放</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如不提请复核，立即释放</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待上一级人民检察院作出复核决定后，决定是否释放</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22</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刑事诉讼中无刑事拘留权的机关是（）。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公安机关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人民法院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检察机关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国家安全机关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22</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（）不符合刑事拘留时限延长至</w:t>
      </w:r>
      <w:r>
        <w:rPr>
          <w:rFonts w:ascii="Arial" w:hAnsi="Arial" w:cs="Arial"/>
          <w:color w:val="333333"/>
          <w:spacing w:val="6"/>
          <w:kern w:val="0"/>
          <w:sz w:val="20"/>
          <w:szCs w:val="20"/>
        </w:rPr>
        <w:t>30</w:t>
      </w:r>
      <w:r>
        <w:rPr>
          <w:rFonts w:ascii="Arial" w:hAnsi="Arial" w:cs="Arial"/>
          <w:color w:val="333333"/>
          <w:spacing w:val="6"/>
          <w:kern w:val="0"/>
          <w:sz w:val="20"/>
          <w:szCs w:val="20"/>
        </w:rPr>
        <w:t>日的适用条件。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流窜作案的重大嫌疑分子</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多次作案的重大嫌疑分子</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结伙作案的重大嫌疑分子</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暴力犯罪的重大嫌疑分子</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22</w:t>
      </w:r>
      <w:r>
        <w:rPr>
          <w:rFonts w:ascii="Arial" w:hAnsi="Arial" w:cs="Arial" w:hint="eastAsia"/>
          <w:color w:val="333333"/>
          <w:spacing w:val="6"/>
          <w:kern w:val="0"/>
          <w:sz w:val="20"/>
          <w:szCs w:val="20"/>
        </w:rPr>
        <w:t>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侦查人员在传唤犯罪嫌疑人时，（）。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不必先出示《传唤通知书》</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不必出示工作证</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让犯罪嫌疑人在《传唤通知书》上填写讯问起止时间</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可以不告知其有拒绝回答无关问题的权利</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22</w:t>
      </w:r>
      <w:r>
        <w:rPr>
          <w:rFonts w:ascii="Arial" w:hAnsi="Arial" w:cs="Arial" w:hint="eastAsia"/>
          <w:color w:val="333333"/>
          <w:spacing w:val="6"/>
          <w:kern w:val="0"/>
          <w:sz w:val="20"/>
          <w:szCs w:val="20"/>
        </w:rPr>
        <w:t>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公安机关对犯罪嫌疑人拘留后，第一次讯问不必向其（）。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出示拘留其的证据</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告知其享有诉讼的权利</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问清个人基本情况</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问清家庭情况</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29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对人民检察院不批准逮捕而未说明理由的，公安机关下列做法正确的是（）。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应当要求人民检察院说明理由</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可以要求人民检察院说明理由</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公安、检察机关在案件上有意见分歧的，应当要求人民检察院说明理由</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不论何种情形，都必须要求人民检察院说明不批准逮捕理由</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23</w:t>
      </w:r>
      <w:r>
        <w:rPr>
          <w:rFonts w:ascii="Arial" w:hAnsi="Arial" w:cs="Arial" w:hint="eastAsia"/>
          <w:color w:val="333333"/>
          <w:spacing w:val="6"/>
          <w:kern w:val="0"/>
          <w:sz w:val="20"/>
          <w:szCs w:val="20"/>
        </w:rPr>
        <w:t>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具有批准逮捕权限的只有（）。</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人民法院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人民检察院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人民法院和人民检察院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人民检察院和国家安全部门</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23</w:t>
      </w:r>
      <w:r>
        <w:rPr>
          <w:rFonts w:ascii="Arial" w:hAnsi="Arial" w:cs="Arial" w:hint="eastAsia"/>
          <w:color w:val="333333"/>
          <w:spacing w:val="6"/>
          <w:kern w:val="0"/>
          <w:sz w:val="20"/>
          <w:szCs w:val="20"/>
        </w:rPr>
        <w:t>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犯罪嫌疑人不讲真实姓名、住址，身份不明的，其侦查羁押期限的计算应从（）。</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拘留之日起计算</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逮捕之日起计算</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查清其身份之日起计算</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查清全部犯罪事实之日起计算</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23</w:t>
      </w:r>
      <w:r>
        <w:rPr>
          <w:rFonts w:ascii="Arial" w:hAnsi="Arial" w:cs="Arial" w:hint="eastAsia"/>
          <w:color w:val="333333"/>
          <w:spacing w:val="6"/>
          <w:kern w:val="0"/>
          <w:sz w:val="20"/>
          <w:szCs w:val="20"/>
        </w:rPr>
        <w:t>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我国《刑事诉讼法》规定，</w:t>
      </w:r>
      <w:r>
        <w:rPr>
          <w:rFonts w:ascii="Arial" w:hAnsi="Arial" w:cs="Arial"/>
          <w:color w:val="333333"/>
          <w:spacing w:val="6"/>
          <w:kern w:val="0"/>
          <w:sz w:val="20"/>
          <w:szCs w:val="20"/>
        </w:rPr>
        <w:t>“</w:t>
      </w:r>
      <w:r>
        <w:rPr>
          <w:rFonts w:ascii="Arial" w:hAnsi="Arial" w:cs="Arial"/>
          <w:color w:val="333333"/>
          <w:spacing w:val="6"/>
          <w:kern w:val="0"/>
          <w:sz w:val="20"/>
          <w:szCs w:val="20"/>
        </w:rPr>
        <w:t>侦查</w:t>
      </w:r>
      <w:r>
        <w:rPr>
          <w:rFonts w:ascii="Arial" w:hAnsi="Arial" w:cs="Arial"/>
          <w:color w:val="333333"/>
          <w:spacing w:val="6"/>
          <w:kern w:val="0"/>
          <w:sz w:val="20"/>
          <w:szCs w:val="20"/>
        </w:rPr>
        <w:t>”</w:t>
      </w:r>
      <w:r>
        <w:rPr>
          <w:rFonts w:ascii="Arial" w:hAnsi="Arial" w:cs="Arial"/>
          <w:color w:val="333333"/>
          <w:spacing w:val="6"/>
          <w:kern w:val="0"/>
          <w:sz w:val="20"/>
          <w:szCs w:val="20"/>
        </w:rPr>
        <w:t>是指公安机关、人民检察院在办理案件过程中，依法进行的专门调查工作和有关的（）。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工作措施</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工作方式</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强制性措施</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技术手段</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23</w:t>
      </w:r>
      <w:r>
        <w:rPr>
          <w:rFonts w:ascii="Arial" w:hAnsi="Arial" w:cs="Arial" w:hint="eastAsia"/>
          <w:color w:val="333333"/>
          <w:spacing w:val="6"/>
          <w:kern w:val="0"/>
          <w:sz w:val="20"/>
          <w:szCs w:val="20"/>
        </w:rPr>
        <w:t>3</w:t>
      </w:r>
      <w:r>
        <w:rPr>
          <w:rFonts w:ascii="Arial" w:hAnsi="Arial" w:cs="Arial"/>
          <w:color w:val="333333"/>
          <w:spacing w:val="6"/>
          <w:kern w:val="0"/>
          <w:sz w:val="20"/>
          <w:szCs w:val="20"/>
        </w:rPr>
        <w:t>、某犯罪嫌疑人实施犯罪行为后携带炸药逃跑，经警告无效，人民警察（）。</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应当使用武器</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可以使用武器</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应当使用制服性警械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以上都不对</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23</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下列地点，据以确定公安机关对刑事案件地域管辖的是（）。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犯罪嫌疑人窝藏、隐身地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犯罪嫌疑人抓获地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犯罪嫌疑人居住地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被害人居住地</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23</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家住乙地的梁某在甲地盗窃一辆摩托车，后返回自己居住地，三日后在自家附近的大街上酒后驾驶摩托车将一行人撞死，梁某怕事情败露，偷偷将摩托车卖至丙地，回家途中被丁地警方抓获，则本案最适宜管辖的公安机关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甲地公安机关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乙地公安机关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丙地公安机关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丁地公安机关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23</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下列刑事案件中，（）应由公安机关管辖。</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虐待案件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重伤害案件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暴力干涉婚姻自由案件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侵占案件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23</w:t>
      </w:r>
      <w:r>
        <w:rPr>
          <w:rFonts w:ascii="Arial" w:hAnsi="Arial" w:cs="Arial" w:hint="eastAsia"/>
          <w:color w:val="333333"/>
          <w:spacing w:val="6"/>
          <w:kern w:val="0"/>
          <w:sz w:val="20"/>
          <w:szCs w:val="20"/>
        </w:rPr>
        <w:t>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公安机关侦查的刑事案件涉及人民检察院管辖的案件时，应当将属于人民检察院管辖的刑事案件（）。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在查清主要犯罪事实后移送人民检察院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移送人民检察院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在侦查终结后移送人民检察院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移送人民检察院，但可以派员协助侦查</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23</w:t>
      </w:r>
      <w:r>
        <w:rPr>
          <w:rFonts w:ascii="Arial" w:hAnsi="Arial" w:cs="Arial" w:hint="eastAsia"/>
          <w:color w:val="333333"/>
          <w:spacing w:val="6"/>
          <w:kern w:val="0"/>
          <w:sz w:val="20"/>
          <w:szCs w:val="20"/>
        </w:rPr>
        <w:t>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公安机关的刑事诉讼活动要依法接受（）的法律监督。</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人大常委会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人民检察院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人民法院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本级人民政府</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39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人民法院、人民检察院和公安机关进行刑事诉讼，应当（），以保证准确有效地执行法律。</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分工负责，互相配合，互相牵制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分工负责，相互制约，相互妥协</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分工负责，互相配合，互相制约</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分工负责，相互制约，相互利用</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24</w:t>
      </w:r>
      <w:r>
        <w:rPr>
          <w:rFonts w:ascii="Arial" w:hAnsi="Arial" w:cs="Arial" w:hint="eastAsia"/>
          <w:color w:val="333333"/>
          <w:spacing w:val="6"/>
          <w:kern w:val="0"/>
          <w:sz w:val="20"/>
          <w:szCs w:val="20"/>
        </w:rPr>
        <w:t>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公安机关在立案后的侦查过程中，发现犯罪嫌疑人死亡的，应当作出（）决定。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终止审理</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免予起诉</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不起诉</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撤销案件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24</w:t>
      </w:r>
      <w:r>
        <w:rPr>
          <w:rFonts w:ascii="Arial" w:hAnsi="Arial" w:cs="Arial" w:hint="eastAsia"/>
          <w:color w:val="333333"/>
          <w:spacing w:val="6"/>
          <w:kern w:val="0"/>
          <w:sz w:val="20"/>
          <w:szCs w:val="20"/>
        </w:rPr>
        <w:t>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对管辖（）的刑事案件，可以由共同的上级公安机关指定管辖。</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有争议或者情况特殊</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有争议</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情况特殊</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不明确</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24</w:t>
      </w:r>
      <w:r>
        <w:rPr>
          <w:rFonts w:ascii="Arial" w:hAnsi="Arial" w:cs="Arial" w:hint="eastAsia"/>
          <w:color w:val="333333"/>
          <w:spacing w:val="6"/>
          <w:kern w:val="0"/>
          <w:sz w:val="20"/>
          <w:szCs w:val="20"/>
        </w:rPr>
        <w:t>2</w:t>
      </w:r>
      <w:r>
        <w:rPr>
          <w:rFonts w:ascii="Arial" w:hAnsi="Arial" w:cs="Arial"/>
          <w:color w:val="333333"/>
          <w:spacing w:val="6"/>
          <w:kern w:val="0"/>
          <w:sz w:val="20"/>
          <w:szCs w:val="20"/>
        </w:rPr>
        <w:t>、公安机关人民警察因履行职责的紧急需要，经（），可以优先乘坐公共交通工具，遇交通阻碍时，优先通行。</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说明情况</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出示相应证件</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负责人批准</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对方同意</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24</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取保候审的期限最长不得超过（）个月。</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3</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B. 6</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9</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12</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24</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无权决定对犯罪嫌疑人或被告人取保候审的是（）。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人民法院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人民检察院</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县级以上政法委</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县级以上公安机关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24</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根据我国《刑事诉讼法》的规定，下列情形中不符合取保候审、监视居住条件的是（）。</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可能判处管制、拘役或者独立适用附加刑的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可能判处有期徒刑以上刑罚，采取取保候审、监视居住，不致发生社会危险性的</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应当逮捕但患有疾病的犯罪嫌疑人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应当逮捕的犯罪嫌疑人是正在怀孕、哺乳自己未满</w:t>
      </w:r>
      <w:r>
        <w:rPr>
          <w:rFonts w:ascii="Arial" w:hAnsi="Arial" w:cs="Arial"/>
          <w:color w:val="333333"/>
          <w:spacing w:val="6"/>
          <w:kern w:val="0"/>
          <w:sz w:val="20"/>
          <w:szCs w:val="20"/>
        </w:rPr>
        <w:t>1</w:t>
      </w:r>
      <w:r>
        <w:rPr>
          <w:rFonts w:ascii="Arial" w:hAnsi="Arial" w:cs="Arial"/>
          <w:color w:val="333333"/>
          <w:spacing w:val="6"/>
          <w:kern w:val="0"/>
          <w:sz w:val="20"/>
          <w:szCs w:val="20"/>
        </w:rPr>
        <w:t>周岁的婴儿的妇女</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24</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钱某欠张某</w:t>
      </w:r>
      <w:r>
        <w:rPr>
          <w:rFonts w:ascii="Arial" w:hAnsi="Arial" w:cs="Arial"/>
          <w:color w:val="333333"/>
          <w:spacing w:val="6"/>
          <w:kern w:val="0"/>
          <w:sz w:val="20"/>
          <w:szCs w:val="20"/>
        </w:rPr>
        <w:t>3</w:t>
      </w:r>
      <w:r>
        <w:rPr>
          <w:rFonts w:ascii="Arial" w:hAnsi="Arial" w:cs="Arial"/>
          <w:color w:val="333333"/>
          <w:spacing w:val="6"/>
          <w:kern w:val="0"/>
          <w:sz w:val="20"/>
          <w:szCs w:val="20"/>
        </w:rPr>
        <w:t>万元钱长期不还。张某不得已将钱某捆绑在自己的空房内，并以拷打等暴力手段逼迫钱某还钱，结果将钱某殴打致死，对张某应当如何处理？（）</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绑架罪</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非法拘禁罪、故意伤害罪</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故意伤害致人死亡罪</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故意杀人罪</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24</w:t>
      </w:r>
      <w:r>
        <w:rPr>
          <w:rFonts w:ascii="Arial" w:hAnsi="Arial" w:cs="Arial" w:hint="eastAsia"/>
          <w:color w:val="333333"/>
          <w:spacing w:val="6"/>
          <w:kern w:val="0"/>
          <w:sz w:val="20"/>
          <w:szCs w:val="20"/>
        </w:rPr>
        <w:t>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甲给丙人民币</w:t>
      </w:r>
      <w:r>
        <w:rPr>
          <w:rFonts w:ascii="Arial" w:hAnsi="Arial" w:cs="Arial"/>
          <w:color w:val="333333"/>
          <w:spacing w:val="6"/>
          <w:kern w:val="0"/>
          <w:sz w:val="20"/>
          <w:szCs w:val="20"/>
        </w:rPr>
        <w:t>1</w:t>
      </w:r>
      <w:r>
        <w:rPr>
          <w:rFonts w:ascii="Arial" w:hAnsi="Arial" w:cs="Arial"/>
          <w:color w:val="333333"/>
          <w:spacing w:val="6"/>
          <w:kern w:val="0"/>
          <w:sz w:val="20"/>
          <w:szCs w:val="20"/>
        </w:rPr>
        <w:t>万元，让丙在</w:t>
      </w:r>
      <w:r>
        <w:rPr>
          <w:rFonts w:ascii="Arial" w:hAnsi="Arial" w:cs="Arial"/>
          <w:color w:val="333333"/>
          <w:spacing w:val="6"/>
          <w:kern w:val="0"/>
          <w:sz w:val="20"/>
          <w:szCs w:val="20"/>
        </w:rPr>
        <w:t>5</w:t>
      </w:r>
      <w:r>
        <w:rPr>
          <w:rFonts w:ascii="Arial" w:hAnsi="Arial" w:cs="Arial"/>
          <w:color w:val="333333"/>
          <w:spacing w:val="6"/>
          <w:kern w:val="0"/>
          <w:sz w:val="20"/>
          <w:szCs w:val="20"/>
        </w:rPr>
        <w:t>天内把自己的仇人乙杀死。丙于次日夜潜入乙家，见家中无人，遂盗走乙家中财物</w:t>
      </w:r>
      <w:r>
        <w:rPr>
          <w:rFonts w:ascii="Arial" w:hAnsi="Arial" w:cs="Arial"/>
          <w:color w:val="333333"/>
          <w:spacing w:val="6"/>
          <w:kern w:val="0"/>
          <w:sz w:val="20"/>
          <w:szCs w:val="20"/>
        </w:rPr>
        <w:t>5000</w:t>
      </w:r>
      <w:r>
        <w:rPr>
          <w:rFonts w:ascii="Arial" w:hAnsi="Arial" w:cs="Arial"/>
          <w:color w:val="333333"/>
          <w:spacing w:val="6"/>
          <w:kern w:val="0"/>
          <w:sz w:val="20"/>
          <w:szCs w:val="20"/>
        </w:rPr>
        <w:t>元。在这一案件中，甲的行为（）。</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应当从重处罚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可以从轻或者减轻处罚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不构成犯罪</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应当从轻处罚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24</w:t>
      </w:r>
      <w:r>
        <w:rPr>
          <w:rFonts w:ascii="Arial" w:hAnsi="Arial" w:cs="Arial" w:hint="eastAsia"/>
          <w:color w:val="333333"/>
          <w:spacing w:val="6"/>
          <w:kern w:val="0"/>
          <w:sz w:val="20"/>
          <w:szCs w:val="20"/>
        </w:rPr>
        <w:t>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王某为与张某结婚而冒充是国家机关工作人员，王某的行为构成（）。</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强奸罪</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诈骗罪</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不构成犯罪</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招摇撞骗罪</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49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王某假冒公安人员，以抓流氓为名，强迫妇女李某与其发生性关系。对王某应当（）。</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以招摇撞骗罪定罪处罚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以强制侮辱妇女罪定罪处罚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以招摇撞骗罪和强制侮辱妇女罪定罪处罚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以强奸罪定罪处罚</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黑体" w:eastAsia="黑体" w:hAnsi="黑体" w:cs="Arial"/>
          <w:color w:val="333333"/>
          <w:spacing w:val="6"/>
          <w:kern w:val="0"/>
          <w:sz w:val="25"/>
          <w:szCs w:val="25"/>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E42458">
      <w:pPr>
        <w:widowControl/>
        <w:shd w:val="clear" w:color="auto" w:fill="FFFFFF"/>
        <w:spacing w:line="313" w:lineRule="atLeast"/>
        <w:rPr>
          <w:rFonts w:ascii="Arial" w:hAnsi="Arial" w:cs="Arial"/>
          <w:color w:val="333333"/>
          <w:spacing w:val="6"/>
          <w:kern w:val="0"/>
          <w:sz w:val="20"/>
          <w:szCs w:val="20"/>
        </w:rPr>
      </w:pPr>
      <w:r>
        <w:rPr>
          <w:rFonts w:ascii="黑体" w:eastAsia="黑体" w:hAnsi="黑体" w:cs="Arial" w:hint="eastAsia"/>
          <w:color w:val="333333"/>
          <w:spacing w:val="6"/>
          <w:kern w:val="0"/>
          <w:sz w:val="25"/>
          <w:szCs w:val="25"/>
        </w:rPr>
        <w:t>三</w:t>
      </w:r>
      <w:r w:rsidR="00535C5B">
        <w:rPr>
          <w:rFonts w:ascii="黑体" w:eastAsia="黑体" w:hAnsi="黑体" w:cs="Arial" w:hint="eastAsia"/>
          <w:color w:val="333333"/>
          <w:spacing w:val="6"/>
          <w:kern w:val="0"/>
          <w:sz w:val="25"/>
          <w:szCs w:val="25"/>
        </w:rPr>
        <w:t>、</w:t>
      </w:r>
      <w:r w:rsidR="00535C5B">
        <w:rPr>
          <w:rFonts w:ascii="Arial" w:hAnsi="Arial" w:cs="Arial"/>
          <w:b/>
          <w:bCs/>
          <w:color w:val="333333"/>
          <w:spacing w:val="6"/>
          <w:kern w:val="0"/>
          <w:sz w:val="23"/>
        </w:rPr>
        <w:t>多项选择题</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习近平总书记在党的十九大报告中强调，实现伟大梦想，必须</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hint="eastAsia"/>
          <w:color w:val="333333"/>
          <w:spacing w:val="6"/>
          <w:kern w:val="0"/>
          <w:sz w:val="20"/>
          <w:szCs w:val="20"/>
        </w:rPr>
        <w:t>进行伟大斗争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hint="eastAsia"/>
          <w:color w:val="333333"/>
          <w:spacing w:val="6"/>
          <w:kern w:val="0"/>
          <w:sz w:val="20"/>
          <w:szCs w:val="20"/>
        </w:rPr>
        <w:t>建设伟大工程</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hint="eastAsia"/>
          <w:color w:val="333333"/>
          <w:spacing w:val="6"/>
          <w:kern w:val="0"/>
          <w:sz w:val="20"/>
          <w:szCs w:val="20"/>
        </w:rPr>
        <w:t>推进伟大事业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hint="eastAsia"/>
          <w:color w:val="333333"/>
          <w:spacing w:val="6"/>
          <w:kern w:val="0"/>
          <w:sz w:val="20"/>
          <w:szCs w:val="20"/>
        </w:rPr>
        <w:t>进行伟大革命</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2. </w:t>
      </w:r>
      <w:r>
        <w:rPr>
          <w:rFonts w:ascii="Arial" w:hAnsi="Arial" w:cs="Arial" w:hint="eastAsia"/>
          <w:color w:val="333333"/>
          <w:spacing w:val="6"/>
          <w:kern w:val="0"/>
          <w:sz w:val="20"/>
          <w:szCs w:val="20"/>
        </w:rPr>
        <w:t>习近平总书记在中国共产党成立</w:t>
      </w:r>
      <w:r>
        <w:rPr>
          <w:rFonts w:ascii="Arial" w:hAnsi="Arial" w:cs="Arial" w:hint="eastAsia"/>
          <w:color w:val="333333"/>
          <w:spacing w:val="6"/>
          <w:kern w:val="0"/>
          <w:sz w:val="20"/>
          <w:szCs w:val="20"/>
        </w:rPr>
        <w:t>95</w:t>
      </w:r>
      <w:r>
        <w:rPr>
          <w:rFonts w:ascii="Arial" w:hAnsi="Arial" w:cs="Arial" w:hint="eastAsia"/>
          <w:color w:val="333333"/>
          <w:spacing w:val="6"/>
          <w:kern w:val="0"/>
          <w:sz w:val="20"/>
          <w:szCs w:val="20"/>
        </w:rPr>
        <w:t>周年大会上提出，要坚持</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hint="eastAsia"/>
          <w:color w:val="333333"/>
          <w:spacing w:val="6"/>
          <w:kern w:val="0"/>
          <w:sz w:val="20"/>
          <w:szCs w:val="20"/>
        </w:rPr>
        <w:t>道路自信</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xml:space="preserve">    B. </w:t>
      </w:r>
      <w:r>
        <w:rPr>
          <w:rFonts w:ascii="Arial" w:hAnsi="Arial" w:cs="Arial" w:hint="eastAsia"/>
          <w:color w:val="333333"/>
          <w:spacing w:val="6"/>
          <w:kern w:val="0"/>
          <w:sz w:val="20"/>
          <w:szCs w:val="20"/>
        </w:rPr>
        <w:t>理论自信</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hint="eastAsia"/>
          <w:color w:val="333333"/>
          <w:spacing w:val="6"/>
          <w:kern w:val="0"/>
          <w:sz w:val="20"/>
          <w:szCs w:val="20"/>
        </w:rPr>
        <w:t>制度自信</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xml:space="preserve">  D. </w:t>
      </w:r>
      <w:r>
        <w:rPr>
          <w:rFonts w:ascii="Arial" w:hAnsi="Arial" w:cs="Arial" w:hint="eastAsia"/>
          <w:color w:val="333333"/>
          <w:spacing w:val="6"/>
          <w:kern w:val="0"/>
          <w:sz w:val="20"/>
          <w:szCs w:val="20"/>
        </w:rPr>
        <w:t>文化自信</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hint="eastAsia"/>
          <w:color w:val="333333"/>
          <w:spacing w:val="6"/>
          <w:kern w:val="0"/>
          <w:sz w:val="20"/>
          <w:szCs w:val="20"/>
        </w:rPr>
        <w:t>A</w:t>
      </w:r>
      <w:r>
        <w:rPr>
          <w:rFonts w:ascii="Arial" w:hAnsi="Arial" w:cs="Arial" w:hint="eastAsia"/>
          <w:color w:val="333333"/>
          <w:spacing w:val="6"/>
          <w:kern w:val="0"/>
          <w:sz w:val="20"/>
          <w:szCs w:val="20"/>
        </w:rPr>
        <w:t>、</w:t>
      </w:r>
      <w:r>
        <w:rPr>
          <w:rFonts w:ascii="Arial" w:hAnsi="Arial" w:cs="Arial"/>
          <w:color w:val="333333"/>
          <w:spacing w:val="6"/>
          <w:kern w:val="0"/>
          <w:sz w:val="20"/>
          <w:szCs w:val="20"/>
        </w:rPr>
        <w:t>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3. </w:t>
      </w:r>
      <w:r>
        <w:rPr>
          <w:rFonts w:ascii="Arial" w:hAnsi="Arial" w:cs="Arial" w:hint="eastAsia"/>
          <w:color w:val="333333"/>
          <w:spacing w:val="6"/>
          <w:kern w:val="0"/>
          <w:sz w:val="20"/>
          <w:szCs w:val="20"/>
        </w:rPr>
        <w:t>习近平总书记在中国共产党成立</w:t>
      </w:r>
      <w:r>
        <w:rPr>
          <w:rFonts w:ascii="Arial" w:hAnsi="Arial" w:cs="Arial" w:hint="eastAsia"/>
          <w:color w:val="333333"/>
          <w:spacing w:val="6"/>
          <w:kern w:val="0"/>
          <w:sz w:val="20"/>
          <w:szCs w:val="20"/>
        </w:rPr>
        <w:t>95</w:t>
      </w:r>
      <w:r>
        <w:rPr>
          <w:rFonts w:ascii="Arial" w:hAnsi="Arial" w:cs="Arial" w:hint="eastAsia"/>
          <w:color w:val="333333"/>
          <w:spacing w:val="6"/>
          <w:kern w:val="0"/>
          <w:sz w:val="20"/>
          <w:szCs w:val="20"/>
        </w:rPr>
        <w:t>周年大会上强调，全党同志要增强（</w:t>
      </w:r>
      <w:r>
        <w:rPr>
          <w:rFonts w:ascii="Arial" w:hAnsi="Arial" w:cs="Arial" w:hint="eastAsia"/>
          <w:color w:val="333333"/>
          <w:spacing w:val="6"/>
          <w:kern w:val="0"/>
          <w:sz w:val="20"/>
          <w:szCs w:val="20"/>
        </w:rPr>
        <w:t xml:space="preserve">   </w:t>
      </w:r>
      <w:r>
        <w:rPr>
          <w:rFonts w:ascii="Arial" w:hAnsi="Arial" w:cs="Arial" w:hint="eastAsia"/>
          <w:color w:val="333333"/>
          <w:spacing w:val="6"/>
          <w:kern w:val="0"/>
          <w:sz w:val="20"/>
          <w:szCs w:val="20"/>
        </w:rPr>
        <w:t>），切实做到对党忠诚、为党分忧、为党担责、为党尽责</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hint="eastAsia"/>
          <w:color w:val="333333"/>
          <w:spacing w:val="6"/>
          <w:kern w:val="0"/>
          <w:sz w:val="20"/>
          <w:szCs w:val="20"/>
        </w:rPr>
        <w:t>政治意识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hint="eastAsia"/>
          <w:color w:val="333333"/>
          <w:spacing w:val="6"/>
          <w:kern w:val="0"/>
          <w:sz w:val="20"/>
          <w:szCs w:val="20"/>
        </w:rPr>
        <w:t>大局意识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hint="eastAsia"/>
          <w:color w:val="333333"/>
          <w:spacing w:val="6"/>
          <w:kern w:val="0"/>
          <w:sz w:val="20"/>
          <w:szCs w:val="20"/>
        </w:rPr>
        <w:t>看齐意识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hint="eastAsia"/>
          <w:color w:val="333333"/>
          <w:spacing w:val="6"/>
          <w:kern w:val="0"/>
          <w:sz w:val="20"/>
          <w:szCs w:val="20"/>
        </w:rPr>
        <w:t>核心意识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4. </w:t>
      </w:r>
      <w:r>
        <w:rPr>
          <w:rFonts w:ascii="Arial" w:hAnsi="Arial" w:cs="Arial" w:hint="eastAsia"/>
          <w:color w:val="333333"/>
          <w:spacing w:val="6"/>
          <w:kern w:val="0"/>
          <w:sz w:val="20"/>
          <w:szCs w:val="20"/>
        </w:rPr>
        <w:t>习近平总书记在全国公安工作会议上提出，坚持</w:t>
      </w:r>
      <w:r>
        <w:rPr>
          <w:rFonts w:ascii="Arial" w:hAnsi="Arial" w:cs="Arial"/>
          <w:color w:val="333333"/>
          <w:spacing w:val="6"/>
          <w:kern w:val="0"/>
          <w:sz w:val="20"/>
          <w:szCs w:val="20"/>
        </w:rPr>
        <w:t>（</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w:t>
      </w:r>
      <w:r>
        <w:rPr>
          <w:rFonts w:ascii="Arial" w:hAnsi="Arial" w:cs="Arial" w:hint="eastAsia"/>
          <w:color w:val="333333"/>
          <w:spacing w:val="6"/>
          <w:kern w:val="0"/>
          <w:sz w:val="20"/>
          <w:szCs w:val="20"/>
        </w:rPr>
        <w:t>，履行好党和人民赋予的新时代职责使命</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hint="eastAsia"/>
          <w:color w:val="333333"/>
          <w:spacing w:val="6"/>
          <w:kern w:val="0"/>
          <w:sz w:val="20"/>
          <w:szCs w:val="20"/>
        </w:rPr>
        <w:t>政治建警</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hint="eastAsia"/>
          <w:color w:val="333333"/>
          <w:spacing w:val="6"/>
          <w:kern w:val="0"/>
          <w:sz w:val="20"/>
          <w:szCs w:val="20"/>
        </w:rPr>
        <w:t>改革强警</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hint="eastAsia"/>
          <w:color w:val="333333"/>
          <w:spacing w:val="6"/>
          <w:kern w:val="0"/>
          <w:sz w:val="20"/>
          <w:szCs w:val="20"/>
        </w:rPr>
        <w:t>科技兴警</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hint="eastAsia"/>
          <w:color w:val="333333"/>
          <w:spacing w:val="6"/>
          <w:kern w:val="0"/>
          <w:sz w:val="20"/>
          <w:szCs w:val="20"/>
        </w:rPr>
        <w:t>从严治警</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hint="eastAsia"/>
          <w:color w:val="333333"/>
          <w:spacing w:val="6"/>
          <w:kern w:val="0"/>
          <w:sz w:val="20"/>
          <w:szCs w:val="20"/>
        </w:rPr>
        <w:t>A</w:t>
      </w:r>
      <w:r>
        <w:rPr>
          <w:rFonts w:ascii="Arial" w:hAnsi="Arial" w:cs="Arial" w:hint="eastAsia"/>
          <w:color w:val="333333"/>
          <w:spacing w:val="6"/>
          <w:kern w:val="0"/>
          <w:sz w:val="20"/>
          <w:szCs w:val="20"/>
        </w:rPr>
        <w:t>、</w:t>
      </w:r>
      <w:r>
        <w:rPr>
          <w:rFonts w:ascii="Arial" w:hAnsi="Arial" w:cs="Arial"/>
          <w:color w:val="333333"/>
          <w:spacing w:val="6"/>
          <w:kern w:val="0"/>
          <w:sz w:val="20"/>
          <w:szCs w:val="20"/>
        </w:rPr>
        <w:t>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5. </w:t>
      </w:r>
      <w:r>
        <w:rPr>
          <w:rFonts w:ascii="Arial" w:hAnsi="Arial" w:cs="Arial"/>
          <w:color w:val="333333"/>
          <w:spacing w:val="6"/>
          <w:kern w:val="0"/>
          <w:sz w:val="20"/>
          <w:szCs w:val="20"/>
        </w:rPr>
        <w:t>法律面前人人平等的含义是（）。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公民的法律地位一律平等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任何组织和个人都没有超越宪法和法律的特权</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任何组织和个人的违法行为都必须依法受到追究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任何个人或者组织违反法律，都必须承担相应的法律责任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6. </w:t>
      </w:r>
      <w:r>
        <w:rPr>
          <w:rFonts w:ascii="Arial" w:hAnsi="Arial" w:cs="Arial" w:hint="eastAsia"/>
          <w:color w:val="333333"/>
          <w:spacing w:val="6"/>
          <w:kern w:val="0"/>
          <w:sz w:val="20"/>
          <w:szCs w:val="20"/>
        </w:rPr>
        <w:t>2017</w:t>
      </w:r>
      <w:r>
        <w:rPr>
          <w:rFonts w:ascii="Arial" w:hAnsi="Arial" w:cs="Arial" w:hint="eastAsia"/>
          <w:color w:val="333333"/>
          <w:spacing w:val="6"/>
          <w:kern w:val="0"/>
          <w:sz w:val="20"/>
          <w:szCs w:val="20"/>
        </w:rPr>
        <w:t>年</w:t>
      </w:r>
      <w:r>
        <w:rPr>
          <w:rFonts w:ascii="Arial" w:hAnsi="Arial" w:cs="Arial" w:hint="eastAsia"/>
          <w:color w:val="333333"/>
          <w:spacing w:val="6"/>
          <w:kern w:val="0"/>
          <w:sz w:val="20"/>
          <w:szCs w:val="20"/>
        </w:rPr>
        <w:t>5</w:t>
      </w:r>
      <w:r>
        <w:rPr>
          <w:rFonts w:ascii="Arial" w:hAnsi="Arial" w:cs="Arial" w:hint="eastAsia"/>
          <w:color w:val="333333"/>
          <w:spacing w:val="6"/>
          <w:kern w:val="0"/>
          <w:sz w:val="20"/>
          <w:szCs w:val="20"/>
        </w:rPr>
        <w:t>月</w:t>
      </w:r>
      <w:r>
        <w:rPr>
          <w:rFonts w:ascii="Arial" w:hAnsi="Arial" w:cs="Arial" w:hint="eastAsia"/>
          <w:color w:val="333333"/>
          <w:spacing w:val="6"/>
          <w:kern w:val="0"/>
          <w:sz w:val="20"/>
          <w:szCs w:val="20"/>
        </w:rPr>
        <w:t>10</w:t>
      </w:r>
      <w:r>
        <w:rPr>
          <w:rFonts w:ascii="Arial" w:hAnsi="Arial" w:cs="Arial" w:hint="eastAsia"/>
          <w:color w:val="333333"/>
          <w:spacing w:val="6"/>
          <w:kern w:val="0"/>
          <w:sz w:val="20"/>
          <w:szCs w:val="20"/>
        </w:rPr>
        <w:t>日在全国公安系统英雄模范立功集体表彰大会上，习近平总书记鲜明提出</w:t>
      </w:r>
      <w:r>
        <w:rPr>
          <w:rFonts w:ascii="Arial" w:hAnsi="Arial" w:cs="Arial"/>
          <w:color w:val="333333"/>
          <w:spacing w:val="6"/>
          <w:kern w:val="0"/>
          <w:sz w:val="20"/>
          <w:szCs w:val="20"/>
        </w:rPr>
        <w:t>（）</w:t>
      </w:r>
      <w:r>
        <w:rPr>
          <w:rFonts w:ascii="Arial" w:hAnsi="Arial" w:cs="Arial" w:hint="eastAsia"/>
          <w:color w:val="333333"/>
          <w:spacing w:val="6"/>
          <w:kern w:val="0"/>
          <w:sz w:val="20"/>
          <w:szCs w:val="20"/>
        </w:rPr>
        <w:t>的新时代公安工作总要求</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hint="eastAsia"/>
          <w:color w:val="333333"/>
          <w:spacing w:val="6"/>
          <w:kern w:val="0"/>
          <w:sz w:val="20"/>
          <w:szCs w:val="20"/>
        </w:rPr>
        <w:t>对党忠诚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hint="eastAsia"/>
          <w:color w:val="333333"/>
          <w:spacing w:val="6"/>
          <w:kern w:val="0"/>
          <w:sz w:val="20"/>
          <w:szCs w:val="20"/>
        </w:rPr>
        <w:t>服务人民</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hint="eastAsia"/>
          <w:color w:val="333333"/>
          <w:spacing w:val="6"/>
          <w:kern w:val="0"/>
          <w:sz w:val="20"/>
          <w:szCs w:val="20"/>
        </w:rPr>
        <w:t>执法公正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hint="eastAsia"/>
          <w:color w:val="333333"/>
          <w:spacing w:val="6"/>
          <w:kern w:val="0"/>
          <w:sz w:val="20"/>
          <w:szCs w:val="20"/>
        </w:rPr>
        <w:t>纪律严明</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C</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7. </w:t>
      </w:r>
      <w:r>
        <w:rPr>
          <w:rFonts w:ascii="Arial" w:hAnsi="Arial" w:cs="Arial" w:hint="eastAsia"/>
          <w:color w:val="333333"/>
          <w:spacing w:val="6"/>
          <w:kern w:val="0"/>
          <w:sz w:val="20"/>
          <w:szCs w:val="20"/>
        </w:rPr>
        <w:t>发展必须是科学发展，必须坚定不移贯彻创新、</w:t>
      </w:r>
      <w:r>
        <w:rPr>
          <w:rFonts w:ascii="Arial" w:hAnsi="Arial" w:cs="Arial"/>
          <w:color w:val="333333"/>
          <w:spacing w:val="6"/>
          <w:kern w:val="0"/>
          <w:sz w:val="20"/>
          <w:szCs w:val="20"/>
        </w:rPr>
        <w:t>（）</w:t>
      </w:r>
      <w:r>
        <w:rPr>
          <w:rFonts w:ascii="Arial" w:hAnsi="Arial" w:cs="Arial" w:hint="eastAsia"/>
          <w:color w:val="333333"/>
          <w:spacing w:val="6"/>
          <w:kern w:val="0"/>
          <w:sz w:val="20"/>
          <w:szCs w:val="20"/>
        </w:rPr>
        <w:t>的发展理念</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hint="eastAsia"/>
          <w:color w:val="333333"/>
          <w:spacing w:val="6"/>
          <w:kern w:val="0"/>
          <w:sz w:val="20"/>
          <w:szCs w:val="20"/>
        </w:rPr>
        <w:t>协调</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hint="eastAsia"/>
          <w:color w:val="333333"/>
          <w:spacing w:val="6"/>
          <w:kern w:val="0"/>
          <w:sz w:val="20"/>
          <w:szCs w:val="20"/>
        </w:rPr>
        <w:t>绿色</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hint="eastAsia"/>
          <w:color w:val="333333"/>
          <w:spacing w:val="6"/>
          <w:kern w:val="0"/>
          <w:sz w:val="20"/>
          <w:szCs w:val="20"/>
        </w:rPr>
        <w:t>开放</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hint="eastAsia"/>
          <w:color w:val="333333"/>
          <w:spacing w:val="6"/>
          <w:kern w:val="0"/>
          <w:sz w:val="20"/>
          <w:szCs w:val="20"/>
        </w:rPr>
        <w:t>共享</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正确答案为：</w:t>
      </w:r>
      <w:r>
        <w:rPr>
          <w:rFonts w:ascii="Arial" w:hAnsi="Arial" w:cs="Arial"/>
          <w:color w:val="333333"/>
          <w:spacing w:val="6"/>
          <w:kern w:val="0"/>
          <w:sz w:val="20"/>
          <w:szCs w:val="20"/>
        </w:rPr>
        <w:t>A,B,</w:t>
      </w:r>
      <w:r>
        <w:rPr>
          <w:rFonts w:ascii="Arial" w:hAnsi="Arial" w:cs="Arial" w:hint="eastAsia"/>
          <w:color w:val="333333"/>
          <w:spacing w:val="6"/>
          <w:kern w:val="0"/>
          <w:sz w:val="20"/>
          <w:szCs w:val="20"/>
        </w:rPr>
        <w:t>C</w:t>
      </w:r>
      <w:r>
        <w:rPr>
          <w:rFonts w:ascii="Arial" w:hAnsi="Arial" w:cs="Arial" w:hint="eastAsia"/>
          <w:color w:val="333333"/>
          <w:spacing w:val="6"/>
          <w:kern w:val="0"/>
          <w:sz w:val="20"/>
          <w:szCs w:val="20"/>
        </w:rPr>
        <w:t>、</w:t>
      </w:r>
      <w:r>
        <w:rPr>
          <w:rFonts w:ascii="Arial" w:hAnsi="Arial" w:cs="Arial"/>
          <w:color w:val="333333"/>
          <w:spacing w:val="6"/>
          <w:kern w:val="0"/>
          <w:sz w:val="20"/>
          <w:szCs w:val="20"/>
        </w:rPr>
        <w:t>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8. </w:t>
      </w:r>
      <w:r>
        <w:rPr>
          <w:rFonts w:ascii="Arial" w:hAnsi="Arial" w:cs="Arial" w:hint="eastAsia"/>
          <w:color w:val="333333"/>
          <w:spacing w:val="6"/>
          <w:kern w:val="0"/>
          <w:sz w:val="20"/>
          <w:szCs w:val="20"/>
        </w:rPr>
        <w:t>下列</w:t>
      </w:r>
      <w:r>
        <w:rPr>
          <w:rFonts w:ascii="Arial" w:hAnsi="Arial" w:cs="Arial"/>
          <w:color w:val="333333"/>
          <w:spacing w:val="6"/>
          <w:kern w:val="0"/>
          <w:sz w:val="20"/>
          <w:szCs w:val="20"/>
        </w:rPr>
        <w:t>（）</w:t>
      </w:r>
      <w:r>
        <w:rPr>
          <w:rFonts w:ascii="Arial" w:hAnsi="Arial" w:cs="Arial" w:hint="eastAsia"/>
          <w:color w:val="333333"/>
          <w:spacing w:val="6"/>
          <w:kern w:val="0"/>
          <w:sz w:val="20"/>
          <w:szCs w:val="20"/>
        </w:rPr>
        <w:t>属于我国“五位一体”总体布局内容。</w:t>
      </w:r>
    </w:p>
    <w:p w:rsidR="003D5121" w:rsidRDefault="00535C5B">
      <w:pPr>
        <w:widowControl/>
        <w:shd w:val="clear" w:color="auto" w:fill="FFFFFF"/>
        <w:spacing w:line="313" w:lineRule="atLeast"/>
        <w:ind w:firstLineChars="100" w:firstLine="212"/>
        <w:rPr>
          <w:rFonts w:ascii="Arial" w:hAnsi="Arial" w:cs="Arial"/>
          <w:color w:val="333333"/>
          <w:spacing w:val="6"/>
          <w:kern w:val="0"/>
          <w:sz w:val="20"/>
          <w:szCs w:val="20"/>
        </w:rPr>
      </w:pPr>
      <w:r>
        <w:rPr>
          <w:rFonts w:ascii="Arial" w:hAnsi="Arial" w:cs="Arial"/>
          <w:color w:val="333333"/>
          <w:spacing w:val="6"/>
          <w:kern w:val="0"/>
          <w:sz w:val="20"/>
          <w:szCs w:val="20"/>
        </w:rPr>
        <w:t xml:space="preserve">A. </w:t>
      </w:r>
      <w:r>
        <w:rPr>
          <w:rFonts w:ascii="Arial" w:hAnsi="Arial" w:cs="Arial" w:hint="eastAsia"/>
          <w:color w:val="333333"/>
          <w:spacing w:val="6"/>
          <w:kern w:val="0"/>
          <w:sz w:val="20"/>
          <w:szCs w:val="20"/>
        </w:rPr>
        <w:t>经济建设</w:t>
      </w:r>
    </w:p>
    <w:p w:rsidR="003D5121" w:rsidRDefault="00535C5B">
      <w:pPr>
        <w:widowControl/>
        <w:shd w:val="clear" w:color="auto" w:fill="FFFFFF"/>
        <w:spacing w:line="313" w:lineRule="atLeast"/>
        <w:ind w:firstLineChars="100" w:firstLine="212"/>
        <w:rPr>
          <w:rFonts w:ascii="Arial" w:hAnsi="Arial" w:cs="Arial"/>
          <w:color w:val="333333"/>
          <w:spacing w:val="6"/>
          <w:kern w:val="0"/>
          <w:sz w:val="20"/>
          <w:szCs w:val="20"/>
        </w:rPr>
      </w:pPr>
      <w:r>
        <w:rPr>
          <w:rFonts w:ascii="Arial" w:hAnsi="Arial" w:cs="Arial"/>
          <w:color w:val="333333"/>
          <w:spacing w:val="6"/>
          <w:kern w:val="0"/>
          <w:sz w:val="20"/>
          <w:szCs w:val="20"/>
        </w:rPr>
        <w:t xml:space="preserve">B. </w:t>
      </w:r>
      <w:r>
        <w:rPr>
          <w:rFonts w:ascii="Arial" w:hAnsi="Arial" w:cs="Arial" w:hint="eastAsia"/>
          <w:color w:val="333333"/>
          <w:spacing w:val="6"/>
          <w:kern w:val="0"/>
          <w:sz w:val="20"/>
          <w:szCs w:val="20"/>
        </w:rPr>
        <w:t>政治建设</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hint="eastAsia"/>
          <w:color w:val="333333"/>
          <w:spacing w:val="6"/>
          <w:kern w:val="0"/>
          <w:sz w:val="20"/>
          <w:szCs w:val="20"/>
        </w:rPr>
        <w:t>社会建设</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hint="eastAsia"/>
          <w:color w:val="333333"/>
          <w:spacing w:val="6"/>
          <w:kern w:val="0"/>
          <w:sz w:val="20"/>
          <w:szCs w:val="20"/>
        </w:rPr>
        <w:t>生态文明建设</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9. </w:t>
      </w:r>
      <w:r>
        <w:rPr>
          <w:rFonts w:ascii="Arial" w:hAnsi="Arial" w:cs="Arial" w:hint="eastAsia"/>
          <w:color w:val="333333"/>
          <w:spacing w:val="6"/>
          <w:kern w:val="0"/>
          <w:sz w:val="20"/>
          <w:szCs w:val="20"/>
        </w:rPr>
        <w:t>下列</w:t>
      </w:r>
      <w:r>
        <w:rPr>
          <w:rFonts w:ascii="Arial" w:hAnsi="Arial" w:cs="Arial"/>
          <w:color w:val="333333"/>
          <w:spacing w:val="6"/>
          <w:kern w:val="0"/>
          <w:sz w:val="20"/>
          <w:szCs w:val="20"/>
        </w:rPr>
        <w:t>（）</w:t>
      </w:r>
      <w:r>
        <w:rPr>
          <w:rFonts w:ascii="Arial" w:hAnsi="Arial" w:cs="Arial" w:hint="eastAsia"/>
          <w:color w:val="333333"/>
          <w:spacing w:val="6"/>
          <w:kern w:val="0"/>
          <w:sz w:val="20"/>
          <w:szCs w:val="20"/>
        </w:rPr>
        <w:t>属于我国“四个全面”战略布局的内容。</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hint="eastAsia"/>
          <w:color w:val="333333"/>
          <w:spacing w:val="6"/>
          <w:kern w:val="0"/>
          <w:sz w:val="20"/>
          <w:szCs w:val="20"/>
        </w:rPr>
        <w:t>全面深化改革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hint="eastAsia"/>
          <w:color w:val="333333"/>
          <w:spacing w:val="6"/>
          <w:kern w:val="0"/>
          <w:sz w:val="20"/>
          <w:szCs w:val="20"/>
        </w:rPr>
        <w:t>全面建成小康社会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hint="eastAsia"/>
          <w:color w:val="333333"/>
          <w:spacing w:val="6"/>
          <w:kern w:val="0"/>
          <w:sz w:val="20"/>
          <w:szCs w:val="20"/>
        </w:rPr>
        <w:t>全面依法治国</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hint="eastAsia"/>
          <w:color w:val="333333"/>
          <w:spacing w:val="6"/>
          <w:kern w:val="0"/>
          <w:sz w:val="20"/>
          <w:szCs w:val="20"/>
        </w:rPr>
        <w:t>全面从严治党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10. </w:t>
      </w:r>
      <w:r>
        <w:rPr>
          <w:rFonts w:ascii="Arial" w:hAnsi="Arial" w:cs="Arial" w:hint="eastAsia"/>
          <w:color w:val="333333"/>
          <w:spacing w:val="6"/>
          <w:kern w:val="0"/>
          <w:sz w:val="20"/>
          <w:szCs w:val="20"/>
        </w:rPr>
        <w:t>全面依法治国是国家治理的一场深深刻革命，必须坚持厉行法治，推进</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hint="eastAsia"/>
          <w:color w:val="333333"/>
          <w:spacing w:val="6"/>
          <w:kern w:val="0"/>
          <w:sz w:val="20"/>
          <w:szCs w:val="20"/>
        </w:rPr>
        <w:t>科学立法</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hint="eastAsia"/>
          <w:color w:val="333333"/>
          <w:spacing w:val="6"/>
          <w:kern w:val="0"/>
          <w:sz w:val="20"/>
          <w:szCs w:val="20"/>
        </w:rPr>
        <w:t>严格执法</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hint="eastAsia"/>
          <w:color w:val="333333"/>
          <w:spacing w:val="6"/>
          <w:kern w:val="0"/>
          <w:sz w:val="20"/>
          <w:szCs w:val="20"/>
        </w:rPr>
        <w:t>公正司法</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hint="eastAsia"/>
          <w:color w:val="333333"/>
          <w:spacing w:val="6"/>
          <w:kern w:val="0"/>
          <w:sz w:val="20"/>
          <w:szCs w:val="20"/>
        </w:rPr>
        <w:t>全民守法</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hint="eastAsia"/>
          <w:color w:val="333333"/>
          <w:spacing w:val="6"/>
          <w:kern w:val="0"/>
          <w:sz w:val="20"/>
          <w:szCs w:val="20"/>
        </w:rPr>
        <w:t>A</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B</w:t>
      </w:r>
      <w:r>
        <w:rPr>
          <w:rFonts w:ascii="Arial" w:hAnsi="Arial" w:cs="Arial" w:hint="eastAsia"/>
          <w:color w:val="333333"/>
          <w:spacing w:val="6"/>
          <w:kern w:val="0"/>
          <w:sz w:val="20"/>
          <w:szCs w:val="20"/>
        </w:rPr>
        <w:t>、</w:t>
      </w:r>
      <w:r>
        <w:rPr>
          <w:rFonts w:ascii="Arial" w:hAnsi="Arial" w:cs="Arial"/>
          <w:color w:val="333333"/>
          <w:spacing w:val="6"/>
          <w:kern w:val="0"/>
          <w:sz w:val="20"/>
          <w:szCs w:val="20"/>
        </w:rPr>
        <w:t>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11. </w:t>
      </w:r>
      <w:r>
        <w:rPr>
          <w:rFonts w:ascii="Arial" w:hAnsi="Arial" w:cs="Arial" w:hint="eastAsia"/>
          <w:color w:val="333333"/>
          <w:spacing w:val="6"/>
          <w:kern w:val="0"/>
          <w:sz w:val="20"/>
          <w:szCs w:val="20"/>
        </w:rPr>
        <w:t>党的十九大提出，加强社会治理制度建设，完善</w:t>
      </w:r>
      <w:r>
        <w:rPr>
          <w:rFonts w:ascii="Arial" w:hAnsi="Arial" w:cs="Arial"/>
          <w:color w:val="333333"/>
          <w:spacing w:val="6"/>
          <w:kern w:val="0"/>
          <w:sz w:val="20"/>
          <w:szCs w:val="20"/>
        </w:rPr>
        <w:t>（</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w:t>
      </w:r>
      <w:r>
        <w:rPr>
          <w:rFonts w:ascii="Arial" w:hAnsi="Arial" w:cs="Arial" w:hint="eastAsia"/>
          <w:color w:val="333333"/>
          <w:spacing w:val="6"/>
          <w:kern w:val="0"/>
          <w:sz w:val="20"/>
          <w:szCs w:val="20"/>
        </w:rPr>
        <w:t>、法治保障的社会治理体制。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hint="eastAsia"/>
          <w:color w:val="333333"/>
          <w:spacing w:val="6"/>
          <w:kern w:val="0"/>
          <w:sz w:val="20"/>
          <w:szCs w:val="20"/>
        </w:rPr>
        <w:t>党委领导</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hint="eastAsia"/>
          <w:color w:val="333333"/>
          <w:spacing w:val="6"/>
          <w:kern w:val="0"/>
          <w:sz w:val="20"/>
          <w:szCs w:val="20"/>
        </w:rPr>
        <w:t>政府负责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hint="eastAsia"/>
          <w:color w:val="333333"/>
          <w:spacing w:val="6"/>
          <w:kern w:val="0"/>
          <w:sz w:val="20"/>
          <w:szCs w:val="20"/>
        </w:rPr>
        <w:t>社会协同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hint="eastAsia"/>
          <w:color w:val="333333"/>
          <w:spacing w:val="6"/>
          <w:kern w:val="0"/>
          <w:sz w:val="20"/>
          <w:szCs w:val="20"/>
        </w:rPr>
        <w:t>公众参与</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12. </w:t>
      </w:r>
      <w:r>
        <w:rPr>
          <w:rFonts w:ascii="Arial" w:hAnsi="Arial" w:cs="Arial"/>
          <w:color w:val="333333"/>
          <w:spacing w:val="6"/>
          <w:kern w:val="0"/>
          <w:sz w:val="20"/>
          <w:szCs w:val="20"/>
        </w:rPr>
        <w:t>平等对待主要包括以下哪些内容？（）</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反对特权</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禁止歧视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同情弱者</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打击强者</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13. </w:t>
      </w:r>
      <w:r>
        <w:rPr>
          <w:rFonts w:ascii="Arial" w:hAnsi="Arial" w:cs="Arial"/>
          <w:color w:val="333333"/>
          <w:spacing w:val="6"/>
          <w:kern w:val="0"/>
          <w:sz w:val="20"/>
          <w:szCs w:val="20"/>
        </w:rPr>
        <w:t>程序公正具有以下哪几个方面的含义？（）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以实现实体公正为目标</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充分维护当事人的合法权益</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克服执法者的随意性</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确保执法者的威严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14.</w:t>
      </w:r>
      <w:r>
        <w:rPr>
          <w:rFonts w:ascii="Arial" w:hAnsi="Arial" w:cs="Arial" w:hint="eastAsia"/>
          <w:color w:val="333333"/>
          <w:spacing w:val="6"/>
          <w:kern w:val="0"/>
          <w:sz w:val="20"/>
          <w:szCs w:val="20"/>
        </w:rPr>
        <w:t>我国坚定不移在和平共处原则基础上发展同各国的友好合作，推动建设</w:t>
      </w:r>
      <w:r>
        <w:rPr>
          <w:rFonts w:ascii="Arial" w:hAnsi="Arial" w:cs="Arial"/>
          <w:color w:val="333333"/>
          <w:spacing w:val="6"/>
          <w:kern w:val="0"/>
          <w:sz w:val="20"/>
          <w:szCs w:val="20"/>
        </w:rPr>
        <w:t>（）</w:t>
      </w:r>
      <w:r>
        <w:rPr>
          <w:rFonts w:ascii="Arial" w:hAnsi="Arial" w:cs="Arial" w:hint="eastAsia"/>
          <w:color w:val="333333"/>
          <w:spacing w:val="6"/>
          <w:kern w:val="0"/>
          <w:sz w:val="20"/>
          <w:szCs w:val="20"/>
        </w:rPr>
        <w:t>的新型国际关系</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hint="eastAsia"/>
          <w:color w:val="333333"/>
          <w:spacing w:val="6"/>
          <w:kern w:val="0"/>
          <w:sz w:val="20"/>
          <w:szCs w:val="20"/>
        </w:rPr>
        <w:t>互相尊重</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hint="eastAsia"/>
          <w:color w:val="333333"/>
          <w:spacing w:val="6"/>
          <w:kern w:val="0"/>
          <w:sz w:val="20"/>
          <w:szCs w:val="20"/>
        </w:rPr>
        <w:t>公平正义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hint="eastAsia"/>
          <w:color w:val="333333"/>
          <w:spacing w:val="6"/>
          <w:kern w:val="0"/>
          <w:sz w:val="20"/>
          <w:szCs w:val="20"/>
        </w:rPr>
        <w:t>合作共赢</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hint="eastAsia"/>
          <w:color w:val="333333"/>
          <w:spacing w:val="6"/>
          <w:kern w:val="0"/>
          <w:sz w:val="20"/>
          <w:szCs w:val="20"/>
        </w:rPr>
        <w:t>友好竞争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15. </w:t>
      </w:r>
      <w:r>
        <w:rPr>
          <w:rFonts w:ascii="Arial" w:hAnsi="Arial" w:cs="Arial" w:hint="eastAsia"/>
          <w:color w:val="333333"/>
          <w:spacing w:val="6"/>
          <w:kern w:val="0"/>
          <w:sz w:val="20"/>
          <w:szCs w:val="20"/>
        </w:rPr>
        <w:t>扫黑除恶专项斗争工作的要求是</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hint="eastAsia"/>
          <w:color w:val="333333"/>
          <w:spacing w:val="6"/>
          <w:kern w:val="0"/>
          <w:sz w:val="20"/>
          <w:szCs w:val="20"/>
        </w:rPr>
        <w:t>有黑扫黑</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hint="eastAsia"/>
          <w:color w:val="333333"/>
          <w:spacing w:val="6"/>
          <w:kern w:val="0"/>
          <w:sz w:val="20"/>
          <w:szCs w:val="20"/>
        </w:rPr>
        <w:t>无黑除恶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hint="eastAsia"/>
          <w:color w:val="333333"/>
          <w:spacing w:val="6"/>
          <w:kern w:val="0"/>
          <w:sz w:val="20"/>
          <w:szCs w:val="20"/>
        </w:rPr>
        <w:t>无恶治乱</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hint="eastAsia"/>
          <w:color w:val="333333"/>
          <w:spacing w:val="6"/>
          <w:kern w:val="0"/>
          <w:sz w:val="20"/>
          <w:szCs w:val="20"/>
        </w:rPr>
        <w:t>打黄扫非</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下列说法正确的是（）。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刑讯逼供违反《宪法》规定，侵犯公民的尊严和人权</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刑讯逼供违反法律规定，直接破坏法律的权威和尊严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刑讯逼供容易导致无辜者受害，造成错案、冤案</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刑讯逼供可以提高执法效率，加快破案速度</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E. </w:t>
      </w:r>
      <w:r>
        <w:rPr>
          <w:rFonts w:ascii="Arial" w:hAnsi="Arial" w:cs="Arial"/>
          <w:color w:val="333333"/>
          <w:spacing w:val="6"/>
          <w:kern w:val="0"/>
          <w:sz w:val="20"/>
          <w:szCs w:val="20"/>
        </w:rPr>
        <w:t>刑讯逼供可以节约有限的执法、司法资源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17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执法公正包括（）。</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实体公正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程序公正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事实公正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法律公正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w:t>
      </w:r>
      <w:r>
        <w:rPr>
          <w:rFonts w:ascii="Arial" w:hAnsi="Arial" w:cs="Arial" w:hint="eastAsia"/>
          <w:color w:val="333333"/>
          <w:spacing w:val="6"/>
          <w:kern w:val="0"/>
          <w:sz w:val="20"/>
          <w:szCs w:val="20"/>
        </w:rPr>
        <w:t>18</w:t>
      </w:r>
      <w:r>
        <w:rPr>
          <w:rFonts w:ascii="Arial" w:hAnsi="Arial" w:cs="Arial"/>
          <w:color w:val="333333"/>
          <w:spacing w:val="6"/>
          <w:kern w:val="0"/>
          <w:sz w:val="20"/>
          <w:szCs w:val="20"/>
        </w:rPr>
        <w:t xml:space="preserve">. </w:t>
      </w:r>
      <w:r>
        <w:rPr>
          <w:rFonts w:ascii="Arial" w:hAnsi="Arial" w:cs="Arial" w:hint="eastAsia"/>
          <w:color w:val="333333"/>
          <w:spacing w:val="6"/>
          <w:kern w:val="0"/>
          <w:sz w:val="20"/>
          <w:szCs w:val="20"/>
        </w:rPr>
        <w:t>下列</w:t>
      </w:r>
      <w:r>
        <w:rPr>
          <w:rFonts w:ascii="Arial" w:hAnsi="Arial" w:cs="Arial"/>
          <w:color w:val="333333"/>
          <w:spacing w:val="6"/>
          <w:kern w:val="0"/>
          <w:sz w:val="20"/>
          <w:szCs w:val="20"/>
        </w:rPr>
        <w:t>（</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w:t>
      </w:r>
      <w:r>
        <w:rPr>
          <w:rFonts w:ascii="Arial" w:hAnsi="Arial" w:cs="Arial" w:hint="eastAsia"/>
          <w:color w:val="333333"/>
          <w:spacing w:val="6"/>
          <w:kern w:val="0"/>
          <w:sz w:val="20"/>
          <w:szCs w:val="20"/>
        </w:rPr>
        <w:t>属于中央扫黑除恶专项斗争的基本原则</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hint="eastAsia"/>
          <w:color w:val="333333"/>
          <w:spacing w:val="6"/>
          <w:kern w:val="0"/>
          <w:sz w:val="20"/>
          <w:szCs w:val="20"/>
        </w:rPr>
        <w:t>坚持党的领导，发挥政治优势</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B.</w:t>
      </w:r>
      <w:r>
        <w:rPr>
          <w:rFonts w:ascii="Arial" w:hAnsi="Arial" w:cs="Arial" w:hint="eastAsia"/>
          <w:color w:val="333333"/>
          <w:spacing w:val="6"/>
          <w:kern w:val="0"/>
          <w:sz w:val="20"/>
          <w:szCs w:val="20"/>
        </w:rPr>
        <w:t xml:space="preserve"> </w:t>
      </w:r>
      <w:r>
        <w:rPr>
          <w:rFonts w:ascii="Arial" w:hAnsi="Arial" w:cs="Arial" w:hint="eastAsia"/>
          <w:color w:val="333333"/>
          <w:spacing w:val="6"/>
          <w:kern w:val="0"/>
          <w:sz w:val="20"/>
          <w:szCs w:val="20"/>
        </w:rPr>
        <w:t>坚持人民主体地位，紧紧依靠群众</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hint="eastAsia"/>
          <w:color w:val="333333"/>
          <w:spacing w:val="6"/>
          <w:kern w:val="0"/>
          <w:sz w:val="20"/>
          <w:szCs w:val="20"/>
        </w:rPr>
        <w:t>坚持综合治理，齐抓共管</w:t>
      </w:r>
    </w:p>
    <w:p w:rsidR="003D5121" w:rsidRDefault="00535C5B">
      <w:pPr>
        <w:widowControl/>
        <w:shd w:val="clear" w:color="auto" w:fill="FFFFFF"/>
        <w:spacing w:line="313" w:lineRule="atLeast"/>
        <w:ind w:firstLineChars="100" w:firstLine="212"/>
        <w:rPr>
          <w:rFonts w:ascii="Arial" w:hAnsi="Arial" w:cs="Arial"/>
          <w:color w:val="333333"/>
          <w:spacing w:val="6"/>
          <w:kern w:val="0"/>
          <w:sz w:val="20"/>
          <w:szCs w:val="20"/>
        </w:rPr>
      </w:pPr>
      <w:r>
        <w:rPr>
          <w:rFonts w:ascii="Arial" w:hAnsi="Arial" w:cs="Arial"/>
          <w:color w:val="333333"/>
          <w:spacing w:val="6"/>
          <w:kern w:val="0"/>
          <w:sz w:val="20"/>
          <w:szCs w:val="20"/>
        </w:rPr>
        <w:t xml:space="preserve">D. </w:t>
      </w:r>
      <w:r>
        <w:rPr>
          <w:rFonts w:ascii="Arial" w:hAnsi="Arial" w:cs="Arial" w:hint="eastAsia"/>
          <w:color w:val="333333"/>
          <w:spacing w:val="6"/>
          <w:kern w:val="0"/>
          <w:sz w:val="20"/>
          <w:szCs w:val="20"/>
        </w:rPr>
        <w:t>坚持依法严惩，打早打小</w:t>
      </w:r>
    </w:p>
    <w:p w:rsidR="003D5121" w:rsidRDefault="00535C5B">
      <w:pPr>
        <w:widowControl/>
        <w:shd w:val="clear" w:color="auto" w:fill="FFFFFF"/>
        <w:spacing w:line="313" w:lineRule="atLeast"/>
        <w:ind w:firstLineChars="100" w:firstLine="212"/>
        <w:rPr>
          <w:rFonts w:ascii="Arial" w:hAnsi="Arial" w:cs="Arial"/>
          <w:color w:val="333333"/>
          <w:spacing w:val="6"/>
          <w:kern w:val="0"/>
          <w:sz w:val="20"/>
          <w:szCs w:val="20"/>
        </w:rPr>
      </w:pPr>
      <w:r>
        <w:rPr>
          <w:rFonts w:ascii="Arial" w:hAnsi="Arial" w:cs="Arial" w:hint="eastAsia"/>
          <w:color w:val="333333"/>
          <w:spacing w:val="6"/>
          <w:kern w:val="0"/>
          <w:sz w:val="20"/>
          <w:szCs w:val="20"/>
        </w:rPr>
        <w:t>E</w:t>
      </w:r>
      <w:r>
        <w:rPr>
          <w:rFonts w:ascii="Arial" w:hAnsi="Arial" w:cs="Arial" w:hint="eastAsia"/>
          <w:color w:val="333333"/>
          <w:spacing w:val="6"/>
          <w:kern w:val="0"/>
          <w:sz w:val="20"/>
          <w:szCs w:val="20"/>
        </w:rPr>
        <w:t>、坚持标本兼治，源头治理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hint="eastAsia"/>
          <w:color w:val="333333"/>
          <w:spacing w:val="6"/>
          <w:kern w:val="0"/>
          <w:sz w:val="20"/>
          <w:szCs w:val="20"/>
        </w:rPr>
        <w:t>C</w:t>
      </w:r>
      <w:r>
        <w:rPr>
          <w:rFonts w:ascii="Arial" w:hAnsi="Arial" w:cs="Arial" w:hint="eastAsia"/>
          <w:color w:val="333333"/>
          <w:spacing w:val="6"/>
          <w:kern w:val="0"/>
          <w:sz w:val="20"/>
          <w:szCs w:val="20"/>
        </w:rPr>
        <w:t>、</w:t>
      </w:r>
      <w:r>
        <w:rPr>
          <w:rFonts w:ascii="Arial" w:hAnsi="Arial" w:cs="Arial"/>
          <w:color w:val="333333"/>
          <w:spacing w:val="6"/>
          <w:kern w:val="0"/>
          <w:sz w:val="20"/>
          <w:szCs w:val="20"/>
        </w:rPr>
        <w:t>D</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E</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19</w:t>
      </w:r>
      <w:r>
        <w:rPr>
          <w:rFonts w:ascii="Arial" w:hAnsi="Arial" w:cs="Arial"/>
          <w:color w:val="333333"/>
          <w:spacing w:val="6"/>
          <w:kern w:val="0"/>
          <w:sz w:val="20"/>
          <w:szCs w:val="20"/>
        </w:rPr>
        <w:t xml:space="preserve">. </w:t>
      </w:r>
      <w:r>
        <w:rPr>
          <w:rFonts w:ascii="Arial" w:hAnsi="Arial" w:cs="Arial" w:hint="eastAsia"/>
          <w:color w:val="333333"/>
          <w:spacing w:val="6"/>
          <w:kern w:val="0"/>
          <w:sz w:val="20"/>
          <w:szCs w:val="20"/>
        </w:rPr>
        <w:t>打击黑恶犯罪的长效机制的标准</w:t>
      </w:r>
      <w:r>
        <w:rPr>
          <w:rFonts w:ascii="Arial" w:hAnsi="Arial" w:cs="Arial"/>
          <w:color w:val="333333"/>
          <w:spacing w:val="6"/>
          <w:kern w:val="0"/>
          <w:sz w:val="20"/>
          <w:szCs w:val="20"/>
        </w:rPr>
        <w:t>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hint="eastAsia"/>
          <w:color w:val="333333"/>
          <w:spacing w:val="6"/>
          <w:kern w:val="0"/>
          <w:sz w:val="20"/>
          <w:szCs w:val="20"/>
        </w:rPr>
        <w:t>做到“两个不发生”</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hint="eastAsia"/>
          <w:color w:val="333333"/>
          <w:spacing w:val="6"/>
          <w:kern w:val="0"/>
          <w:sz w:val="20"/>
          <w:szCs w:val="20"/>
        </w:rPr>
        <w:t>实现“一降两升”</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hint="eastAsia"/>
          <w:color w:val="333333"/>
          <w:spacing w:val="6"/>
          <w:kern w:val="0"/>
          <w:sz w:val="20"/>
          <w:szCs w:val="20"/>
        </w:rPr>
        <w:t>没有黑恶犯罪</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hint="eastAsia"/>
          <w:color w:val="333333"/>
          <w:spacing w:val="6"/>
          <w:kern w:val="0"/>
          <w:sz w:val="20"/>
          <w:szCs w:val="20"/>
        </w:rPr>
        <w:t>惩治黑恶犯罪分子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0</w:t>
      </w:r>
      <w:r>
        <w:rPr>
          <w:rFonts w:ascii="Arial" w:hAnsi="Arial" w:cs="Arial"/>
          <w:color w:val="333333"/>
          <w:spacing w:val="6"/>
          <w:kern w:val="0"/>
          <w:sz w:val="20"/>
          <w:szCs w:val="20"/>
        </w:rPr>
        <w:t xml:space="preserve">. </w:t>
      </w:r>
      <w:r>
        <w:rPr>
          <w:rFonts w:ascii="Arial" w:hAnsi="Arial" w:cs="Arial" w:hint="eastAsia"/>
          <w:color w:val="333333"/>
          <w:spacing w:val="6"/>
          <w:kern w:val="0"/>
          <w:sz w:val="20"/>
          <w:szCs w:val="20"/>
        </w:rPr>
        <w:t>扫黑除恶专项斗争应做到</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hint="eastAsia"/>
          <w:color w:val="333333"/>
          <w:spacing w:val="6"/>
          <w:kern w:val="0"/>
          <w:sz w:val="20"/>
          <w:szCs w:val="20"/>
        </w:rPr>
        <w:t>要与反腐、基层“拍蝇”结合起来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hint="eastAsia"/>
          <w:color w:val="333333"/>
          <w:spacing w:val="6"/>
          <w:kern w:val="0"/>
          <w:sz w:val="20"/>
          <w:szCs w:val="20"/>
        </w:rPr>
        <w:t>要与加强基层组织建设结合起来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hint="eastAsia"/>
          <w:color w:val="333333"/>
          <w:spacing w:val="6"/>
          <w:kern w:val="0"/>
          <w:sz w:val="20"/>
          <w:szCs w:val="20"/>
        </w:rPr>
        <w:t>公、检、法机关联合办案</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hint="eastAsia"/>
          <w:color w:val="333333"/>
          <w:spacing w:val="6"/>
          <w:kern w:val="0"/>
          <w:sz w:val="20"/>
          <w:szCs w:val="20"/>
        </w:rPr>
        <w:t>以上都不对</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3D5121">
      <w:pPr>
        <w:widowControl/>
        <w:shd w:val="clear" w:color="auto" w:fill="FFFFFF"/>
        <w:spacing w:line="313" w:lineRule="atLeast"/>
        <w:rPr>
          <w:rFonts w:ascii="Arial" w:hAnsi="Arial" w:cs="Arial"/>
          <w:color w:val="333333"/>
          <w:spacing w:val="6"/>
          <w:kern w:val="0"/>
          <w:sz w:val="20"/>
          <w:szCs w:val="20"/>
        </w:rPr>
      </w:pPr>
    </w:p>
    <w:p w:rsidR="003D5121" w:rsidRDefault="00535C5B">
      <w:pPr>
        <w:widowControl/>
        <w:numPr>
          <w:ilvl w:val="0"/>
          <w:numId w:val="2"/>
        </w:numPr>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扫黑除恶专项斗争“一案三查”指的是（</w:t>
      </w:r>
      <w:r>
        <w:rPr>
          <w:rFonts w:ascii="Arial" w:hAnsi="Arial" w:cs="Arial" w:hint="eastAsia"/>
          <w:color w:val="333333"/>
          <w:spacing w:val="6"/>
          <w:kern w:val="0"/>
          <w:sz w:val="20"/>
          <w:szCs w:val="20"/>
        </w:rPr>
        <w:t xml:space="preserve">   </w:t>
      </w:r>
      <w:r>
        <w:rPr>
          <w:rFonts w:ascii="Arial" w:hAnsi="Arial" w:cs="Arial" w:hint="eastAsia"/>
          <w:color w:val="333333"/>
          <w:spacing w:val="6"/>
          <w:kern w:val="0"/>
          <w:sz w:val="20"/>
          <w:szCs w:val="20"/>
        </w:rPr>
        <w:t>）。</w:t>
      </w:r>
    </w:p>
    <w:p w:rsidR="003D5121" w:rsidRDefault="00535C5B">
      <w:pPr>
        <w:widowControl/>
        <w:shd w:val="clear" w:color="auto" w:fill="FFFFFF"/>
        <w:spacing w:line="313" w:lineRule="atLeast"/>
        <w:ind w:firstLineChars="200" w:firstLine="424"/>
        <w:rPr>
          <w:rFonts w:ascii="Arial" w:hAnsi="Arial" w:cs="Arial"/>
          <w:color w:val="333333"/>
          <w:spacing w:val="6"/>
          <w:kern w:val="0"/>
          <w:sz w:val="20"/>
          <w:szCs w:val="20"/>
        </w:rPr>
      </w:pPr>
      <w:r>
        <w:rPr>
          <w:rFonts w:ascii="Arial" w:hAnsi="Arial" w:cs="Arial" w:hint="eastAsia"/>
          <w:color w:val="333333"/>
          <w:spacing w:val="6"/>
          <w:kern w:val="0"/>
          <w:sz w:val="20"/>
          <w:szCs w:val="20"/>
        </w:rPr>
        <w:t>A</w:t>
      </w:r>
      <w:r>
        <w:rPr>
          <w:rFonts w:ascii="Arial" w:hAnsi="Arial" w:cs="Arial" w:hint="eastAsia"/>
          <w:color w:val="333333"/>
          <w:spacing w:val="6"/>
          <w:kern w:val="0"/>
          <w:sz w:val="20"/>
          <w:szCs w:val="20"/>
        </w:rPr>
        <w:t>、要查办黑恶势力</w:t>
      </w:r>
    </w:p>
    <w:p w:rsidR="003D5121" w:rsidRDefault="00535C5B">
      <w:pPr>
        <w:widowControl/>
        <w:shd w:val="clear" w:color="auto" w:fill="FFFFFF"/>
        <w:spacing w:line="313" w:lineRule="atLeast"/>
        <w:ind w:firstLineChars="200" w:firstLine="424"/>
        <w:rPr>
          <w:rFonts w:ascii="Arial" w:hAnsi="Arial" w:cs="Arial"/>
          <w:color w:val="333333"/>
          <w:spacing w:val="6"/>
          <w:kern w:val="0"/>
          <w:sz w:val="20"/>
          <w:szCs w:val="20"/>
        </w:rPr>
      </w:pPr>
      <w:r>
        <w:rPr>
          <w:rFonts w:ascii="Arial" w:hAnsi="Arial" w:cs="Arial" w:hint="eastAsia"/>
          <w:color w:val="333333"/>
          <w:spacing w:val="6"/>
          <w:kern w:val="0"/>
          <w:sz w:val="20"/>
          <w:szCs w:val="20"/>
        </w:rPr>
        <w:t>B</w:t>
      </w:r>
      <w:r>
        <w:rPr>
          <w:rFonts w:ascii="Arial" w:hAnsi="Arial" w:cs="Arial" w:hint="eastAsia"/>
          <w:color w:val="333333"/>
          <w:spacing w:val="6"/>
          <w:kern w:val="0"/>
          <w:sz w:val="20"/>
          <w:szCs w:val="20"/>
        </w:rPr>
        <w:t>、要追查黑恶势力背后的“关系网”和“保护伞”</w:t>
      </w:r>
    </w:p>
    <w:p w:rsidR="003D5121" w:rsidRDefault="00535C5B">
      <w:pPr>
        <w:widowControl/>
        <w:shd w:val="clear" w:color="auto" w:fill="FFFFFF"/>
        <w:spacing w:line="313" w:lineRule="atLeast"/>
        <w:ind w:firstLineChars="200" w:firstLine="424"/>
        <w:rPr>
          <w:rFonts w:ascii="Arial" w:hAnsi="Arial" w:cs="Arial"/>
          <w:color w:val="333333"/>
          <w:spacing w:val="6"/>
          <w:kern w:val="0"/>
          <w:sz w:val="20"/>
          <w:szCs w:val="20"/>
        </w:rPr>
      </w:pPr>
      <w:r>
        <w:rPr>
          <w:rFonts w:ascii="Arial" w:hAnsi="Arial" w:cs="Arial" w:hint="eastAsia"/>
          <w:color w:val="333333"/>
          <w:spacing w:val="6"/>
          <w:kern w:val="0"/>
          <w:sz w:val="20"/>
          <w:szCs w:val="20"/>
        </w:rPr>
        <w:t>C</w:t>
      </w:r>
      <w:r>
        <w:rPr>
          <w:rFonts w:ascii="Arial" w:hAnsi="Arial" w:cs="Arial" w:hint="eastAsia"/>
          <w:color w:val="333333"/>
          <w:spacing w:val="6"/>
          <w:kern w:val="0"/>
          <w:sz w:val="20"/>
          <w:szCs w:val="20"/>
        </w:rPr>
        <w:t>、要倒查党委、政府的主体责任和有关部门的监管责任</w:t>
      </w:r>
    </w:p>
    <w:p w:rsidR="003D5121" w:rsidRDefault="00535C5B">
      <w:pPr>
        <w:widowControl/>
        <w:shd w:val="clear" w:color="auto" w:fill="FFFFFF"/>
        <w:spacing w:line="313" w:lineRule="atLeast"/>
        <w:ind w:firstLineChars="200" w:firstLine="424"/>
        <w:rPr>
          <w:rFonts w:ascii="Arial" w:hAnsi="Arial" w:cs="Arial"/>
          <w:color w:val="333333"/>
          <w:spacing w:val="6"/>
          <w:kern w:val="0"/>
          <w:sz w:val="20"/>
          <w:szCs w:val="20"/>
        </w:rPr>
      </w:pPr>
      <w:r>
        <w:rPr>
          <w:rFonts w:ascii="Arial" w:hAnsi="Arial" w:cs="Arial" w:hint="eastAsia"/>
          <w:color w:val="333333"/>
          <w:spacing w:val="6"/>
          <w:kern w:val="0"/>
          <w:sz w:val="20"/>
          <w:szCs w:val="20"/>
        </w:rPr>
        <w:t>D</w:t>
      </w:r>
      <w:r>
        <w:rPr>
          <w:rFonts w:ascii="Arial" w:hAnsi="Arial" w:cs="Arial" w:hint="eastAsia"/>
          <w:color w:val="333333"/>
          <w:spacing w:val="6"/>
          <w:kern w:val="0"/>
          <w:sz w:val="20"/>
          <w:szCs w:val="20"/>
        </w:rPr>
        <w:t>、要追查上一级机关责任</w:t>
      </w:r>
    </w:p>
    <w:p w:rsidR="003D5121" w:rsidRDefault="00535C5B">
      <w:pPr>
        <w:widowControl/>
        <w:shd w:val="clear" w:color="auto" w:fill="FFFFFF"/>
        <w:spacing w:line="313" w:lineRule="atLeast"/>
        <w:ind w:firstLineChars="200" w:firstLine="424"/>
        <w:rPr>
          <w:rFonts w:ascii="Arial" w:hAnsi="Arial" w:cs="Arial"/>
          <w:color w:val="333333"/>
          <w:spacing w:val="6"/>
          <w:kern w:val="0"/>
          <w:sz w:val="20"/>
          <w:szCs w:val="20"/>
        </w:rPr>
      </w:pPr>
      <w:r>
        <w:rPr>
          <w:rFonts w:ascii="Arial" w:hAnsi="Arial" w:cs="Arial" w:hint="eastAsia"/>
          <w:color w:val="333333"/>
          <w:spacing w:val="6"/>
          <w:kern w:val="0"/>
          <w:sz w:val="20"/>
          <w:szCs w:val="20"/>
        </w:rPr>
        <w:t>正确答案为：</w:t>
      </w:r>
      <w:r>
        <w:rPr>
          <w:rFonts w:ascii="Arial" w:hAnsi="Arial" w:cs="Arial" w:hint="eastAsia"/>
          <w:color w:val="333333"/>
          <w:spacing w:val="6"/>
          <w:kern w:val="0"/>
          <w:sz w:val="20"/>
          <w:szCs w:val="20"/>
        </w:rPr>
        <w:t>A</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B</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C</w:t>
      </w:r>
    </w:p>
    <w:p w:rsidR="003D5121" w:rsidRDefault="003D5121">
      <w:pPr>
        <w:widowControl/>
        <w:shd w:val="clear" w:color="auto" w:fill="FFFFFF"/>
        <w:spacing w:line="313" w:lineRule="atLeast"/>
        <w:rPr>
          <w:rFonts w:ascii="Arial" w:hAnsi="Arial" w:cs="Arial"/>
          <w:color w:val="333333"/>
          <w:spacing w:val="6"/>
          <w:kern w:val="0"/>
          <w:sz w:val="20"/>
          <w:szCs w:val="20"/>
        </w:rPr>
      </w:pPr>
    </w:p>
    <w:p w:rsidR="003D5121" w:rsidRDefault="00535C5B">
      <w:pPr>
        <w:widowControl/>
        <w:numPr>
          <w:ilvl w:val="0"/>
          <w:numId w:val="2"/>
        </w:numPr>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扫黑除恶专项斗争“两个一律”是指（</w:t>
      </w:r>
      <w:r>
        <w:rPr>
          <w:rFonts w:ascii="Arial" w:hAnsi="Arial" w:cs="Arial" w:hint="eastAsia"/>
          <w:color w:val="333333"/>
          <w:spacing w:val="6"/>
          <w:kern w:val="0"/>
          <w:sz w:val="20"/>
          <w:szCs w:val="20"/>
        </w:rPr>
        <w:t xml:space="preserve">   </w:t>
      </w:r>
      <w:r>
        <w:rPr>
          <w:rFonts w:ascii="Arial" w:hAnsi="Arial" w:cs="Arial" w:hint="eastAsia"/>
          <w:color w:val="333333"/>
          <w:spacing w:val="6"/>
          <w:kern w:val="0"/>
          <w:sz w:val="20"/>
          <w:szCs w:val="20"/>
        </w:rPr>
        <w:t>）。</w:t>
      </w:r>
    </w:p>
    <w:p w:rsidR="003D5121" w:rsidRDefault="00535C5B">
      <w:pPr>
        <w:widowControl/>
        <w:shd w:val="clear" w:color="auto" w:fill="FFFFFF"/>
        <w:spacing w:line="313" w:lineRule="atLeast"/>
        <w:ind w:firstLineChars="200" w:firstLine="424"/>
        <w:rPr>
          <w:rFonts w:ascii="Arial" w:hAnsi="Arial" w:cs="Arial"/>
          <w:color w:val="333333"/>
          <w:spacing w:val="6"/>
          <w:kern w:val="0"/>
          <w:sz w:val="20"/>
          <w:szCs w:val="20"/>
        </w:rPr>
      </w:pPr>
      <w:r>
        <w:rPr>
          <w:rFonts w:ascii="Arial" w:hAnsi="Arial" w:cs="Arial" w:hint="eastAsia"/>
          <w:color w:val="333333"/>
          <w:spacing w:val="6"/>
          <w:kern w:val="0"/>
          <w:sz w:val="20"/>
          <w:szCs w:val="20"/>
        </w:rPr>
        <w:t>A</w:t>
      </w:r>
      <w:r>
        <w:rPr>
          <w:rFonts w:ascii="Arial" w:hAnsi="Arial" w:cs="Arial" w:hint="eastAsia"/>
          <w:color w:val="333333"/>
          <w:spacing w:val="6"/>
          <w:kern w:val="0"/>
          <w:sz w:val="20"/>
          <w:szCs w:val="20"/>
        </w:rPr>
        <w:t>、对涉黑涉恶案件：一律追查</w:t>
      </w:r>
    </w:p>
    <w:p w:rsidR="003D5121" w:rsidRDefault="00535C5B">
      <w:pPr>
        <w:widowControl/>
        <w:shd w:val="clear" w:color="auto" w:fill="FFFFFF"/>
        <w:spacing w:line="313" w:lineRule="atLeast"/>
        <w:ind w:firstLineChars="200" w:firstLine="424"/>
        <w:rPr>
          <w:rFonts w:ascii="Arial" w:hAnsi="Arial" w:cs="Arial"/>
          <w:color w:val="333333"/>
          <w:spacing w:val="6"/>
          <w:kern w:val="0"/>
          <w:sz w:val="20"/>
          <w:szCs w:val="20"/>
        </w:rPr>
      </w:pPr>
      <w:r>
        <w:rPr>
          <w:rFonts w:ascii="Arial" w:hAnsi="Arial" w:cs="Arial" w:hint="eastAsia"/>
          <w:color w:val="333333"/>
          <w:spacing w:val="6"/>
          <w:kern w:val="0"/>
          <w:sz w:val="20"/>
          <w:szCs w:val="20"/>
        </w:rPr>
        <w:t>B</w:t>
      </w:r>
      <w:r>
        <w:rPr>
          <w:rFonts w:ascii="Arial" w:hAnsi="Arial" w:cs="Arial" w:hint="eastAsia"/>
          <w:color w:val="333333"/>
          <w:spacing w:val="6"/>
          <w:kern w:val="0"/>
          <w:sz w:val="20"/>
          <w:szCs w:val="20"/>
        </w:rPr>
        <w:t>、对涉黑涉恶案件：一律深挖其背后腐败问题</w:t>
      </w:r>
    </w:p>
    <w:p w:rsidR="003D5121" w:rsidRDefault="00535C5B">
      <w:pPr>
        <w:widowControl/>
        <w:shd w:val="clear" w:color="auto" w:fill="FFFFFF"/>
        <w:spacing w:line="313" w:lineRule="atLeast"/>
        <w:ind w:firstLineChars="200" w:firstLine="424"/>
        <w:rPr>
          <w:rFonts w:ascii="Arial" w:hAnsi="Arial" w:cs="Arial"/>
          <w:color w:val="333333"/>
          <w:spacing w:val="6"/>
          <w:kern w:val="0"/>
          <w:sz w:val="20"/>
          <w:szCs w:val="20"/>
        </w:rPr>
      </w:pPr>
      <w:r>
        <w:rPr>
          <w:rFonts w:ascii="Arial" w:hAnsi="Arial" w:cs="Arial" w:hint="eastAsia"/>
          <w:color w:val="333333"/>
          <w:spacing w:val="6"/>
          <w:kern w:val="0"/>
          <w:sz w:val="20"/>
          <w:szCs w:val="20"/>
        </w:rPr>
        <w:t>C</w:t>
      </w:r>
      <w:r>
        <w:rPr>
          <w:rFonts w:ascii="Arial" w:hAnsi="Arial" w:cs="Arial" w:hint="eastAsia"/>
          <w:color w:val="333333"/>
          <w:spacing w:val="6"/>
          <w:kern w:val="0"/>
          <w:sz w:val="20"/>
          <w:szCs w:val="20"/>
        </w:rPr>
        <w:t>、对涉黑涉恶案件：一律打击</w:t>
      </w:r>
    </w:p>
    <w:p w:rsidR="003D5121" w:rsidRDefault="00535C5B">
      <w:pPr>
        <w:widowControl/>
        <w:shd w:val="clear" w:color="auto" w:fill="FFFFFF"/>
        <w:spacing w:line="313" w:lineRule="atLeast"/>
        <w:ind w:firstLineChars="200" w:firstLine="424"/>
        <w:rPr>
          <w:rFonts w:ascii="Arial" w:hAnsi="Arial" w:cs="Arial"/>
          <w:color w:val="333333"/>
          <w:spacing w:val="6"/>
          <w:kern w:val="0"/>
          <w:sz w:val="20"/>
          <w:szCs w:val="20"/>
        </w:rPr>
      </w:pPr>
      <w:r>
        <w:rPr>
          <w:rFonts w:ascii="Arial" w:hAnsi="Arial" w:cs="Arial" w:hint="eastAsia"/>
          <w:color w:val="333333"/>
          <w:spacing w:val="6"/>
          <w:kern w:val="0"/>
          <w:sz w:val="20"/>
          <w:szCs w:val="20"/>
        </w:rPr>
        <w:t>D</w:t>
      </w:r>
      <w:r>
        <w:rPr>
          <w:rFonts w:ascii="Arial" w:hAnsi="Arial" w:cs="Arial" w:hint="eastAsia"/>
          <w:color w:val="333333"/>
          <w:spacing w:val="6"/>
          <w:kern w:val="0"/>
          <w:sz w:val="20"/>
          <w:szCs w:val="20"/>
        </w:rPr>
        <w:t>、对黑恶势力“保护伞”：一律一查到底、绝不姑息</w:t>
      </w:r>
    </w:p>
    <w:p w:rsidR="003D5121" w:rsidRDefault="00535C5B">
      <w:pPr>
        <w:widowControl/>
        <w:shd w:val="clear" w:color="auto" w:fill="FFFFFF"/>
        <w:spacing w:line="313" w:lineRule="atLeast"/>
        <w:ind w:firstLineChars="200" w:firstLine="424"/>
        <w:rPr>
          <w:rFonts w:ascii="Arial" w:hAnsi="Arial" w:cs="Arial"/>
          <w:color w:val="333333"/>
          <w:spacing w:val="6"/>
          <w:kern w:val="0"/>
          <w:sz w:val="20"/>
          <w:szCs w:val="20"/>
        </w:rPr>
      </w:pPr>
      <w:r>
        <w:rPr>
          <w:rFonts w:ascii="Arial" w:hAnsi="Arial" w:cs="Arial" w:hint="eastAsia"/>
          <w:color w:val="333333"/>
          <w:spacing w:val="6"/>
          <w:kern w:val="0"/>
          <w:sz w:val="20"/>
          <w:szCs w:val="20"/>
        </w:rPr>
        <w:t>正确答案为：</w:t>
      </w:r>
      <w:r>
        <w:rPr>
          <w:rFonts w:ascii="Arial" w:hAnsi="Arial" w:cs="Arial" w:hint="eastAsia"/>
          <w:color w:val="333333"/>
          <w:spacing w:val="6"/>
          <w:kern w:val="0"/>
          <w:sz w:val="20"/>
          <w:szCs w:val="20"/>
        </w:rPr>
        <w:t>B</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D</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numPr>
          <w:ilvl w:val="0"/>
          <w:numId w:val="2"/>
        </w:numPr>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下列（</w:t>
      </w:r>
      <w:r>
        <w:rPr>
          <w:rFonts w:ascii="Arial" w:hAnsi="Arial" w:cs="Arial" w:hint="eastAsia"/>
          <w:color w:val="333333"/>
          <w:spacing w:val="6"/>
          <w:kern w:val="0"/>
          <w:sz w:val="20"/>
          <w:szCs w:val="20"/>
        </w:rPr>
        <w:t xml:space="preserve">    </w:t>
      </w:r>
      <w:r>
        <w:rPr>
          <w:rFonts w:ascii="Arial" w:hAnsi="Arial" w:cs="Arial" w:hint="eastAsia"/>
          <w:color w:val="333333"/>
          <w:spacing w:val="6"/>
          <w:kern w:val="0"/>
          <w:sz w:val="20"/>
          <w:szCs w:val="20"/>
        </w:rPr>
        <w:t>）属于扫黑除恶重点打击的黑恶势力犯罪。</w:t>
      </w:r>
    </w:p>
    <w:p w:rsidR="003D5121" w:rsidRDefault="00535C5B">
      <w:pPr>
        <w:widowControl/>
        <w:shd w:val="clear" w:color="auto" w:fill="FFFFFF"/>
        <w:spacing w:line="313" w:lineRule="atLeast"/>
        <w:ind w:firstLineChars="200" w:firstLine="424"/>
        <w:rPr>
          <w:rFonts w:ascii="Arial" w:hAnsi="Arial" w:cs="Arial"/>
          <w:color w:val="333333"/>
          <w:spacing w:val="6"/>
          <w:kern w:val="0"/>
          <w:sz w:val="20"/>
          <w:szCs w:val="20"/>
        </w:rPr>
      </w:pPr>
      <w:r>
        <w:rPr>
          <w:rFonts w:ascii="Arial" w:hAnsi="Arial" w:cs="Arial" w:hint="eastAsia"/>
          <w:color w:val="333333"/>
          <w:spacing w:val="6"/>
          <w:kern w:val="0"/>
          <w:sz w:val="20"/>
          <w:szCs w:val="20"/>
        </w:rPr>
        <w:t>A</w:t>
      </w:r>
      <w:r>
        <w:rPr>
          <w:rFonts w:ascii="Arial" w:hAnsi="Arial" w:cs="Arial" w:hint="eastAsia"/>
          <w:color w:val="333333"/>
          <w:spacing w:val="6"/>
          <w:kern w:val="0"/>
          <w:sz w:val="20"/>
          <w:szCs w:val="20"/>
        </w:rPr>
        <w:t>、威胁政治安全特别是制度安全、政权安全以及向政治领域渗透的黑恶势力</w:t>
      </w:r>
    </w:p>
    <w:p w:rsidR="003D5121" w:rsidRDefault="00535C5B">
      <w:pPr>
        <w:widowControl/>
        <w:shd w:val="clear" w:color="auto" w:fill="FFFFFF"/>
        <w:spacing w:line="313" w:lineRule="atLeast"/>
        <w:ind w:firstLineChars="200" w:firstLine="424"/>
        <w:rPr>
          <w:rFonts w:ascii="Arial" w:hAnsi="Arial" w:cs="Arial"/>
          <w:color w:val="333333"/>
          <w:spacing w:val="6"/>
          <w:kern w:val="0"/>
          <w:sz w:val="20"/>
          <w:szCs w:val="20"/>
        </w:rPr>
      </w:pPr>
      <w:r>
        <w:rPr>
          <w:rFonts w:ascii="Arial" w:hAnsi="Arial" w:cs="Arial" w:hint="eastAsia"/>
          <w:color w:val="333333"/>
          <w:spacing w:val="6"/>
          <w:kern w:val="0"/>
          <w:sz w:val="20"/>
          <w:szCs w:val="20"/>
        </w:rPr>
        <w:t>B</w:t>
      </w:r>
      <w:r>
        <w:rPr>
          <w:rFonts w:ascii="Arial" w:hAnsi="Arial" w:cs="Arial" w:hint="eastAsia"/>
          <w:color w:val="333333"/>
          <w:spacing w:val="6"/>
          <w:kern w:val="0"/>
          <w:sz w:val="20"/>
          <w:szCs w:val="20"/>
        </w:rPr>
        <w:t>、把持基层政权、操纵破坏基层换届选举、垄断农村资源、侵吞集体资产的黑恶势力</w:t>
      </w:r>
    </w:p>
    <w:p w:rsidR="003D5121" w:rsidRDefault="00535C5B">
      <w:pPr>
        <w:widowControl/>
        <w:shd w:val="clear" w:color="auto" w:fill="FFFFFF"/>
        <w:spacing w:line="313" w:lineRule="atLeast"/>
        <w:ind w:firstLineChars="200" w:firstLine="424"/>
        <w:rPr>
          <w:rFonts w:ascii="Arial" w:hAnsi="Arial" w:cs="Arial"/>
          <w:color w:val="333333"/>
          <w:spacing w:val="6"/>
          <w:kern w:val="0"/>
          <w:sz w:val="20"/>
          <w:szCs w:val="20"/>
        </w:rPr>
      </w:pPr>
      <w:r>
        <w:rPr>
          <w:rFonts w:ascii="Arial" w:hAnsi="Arial" w:cs="Arial" w:hint="eastAsia"/>
          <w:color w:val="333333"/>
          <w:spacing w:val="6"/>
          <w:kern w:val="0"/>
          <w:sz w:val="20"/>
          <w:szCs w:val="20"/>
        </w:rPr>
        <w:t>C</w:t>
      </w:r>
      <w:r>
        <w:rPr>
          <w:rFonts w:ascii="Arial" w:hAnsi="Arial" w:cs="Arial" w:hint="eastAsia"/>
          <w:color w:val="333333"/>
          <w:spacing w:val="6"/>
          <w:kern w:val="0"/>
          <w:sz w:val="20"/>
          <w:szCs w:val="20"/>
        </w:rPr>
        <w:t>、利用家族、宗族势力横行乡里、称霸一方、欺压残害百姓的“村霸”等黑恶势力</w:t>
      </w:r>
    </w:p>
    <w:p w:rsidR="003D5121" w:rsidRDefault="00535C5B">
      <w:pPr>
        <w:widowControl/>
        <w:shd w:val="clear" w:color="auto" w:fill="FFFFFF"/>
        <w:spacing w:line="313" w:lineRule="atLeast"/>
        <w:ind w:firstLineChars="200" w:firstLine="424"/>
        <w:rPr>
          <w:rFonts w:ascii="Arial" w:hAnsi="Arial" w:cs="Arial"/>
          <w:color w:val="333333"/>
          <w:spacing w:val="6"/>
          <w:kern w:val="0"/>
          <w:sz w:val="20"/>
          <w:szCs w:val="20"/>
        </w:rPr>
      </w:pPr>
      <w:r>
        <w:rPr>
          <w:rFonts w:ascii="Arial" w:hAnsi="Arial" w:cs="Arial" w:hint="eastAsia"/>
          <w:color w:val="333333"/>
          <w:spacing w:val="6"/>
          <w:kern w:val="0"/>
          <w:sz w:val="20"/>
          <w:szCs w:val="20"/>
        </w:rPr>
        <w:t>D</w:t>
      </w:r>
      <w:r>
        <w:rPr>
          <w:rFonts w:ascii="Arial" w:hAnsi="Arial" w:cs="Arial" w:hint="eastAsia"/>
          <w:color w:val="333333"/>
          <w:spacing w:val="6"/>
          <w:kern w:val="0"/>
          <w:sz w:val="20"/>
          <w:szCs w:val="20"/>
        </w:rPr>
        <w:t>、插手民间纠纷，充当“地下执法队”的黑恶势力</w:t>
      </w:r>
    </w:p>
    <w:p w:rsidR="003D5121" w:rsidRDefault="00535C5B">
      <w:pPr>
        <w:widowControl/>
        <w:shd w:val="clear" w:color="auto" w:fill="FFFFFF"/>
        <w:spacing w:line="313" w:lineRule="atLeast"/>
        <w:ind w:firstLineChars="200" w:firstLine="424"/>
        <w:rPr>
          <w:rFonts w:ascii="Arial" w:hAnsi="Arial" w:cs="Arial"/>
          <w:color w:val="333333"/>
          <w:spacing w:val="6"/>
          <w:kern w:val="0"/>
          <w:sz w:val="20"/>
          <w:szCs w:val="20"/>
        </w:rPr>
      </w:pPr>
      <w:r>
        <w:rPr>
          <w:rFonts w:ascii="Arial" w:hAnsi="Arial" w:cs="Arial" w:hint="eastAsia"/>
          <w:color w:val="333333"/>
          <w:spacing w:val="6"/>
          <w:kern w:val="0"/>
          <w:sz w:val="20"/>
          <w:szCs w:val="20"/>
        </w:rPr>
        <w:t>正确答案为：</w:t>
      </w:r>
      <w:r>
        <w:rPr>
          <w:rFonts w:ascii="Arial" w:hAnsi="Arial" w:cs="Arial" w:hint="eastAsia"/>
          <w:color w:val="333333"/>
          <w:spacing w:val="6"/>
          <w:kern w:val="0"/>
          <w:sz w:val="20"/>
          <w:szCs w:val="20"/>
        </w:rPr>
        <w:t>A</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B</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C</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D</w:t>
      </w:r>
    </w:p>
    <w:p w:rsidR="003D5121" w:rsidRDefault="003D5121">
      <w:pPr>
        <w:widowControl/>
        <w:shd w:val="clear" w:color="auto" w:fill="FFFFFF"/>
        <w:spacing w:line="313" w:lineRule="atLeast"/>
        <w:ind w:firstLineChars="200" w:firstLine="424"/>
        <w:rPr>
          <w:rFonts w:ascii="Arial" w:hAnsi="Arial" w:cs="Arial"/>
          <w:color w:val="333333"/>
          <w:spacing w:val="6"/>
          <w:kern w:val="0"/>
          <w:sz w:val="20"/>
          <w:szCs w:val="20"/>
        </w:rPr>
      </w:pPr>
    </w:p>
    <w:p w:rsidR="003D5121" w:rsidRDefault="00535C5B">
      <w:pPr>
        <w:widowControl/>
        <w:numPr>
          <w:ilvl w:val="0"/>
          <w:numId w:val="2"/>
        </w:numPr>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中国特色社会主义新时代的本质内涵是（</w:t>
      </w:r>
      <w:r>
        <w:rPr>
          <w:rFonts w:ascii="Arial" w:hAnsi="Arial" w:cs="Arial" w:hint="eastAsia"/>
          <w:color w:val="333333"/>
          <w:spacing w:val="6"/>
          <w:kern w:val="0"/>
          <w:sz w:val="20"/>
          <w:szCs w:val="20"/>
        </w:rPr>
        <w:t xml:space="preserve">    </w:t>
      </w:r>
      <w:r>
        <w:rPr>
          <w:rFonts w:ascii="Arial" w:hAnsi="Arial" w:cs="Arial" w:hint="eastAsia"/>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A</w:t>
      </w:r>
      <w:r>
        <w:rPr>
          <w:rFonts w:ascii="Arial" w:hAnsi="Arial" w:cs="Arial" w:hint="eastAsia"/>
          <w:color w:val="333333"/>
          <w:spacing w:val="6"/>
          <w:kern w:val="0"/>
          <w:sz w:val="20"/>
          <w:szCs w:val="20"/>
        </w:rPr>
        <w:t>、是承前启后、继往开来、在新的历史条件下继续夺取中国特色社会主义伟大胜利的时代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B</w:t>
      </w:r>
      <w:r>
        <w:rPr>
          <w:rFonts w:ascii="Arial" w:hAnsi="Arial" w:cs="Arial" w:hint="eastAsia"/>
          <w:color w:val="333333"/>
          <w:spacing w:val="6"/>
          <w:kern w:val="0"/>
          <w:sz w:val="20"/>
          <w:szCs w:val="20"/>
        </w:rPr>
        <w:t>、是决胜全面建成小康社会、进而全面建设社会主义现代化强国的时代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C</w:t>
      </w:r>
      <w:r>
        <w:rPr>
          <w:rFonts w:ascii="Arial" w:hAnsi="Arial" w:cs="Arial" w:hint="eastAsia"/>
          <w:color w:val="333333"/>
          <w:spacing w:val="6"/>
          <w:kern w:val="0"/>
          <w:sz w:val="20"/>
          <w:szCs w:val="20"/>
        </w:rPr>
        <w:t>、是全国各族人民团结奋斗、不断创造美好生活、逐步实现全体人民共同富裕的时代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D</w:t>
      </w:r>
      <w:r>
        <w:rPr>
          <w:rFonts w:ascii="Arial" w:hAnsi="Arial" w:cs="Arial" w:hint="eastAsia"/>
          <w:color w:val="333333"/>
          <w:spacing w:val="6"/>
          <w:kern w:val="0"/>
          <w:sz w:val="20"/>
          <w:szCs w:val="20"/>
        </w:rPr>
        <w:t>、是全体中华儿女戮力同心、奋力实现中华民族伟大复兴中国梦的时代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E</w:t>
      </w:r>
      <w:r>
        <w:rPr>
          <w:rFonts w:ascii="Arial" w:hAnsi="Arial" w:cs="Arial" w:hint="eastAsia"/>
          <w:color w:val="333333"/>
          <w:spacing w:val="6"/>
          <w:kern w:val="0"/>
          <w:sz w:val="20"/>
          <w:szCs w:val="20"/>
        </w:rPr>
        <w:t>、是我国日益走近世界舞台中央、不断为人类作出更大贡献的时代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hint="eastAsia"/>
          <w:color w:val="333333"/>
          <w:spacing w:val="6"/>
          <w:kern w:val="0"/>
          <w:sz w:val="20"/>
          <w:szCs w:val="20"/>
        </w:rPr>
        <w:t>正确答案为：</w:t>
      </w:r>
      <w:r>
        <w:rPr>
          <w:rFonts w:ascii="Arial" w:hAnsi="Arial" w:cs="Arial" w:hint="eastAsia"/>
          <w:color w:val="333333"/>
          <w:spacing w:val="6"/>
          <w:kern w:val="0"/>
          <w:sz w:val="20"/>
          <w:szCs w:val="20"/>
        </w:rPr>
        <w:t>A</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B</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C</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D</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E</w:t>
      </w:r>
    </w:p>
    <w:p w:rsidR="003D5121" w:rsidRDefault="00535C5B">
      <w:pPr>
        <w:widowControl/>
        <w:numPr>
          <w:ilvl w:val="0"/>
          <w:numId w:val="2"/>
        </w:numPr>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下列（</w:t>
      </w:r>
      <w:r>
        <w:rPr>
          <w:rFonts w:ascii="Arial" w:hAnsi="Arial" w:cs="Arial" w:hint="eastAsia"/>
          <w:color w:val="333333"/>
          <w:spacing w:val="6"/>
          <w:kern w:val="0"/>
          <w:sz w:val="20"/>
          <w:szCs w:val="20"/>
        </w:rPr>
        <w:t xml:space="preserve">    </w:t>
      </w:r>
      <w:r>
        <w:rPr>
          <w:rFonts w:ascii="Arial" w:hAnsi="Arial" w:cs="Arial" w:hint="eastAsia"/>
          <w:color w:val="333333"/>
          <w:spacing w:val="6"/>
          <w:kern w:val="0"/>
          <w:sz w:val="20"/>
          <w:szCs w:val="20"/>
        </w:rPr>
        <w:t>）属于国家安全体系的范畴。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A</w:t>
      </w:r>
      <w:r>
        <w:rPr>
          <w:rFonts w:ascii="Arial" w:hAnsi="Arial" w:cs="Arial" w:hint="eastAsia"/>
          <w:color w:val="333333"/>
          <w:spacing w:val="6"/>
          <w:kern w:val="0"/>
          <w:sz w:val="20"/>
          <w:szCs w:val="20"/>
        </w:rPr>
        <w:t>、经济安全</w:t>
      </w:r>
      <w:r>
        <w:rPr>
          <w:rFonts w:ascii="Arial" w:hAnsi="Arial" w:cs="Arial" w:hint="eastAsia"/>
          <w:color w:val="333333"/>
          <w:spacing w:val="6"/>
          <w:kern w:val="0"/>
          <w:sz w:val="20"/>
          <w:szCs w:val="20"/>
        </w:rPr>
        <w:t xml:space="preserve">    B</w:t>
      </w:r>
      <w:r>
        <w:rPr>
          <w:rFonts w:ascii="Arial" w:hAnsi="Arial" w:cs="Arial" w:hint="eastAsia"/>
          <w:color w:val="333333"/>
          <w:spacing w:val="6"/>
          <w:kern w:val="0"/>
          <w:sz w:val="20"/>
          <w:szCs w:val="20"/>
        </w:rPr>
        <w:t>、文化安全</w:t>
      </w:r>
      <w:r>
        <w:rPr>
          <w:rFonts w:ascii="Arial" w:hAnsi="Arial" w:cs="Arial" w:hint="eastAsia"/>
          <w:color w:val="333333"/>
          <w:spacing w:val="6"/>
          <w:kern w:val="0"/>
          <w:sz w:val="20"/>
          <w:szCs w:val="20"/>
        </w:rPr>
        <w:t xml:space="preserve">   C</w:t>
      </w:r>
      <w:r>
        <w:rPr>
          <w:rFonts w:ascii="Arial" w:hAnsi="Arial" w:cs="Arial" w:hint="eastAsia"/>
          <w:color w:val="333333"/>
          <w:spacing w:val="6"/>
          <w:kern w:val="0"/>
          <w:sz w:val="20"/>
          <w:szCs w:val="20"/>
        </w:rPr>
        <w:t>、信息安全</w:t>
      </w:r>
      <w:r>
        <w:rPr>
          <w:rFonts w:ascii="Arial" w:hAnsi="Arial" w:cs="Arial" w:hint="eastAsia"/>
          <w:color w:val="333333"/>
          <w:spacing w:val="6"/>
          <w:kern w:val="0"/>
          <w:sz w:val="20"/>
          <w:szCs w:val="20"/>
        </w:rPr>
        <w:t xml:space="preserve">   D</w:t>
      </w:r>
      <w:r>
        <w:rPr>
          <w:rFonts w:ascii="Arial" w:hAnsi="Arial" w:cs="Arial" w:hint="eastAsia"/>
          <w:color w:val="333333"/>
          <w:spacing w:val="6"/>
          <w:kern w:val="0"/>
          <w:sz w:val="20"/>
          <w:szCs w:val="20"/>
        </w:rPr>
        <w:t>、生态安全</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hint="eastAsia"/>
          <w:color w:val="333333"/>
          <w:spacing w:val="6"/>
          <w:kern w:val="0"/>
          <w:sz w:val="20"/>
          <w:szCs w:val="20"/>
        </w:rPr>
        <w:t>正确答案为：</w:t>
      </w:r>
      <w:r>
        <w:rPr>
          <w:rFonts w:ascii="Arial" w:hAnsi="Arial" w:cs="Arial" w:hint="eastAsia"/>
          <w:color w:val="333333"/>
          <w:spacing w:val="6"/>
          <w:kern w:val="0"/>
          <w:sz w:val="20"/>
          <w:szCs w:val="20"/>
        </w:rPr>
        <w:t>A</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B</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C</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D</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26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要坚持宽严相济刑事政策，依法执行（）等规定。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从轻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减轻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C. </w:t>
      </w:r>
      <w:r>
        <w:rPr>
          <w:rFonts w:ascii="Arial" w:hAnsi="Arial" w:cs="Arial"/>
          <w:color w:val="333333"/>
          <w:spacing w:val="6"/>
          <w:kern w:val="0"/>
          <w:sz w:val="20"/>
          <w:szCs w:val="20"/>
        </w:rPr>
        <w:t>不起诉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缓刑</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E. </w:t>
      </w:r>
      <w:r>
        <w:rPr>
          <w:rFonts w:ascii="Arial" w:hAnsi="Arial" w:cs="Arial"/>
          <w:color w:val="333333"/>
          <w:spacing w:val="6"/>
          <w:kern w:val="0"/>
          <w:sz w:val="20"/>
          <w:szCs w:val="20"/>
        </w:rPr>
        <w:t>社区矫正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A,B,C,D,E</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27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根据《宪法》的规定，全国人民代表大会可以制定和修改哪些法律？（）</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刑事基本法律</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民事基本法律</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国家机构的基本法律</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其他的基本法律</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28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我国《宪法》规定，公民在行使自由和权利时，不得损害（）。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国家的利益</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社会的利益</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集体的利益</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其他公民的合法的自由和权利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29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根据《宪法》的规定，下列说法正确的是（）。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任何组织或者个人不得以任何理由在任何情况下侵犯公民的通信自由和通信秘密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中华人民共和国公民的通信自由和通信秘密受法律的保护</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中华人民共和国公民对于任何国家机关和国家工作人员，有提出批评和建议的权利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由于国家机关和国家工作人员侵犯公民权利而受到损失的人，有依法律规定取得赔偿的权利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30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（）都由人民代表大会产生，对它负责，受它监督。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国家行政机关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审判机关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检察机关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基层居民自治组织</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31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人民行使国家权力的机关是（）。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全国人民代表大会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地方各级人民代表大会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各级人民政府</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人民法院</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32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根据《宪法》的规定，下列说法正确的是（）。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国家维护社会主义法制的统一和尊严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B. </w:t>
      </w:r>
      <w:r>
        <w:rPr>
          <w:rFonts w:ascii="Arial" w:hAnsi="Arial" w:cs="Arial"/>
          <w:color w:val="333333"/>
          <w:spacing w:val="6"/>
          <w:kern w:val="0"/>
          <w:sz w:val="20"/>
          <w:szCs w:val="20"/>
        </w:rPr>
        <w:t>一切国家机关和武装力量、各政党和各社会团体、各企业事业组织都必须遵守宪法和法律</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一切违反宪法和法律的行为，必须予以撤回</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中华人民共和国实行依法治国，建设社会主义法治国家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33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根据《宪法》的规定，我国公民的政治权利和自由包括（）。</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选举权和被选举权</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言论、出版、结社自由</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集会、游行、示威自由</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hint="eastAsia"/>
          <w:color w:val="333333"/>
          <w:spacing w:val="6"/>
          <w:kern w:val="0"/>
          <w:sz w:val="20"/>
          <w:szCs w:val="20"/>
        </w:rPr>
        <w:t>婚姻自由权</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34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除因国家安全和追查刑事犯罪的需要，由（）依照法律规定的程序对通信进行检查外，任何组织或者个人不得以任何理由侵犯公民的通信自由和通信秘密。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通信主管部门</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公安机关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检察机关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hint="eastAsia"/>
          <w:color w:val="333333"/>
          <w:spacing w:val="6"/>
          <w:kern w:val="0"/>
          <w:sz w:val="20"/>
          <w:szCs w:val="20"/>
        </w:rPr>
        <w:t>人民政府</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35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贯彻</w:t>
      </w:r>
      <w:r>
        <w:rPr>
          <w:rFonts w:ascii="Arial" w:hAnsi="Arial" w:cs="Arial"/>
          <w:color w:val="333333"/>
          <w:spacing w:val="6"/>
          <w:kern w:val="0"/>
          <w:sz w:val="20"/>
          <w:szCs w:val="20"/>
        </w:rPr>
        <w:t>“</w:t>
      </w:r>
      <w:r>
        <w:rPr>
          <w:rFonts w:ascii="Arial" w:hAnsi="Arial" w:cs="Arial"/>
          <w:color w:val="333333"/>
          <w:spacing w:val="6"/>
          <w:kern w:val="0"/>
          <w:sz w:val="20"/>
          <w:szCs w:val="20"/>
        </w:rPr>
        <w:t>以事实为根据，以法律为准绳</w:t>
      </w:r>
      <w:r>
        <w:rPr>
          <w:rFonts w:ascii="Arial" w:hAnsi="Arial" w:cs="Arial"/>
          <w:color w:val="333333"/>
          <w:spacing w:val="6"/>
          <w:kern w:val="0"/>
          <w:sz w:val="20"/>
          <w:szCs w:val="20"/>
        </w:rPr>
        <w:t>”</w:t>
      </w:r>
      <w:r>
        <w:rPr>
          <w:rFonts w:ascii="Arial" w:hAnsi="Arial" w:cs="Arial"/>
          <w:color w:val="333333"/>
          <w:spacing w:val="6"/>
          <w:kern w:val="0"/>
          <w:sz w:val="20"/>
          <w:szCs w:val="20"/>
        </w:rPr>
        <w:t>的原则，需要做到（）。</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严把证据关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严把法律关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严把口供关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严把程序关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36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治安案件调查结束后，公安机关对（），作出不予处罚的决定。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依法不予处罚的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违法行为已涉嫌犯罪的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发现违反治安管理行为人有其他违法行为的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违法事实不能成立的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37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治安管理处罚决定书应包括（）。</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被处罚人的姓名、性别、年龄、身份证件的名称和号码、住址</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违法事实和证据，处罚的种类、依据、执行方式和期限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对处罚决定不服，申请行政复议、提起行政诉讼的途径和期限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作出处罚决定的公安机关的名称和作出决定的日期，决定书应当由作出处罚决定的公安机关加盖印章</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lastRenderedPageBreak/>
        <w:t>38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公安机关作出治安管理处罚决定的，应当制作治安管理处罚决定书。决定书应当载明的内容包括（）。</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被处罚人的姓名、性别、年龄、身份证件的名称和号码、住址</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违法事实和证据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对处罚决定不服，申请行政复议、提起行政诉讼的途径和期限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作出处罚决定的公安机关的名称和作出决定的日期</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39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根据《治安管理处罚法》的规定，下列说法正确的是（）。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治安管理处罚决定书应当由作出处罚决定的人民警察签名并盖章</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对治安管理处罚决定不服，被处罚人有权申请行政复议、提起行政诉讼</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治安管理处罚决定书中应当载明违法的事实和证据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被处罚人申请行政复议应当在法定的期限内提出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40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根据《治安管理处罚法》的规定，下列说法错误的有（）。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公安机关经调查认定违法行为已涉嫌犯罪的，作出不予处罚的决定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治安案件调查结束后，公安机关应当根据不同情况作出不同处理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公安机关经调查认定违法事实不能成立的，作出不予处罚的决定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公安机关发现违反治安管理行为人有其他违法行为的，应当直接移送有关行政主管部门处理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41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治安案件调查结束后，公安机关应当如何处理？（）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确有依法应当给予治安管理处罚的违法行为的，根据情节轻重及具体情况，作出处罚决定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违法事实不能成立的，作出不予处罚决定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违法行为已涉嫌犯罪的，移送主管机关依法追究刑事责任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发现违反治安管理行为人有其他违法行为的，在对违反治安管理行为作出处罚决定的同时，通知有关行政主管部门处理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42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公安机关在作出（）的行政处罚决定之前，应当告知违法嫌疑人有要求举行听证的权利。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对个人处以</w:t>
      </w:r>
      <w:r>
        <w:rPr>
          <w:rFonts w:ascii="Arial" w:hAnsi="Arial" w:cs="Arial"/>
          <w:color w:val="333333"/>
          <w:spacing w:val="6"/>
          <w:kern w:val="0"/>
          <w:sz w:val="20"/>
          <w:szCs w:val="20"/>
        </w:rPr>
        <w:t>2000</w:t>
      </w:r>
      <w:r>
        <w:rPr>
          <w:rFonts w:ascii="Arial" w:hAnsi="Arial" w:cs="Arial"/>
          <w:color w:val="333333"/>
          <w:spacing w:val="6"/>
          <w:kern w:val="0"/>
          <w:sz w:val="20"/>
          <w:szCs w:val="20"/>
        </w:rPr>
        <w:t>元以上罚款</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对单位处以</w:t>
      </w:r>
      <w:r>
        <w:rPr>
          <w:rFonts w:ascii="Arial" w:hAnsi="Arial" w:cs="Arial"/>
          <w:color w:val="333333"/>
          <w:spacing w:val="6"/>
          <w:kern w:val="0"/>
          <w:sz w:val="20"/>
          <w:szCs w:val="20"/>
        </w:rPr>
        <w:t>10000</w:t>
      </w:r>
      <w:r>
        <w:rPr>
          <w:rFonts w:ascii="Arial" w:hAnsi="Arial" w:cs="Arial"/>
          <w:color w:val="333333"/>
          <w:spacing w:val="6"/>
          <w:kern w:val="0"/>
          <w:sz w:val="20"/>
          <w:szCs w:val="20"/>
        </w:rPr>
        <w:t>元以上罚款</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行政拘留</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对违反边防出入境管理法律、法规和规章的个人处以</w:t>
      </w:r>
      <w:r>
        <w:rPr>
          <w:rFonts w:ascii="Arial" w:hAnsi="Arial" w:cs="Arial"/>
          <w:color w:val="333333"/>
          <w:spacing w:val="6"/>
          <w:kern w:val="0"/>
          <w:sz w:val="20"/>
          <w:szCs w:val="20"/>
        </w:rPr>
        <w:t>2000</w:t>
      </w:r>
      <w:r>
        <w:rPr>
          <w:rFonts w:ascii="Arial" w:hAnsi="Arial" w:cs="Arial"/>
          <w:color w:val="333333"/>
          <w:spacing w:val="6"/>
          <w:kern w:val="0"/>
          <w:sz w:val="20"/>
          <w:szCs w:val="20"/>
        </w:rPr>
        <w:t>元以上罚款</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43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对违反治安管理行为人的陈述和申辩，（）。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公安机关不得剥夺违反治安管理行为人的陈述权、申辩权</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对违反治安管理行为人在陈述和申辩中提出的事实、理由和证据，应当进行复核</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C. </w:t>
      </w:r>
      <w:r>
        <w:rPr>
          <w:rFonts w:ascii="Arial" w:hAnsi="Arial" w:cs="Arial"/>
          <w:color w:val="333333"/>
          <w:spacing w:val="6"/>
          <w:kern w:val="0"/>
          <w:sz w:val="20"/>
          <w:szCs w:val="20"/>
        </w:rPr>
        <w:t>违反治安管理行为人在陈述和申辩中提出的事实、理由或者证据成立的，公安机关应当采纳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公安机关不得因违反治安管理行为人的陈述、申辩而加重处罚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44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下列关于公安机关办理治安案件的期限，说法错误的是（）。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一般自受理之日起不得超过</w:t>
      </w:r>
      <w:r>
        <w:rPr>
          <w:rFonts w:ascii="Arial" w:hAnsi="Arial" w:cs="Arial"/>
          <w:color w:val="333333"/>
          <w:spacing w:val="6"/>
          <w:kern w:val="0"/>
          <w:sz w:val="20"/>
          <w:szCs w:val="20"/>
        </w:rPr>
        <w:t>30</w:t>
      </w:r>
      <w:r>
        <w:rPr>
          <w:rFonts w:ascii="Arial" w:hAnsi="Arial" w:cs="Arial"/>
          <w:color w:val="333333"/>
          <w:spacing w:val="6"/>
          <w:kern w:val="0"/>
          <w:sz w:val="20"/>
          <w:szCs w:val="20"/>
        </w:rPr>
        <w:t>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案情重大、复杂的，经上一级公安机关批准，可以延长</w:t>
      </w:r>
      <w:r>
        <w:rPr>
          <w:rFonts w:ascii="Arial" w:hAnsi="Arial" w:cs="Arial"/>
          <w:color w:val="333333"/>
          <w:spacing w:val="6"/>
          <w:kern w:val="0"/>
          <w:sz w:val="20"/>
          <w:szCs w:val="20"/>
        </w:rPr>
        <w:t>30</w:t>
      </w:r>
      <w:r>
        <w:rPr>
          <w:rFonts w:ascii="Arial" w:hAnsi="Arial" w:cs="Arial"/>
          <w:color w:val="333333"/>
          <w:spacing w:val="6"/>
          <w:kern w:val="0"/>
          <w:sz w:val="20"/>
          <w:szCs w:val="20"/>
        </w:rPr>
        <w:t>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为了查明案情进行鉴定的期间，也要计入办理治安案件的期限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案情重大、复杂的，经县级以上公安机关负责人批准，可以延长</w:t>
      </w:r>
      <w:r>
        <w:rPr>
          <w:rFonts w:ascii="Arial" w:hAnsi="Arial" w:cs="Arial"/>
          <w:color w:val="333333"/>
          <w:spacing w:val="6"/>
          <w:kern w:val="0"/>
          <w:sz w:val="20"/>
          <w:szCs w:val="20"/>
        </w:rPr>
        <w:t>30</w:t>
      </w:r>
      <w:r>
        <w:rPr>
          <w:rFonts w:ascii="Arial" w:hAnsi="Arial" w:cs="Arial"/>
          <w:color w:val="333333"/>
          <w:spacing w:val="6"/>
          <w:kern w:val="0"/>
          <w:sz w:val="20"/>
          <w:szCs w:val="20"/>
        </w:rPr>
        <w:t>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45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下列哪些案件不得适用当场处罚程序？（）</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卖淫、嫖娼案件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赌博案件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出售淫秽物品案件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引诱、容留、介绍卖淫</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46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根据《治安管理处罚法》的规定，违反治安管理行为事实清楚，证据确凿，处（）的，可以适用当场处罚。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500</w:t>
      </w:r>
      <w:r>
        <w:rPr>
          <w:rFonts w:ascii="Arial" w:hAnsi="Arial" w:cs="Arial"/>
          <w:color w:val="333333"/>
          <w:spacing w:val="6"/>
          <w:kern w:val="0"/>
          <w:sz w:val="20"/>
          <w:szCs w:val="20"/>
        </w:rPr>
        <w:t>元以下罚款</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B. 200</w:t>
      </w:r>
      <w:r>
        <w:rPr>
          <w:rFonts w:ascii="Arial" w:hAnsi="Arial" w:cs="Arial"/>
          <w:color w:val="333333"/>
          <w:spacing w:val="6"/>
          <w:kern w:val="0"/>
          <w:sz w:val="20"/>
          <w:szCs w:val="20"/>
        </w:rPr>
        <w:t>元以下罚款</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警告</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吊销许可证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47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下列可以当场作出治安管理处罚决定的有（）。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违反治安管理行为事实清楚，证据确凿，处警告处罚的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违反治安管理行为人对</w:t>
      </w:r>
      <w:r>
        <w:rPr>
          <w:rFonts w:ascii="Arial" w:hAnsi="Arial" w:cs="Arial"/>
          <w:color w:val="333333"/>
          <w:spacing w:val="6"/>
          <w:kern w:val="0"/>
          <w:sz w:val="20"/>
          <w:szCs w:val="20"/>
        </w:rPr>
        <w:t>500</w:t>
      </w:r>
      <w:r>
        <w:rPr>
          <w:rFonts w:ascii="Arial" w:hAnsi="Arial" w:cs="Arial"/>
          <w:color w:val="333333"/>
          <w:spacing w:val="6"/>
          <w:kern w:val="0"/>
          <w:sz w:val="20"/>
          <w:szCs w:val="20"/>
        </w:rPr>
        <w:t>元罚款的处罚无异议的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违反治安管理行为事实清楚，证据确凿，处</w:t>
      </w:r>
      <w:r>
        <w:rPr>
          <w:rFonts w:ascii="Arial" w:hAnsi="Arial" w:cs="Arial"/>
          <w:color w:val="333333"/>
          <w:spacing w:val="6"/>
          <w:kern w:val="0"/>
          <w:sz w:val="20"/>
          <w:szCs w:val="20"/>
        </w:rPr>
        <w:t>100</w:t>
      </w:r>
      <w:r>
        <w:rPr>
          <w:rFonts w:ascii="Arial" w:hAnsi="Arial" w:cs="Arial"/>
          <w:color w:val="333333"/>
          <w:spacing w:val="6"/>
          <w:kern w:val="0"/>
          <w:sz w:val="20"/>
          <w:szCs w:val="20"/>
        </w:rPr>
        <w:t>元罚款的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违反治安管理行为事实清楚，证据确凿，处</w:t>
      </w:r>
      <w:r>
        <w:rPr>
          <w:rFonts w:ascii="Arial" w:hAnsi="Arial" w:cs="Arial"/>
          <w:color w:val="333333"/>
          <w:spacing w:val="6"/>
          <w:kern w:val="0"/>
          <w:sz w:val="20"/>
          <w:szCs w:val="20"/>
        </w:rPr>
        <w:t>400</w:t>
      </w:r>
      <w:r>
        <w:rPr>
          <w:rFonts w:ascii="Arial" w:hAnsi="Arial" w:cs="Arial"/>
          <w:color w:val="333333"/>
          <w:spacing w:val="6"/>
          <w:kern w:val="0"/>
          <w:sz w:val="20"/>
          <w:szCs w:val="20"/>
        </w:rPr>
        <w:t>元罚款的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48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下列关于治安案件的办案期限表述正确的是（）。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没有时间限制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一般自受理之日起不超过</w:t>
      </w:r>
      <w:r>
        <w:rPr>
          <w:rFonts w:ascii="Arial" w:hAnsi="Arial" w:cs="Arial"/>
          <w:color w:val="333333"/>
          <w:spacing w:val="6"/>
          <w:kern w:val="0"/>
          <w:sz w:val="20"/>
          <w:szCs w:val="20"/>
        </w:rPr>
        <w:t>30</w:t>
      </w:r>
      <w:r>
        <w:rPr>
          <w:rFonts w:ascii="Arial" w:hAnsi="Arial" w:cs="Arial"/>
          <w:color w:val="333333"/>
          <w:spacing w:val="6"/>
          <w:kern w:val="0"/>
          <w:sz w:val="20"/>
          <w:szCs w:val="20"/>
        </w:rPr>
        <w:t>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案情重大、复杂的，经上一级公安机关批准，可以延长至</w:t>
      </w:r>
      <w:r>
        <w:rPr>
          <w:rFonts w:ascii="Arial" w:hAnsi="Arial" w:cs="Arial"/>
          <w:color w:val="333333"/>
          <w:spacing w:val="6"/>
          <w:kern w:val="0"/>
          <w:sz w:val="20"/>
          <w:szCs w:val="20"/>
        </w:rPr>
        <w:t>60</w:t>
      </w:r>
      <w:r>
        <w:rPr>
          <w:rFonts w:ascii="Arial" w:hAnsi="Arial" w:cs="Arial"/>
          <w:color w:val="333333"/>
          <w:spacing w:val="6"/>
          <w:kern w:val="0"/>
          <w:sz w:val="20"/>
          <w:szCs w:val="20"/>
        </w:rPr>
        <w:t>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为查明案情进行鉴定的时间不计入办案期限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49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根据《治安管理处罚法》的规定，下列表述正确的有（）。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A. </w:t>
      </w:r>
      <w:r>
        <w:rPr>
          <w:rFonts w:ascii="Arial" w:hAnsi="Arial" w:cs="Arial"/>
          <w:color w:val="333333"/>
          <w:spacing w:val="6"/>
          <w:kern w:val="0"/>
          <w:sz w:val="20"/>
          <w:szCs w:val="20"/>
        </w:rPr>
        <w:t>公安机关查处治安案件，对没有本人陈述，但其他证据能够证明案件事实的，可以作出治安管理处罚决定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公安机关查处治安案件，只有本人陈述，没有其他证据证明的，不能作出治安管理处罚决定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公安机关查处治安案件，没有本人陈述，但有被侵害人指认的，可以作出治安管理处罚决定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公安机关查处治安案件，证据确实充分，但没有本人陈述的，不能作出治安管理处罚决定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50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对治安案件进行审核、审批时，应当审查（）。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违反治安管理行为人的基本情况</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案件事实是否清楚，证据是否确实充分，办案程序是否合法</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案件定性是否准确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适用法律、法规和规章是否正确，拟作出的处理决定是否适当</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51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公安机关可以在下列哪些地点宣告治安管理处罚决定书？（）</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公安机关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公安机关指定的地点</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被处罚人所在单位</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被处罚人的住处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52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甲与乙发生纠纷后，甲用砖头将乙的头部打伤，证人丙向公安机关作证，公安机关依法对甲给予了行政拘留处罚。治安管理处罚决定书应当送达或通知下列哪些人？（）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甲</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甲的妻子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乙</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丙</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53</w:t>
      </w:r>
      <w:r>
        <w:rPr>
          <w:rFonts w:ascii="Arial" w:hAnsi="Arial" w:cs="Arial" w:hint="eastAsia"/>
          <w:color w:val="333333"/>
          <w:spacing w:val="6"/>
          <w:kern w:val="0"/>
          <w:sz w:val="20"/>
          <w:szCs w:val="20"/>
        </w:rPr>
        <w:t>、</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关于当场处罚，下列说法正确的是（）。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违反治安管理行为事实清楚，证据确凿，处警告处罚的可以当场作出治安管理处罚决定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当场作出治安管理处罚决定的，人民警察应当向违反治安管理行为人出示工作证件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人民警察填写处罚决定书后，应当当场交付被处罚人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有被侵害人的，人民警察应当将决定书副本抄送被侵害人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54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公安机关在办理治安案件过程中，应履行下列哪些法定告知义务？（）</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xml:space="preserve">A. </w:t>
      </w:r>
      <w:r>
        <w:rPr>
          <w:rFonts w:ascii="Arial" w:hAnsi="Arial" w:cs="Arial"/>
          <w:color w:val="333333"/>
          <w:spacing w:val="6"/>
          <w:kern w:val="0"/>
          <w:sz w:val="20"/>
          <w:szCs w:val="20"/>
        </w:rPr>
        <w:t>作出处罚决定前，应当告知违反治安管理行为人作出治安管理处罚的事实、理由及其享有的陈述权和申辩权</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B. </w:t>
      </w:r>
      <w:r>
        <w:rPr>
          <w:rFonts w:ascii="Arial" w:hAnsi="Arial" w:cs="Arial"/>
          <w:color w:val="333333"/>
          <w:spacing w:val="6"/>
          <w:kern w:val="0"/>
          <w:sz w:val="20"/>
          <w:szCs w:val="20"/>
        </w:rPr>
        <w:t>如果对违反管理行为人处以吊销保安培训机构经营许可证处罚的，应告知当事人有申请举行听证的权利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在处罚决定书上，应当告知被处罚人申请行政复议、提起诉讼的途径和期限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进行传唤的，应当将传唤的原因和依据告知被传唤人家属</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55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下列关于鉴定的表述正确的有（）。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为了查明案情，需要解决案件中有争议的专门性问题的，应当进行鉴定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鉴定应当指派或聘请具有专门知识的人员进行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鉴定人鉴定后，应当写出鉴定意见，并且签名</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鉴定人鉴定后，应当写出鉴定意见，盖鉴定机构的公章即可，不必签名</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56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办案民警在实施扣押时，应做好的工作有（）。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会同在场的见证人和被扣押物品持有人查点清楚被扣押的物品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在实施扣押的现场开列扣押物品清单</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清单制作完毕后，由调查人员、见证人和持有人签名或者盖章</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经过有关人员签名或者盖章的扣押物品清单一式两份，一份交给持有人，另一份附卷备查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57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从办理治安案件的实践来看，下列哪些属于需要通过鉴定解决的专门性问题？（）</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伤情鉴定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价格鉴定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精神病鉴定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毒品尿样检测</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58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公安机关办理治安案件，对（），可以扣押。</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被侵害人合法占有的财产</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善意第三人合法占有的财产</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与案件有关的需要作为证据的物品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与案件有关的需要作为证据的文件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59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《治安管理处罚法》施行后，治安案件中的被侵害人有哪些救济途径？（）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对治安管理处罚决定不服的，被侵害人可以依法申请行政复议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如果被处罚人不服治安管理处罚决定而提起行政诉讼，被侵害人可以作为第三人参加行政诉讼</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被侵害人对违法行为人给其造成的财产损失，可以向人民法院提起民事诉讼</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被侵害人如果认为公安机关在查处治安案件时有徇私舞弊行为的，可以向人民检察院控告</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w:t>
      </w:r>
      <w:r>
        <w:rPr>
          <w:rFonts w:ascii="Arial" w:hAnsi="Arial" w:cs="Arial" w:hint="eastAsia"/>
          <w:color w:val="333333"/>
          <w:spacing w:val="6"/>
          <w:kern w:val="0"/>
          <w:sz w:val="20"/>
          <w:szCs w:val="20"/>
        </w:rPr>
        <w:t xml:space="preserve"> 60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下列关于治安管理处罚决定权的表述，正确的是（）。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县级以上人民政府公安机关可以依法作出行政拘留处罚的决定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公安派出所可以作出警告处罚的决定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公安派出所可以作出</w:t>
      </w:r>
      <w:r>
        <w:rPr>
          <w:rFonts w:ascii="Arial" w:hAnsi="Arial" w:cs="Arial"/>
          <w:color w:val="333333"/>
          <w:spacing w:val="6"/>
          <w:kern w:val="0"/>
          <w:sz w:val="20"/>
          <w:szCs w:val="20"/>
        </w:rPr>
        <w:t>500</w:t>
      </w:r>
      <w:r>
        <w:rPr>
          <w:rFonts w:ascii="Arial" w:hAnsi="Arial" w:cs="Arial"/>
          <w:color w:val="333333"/>
          <w:spacing w:val="6"/>
          <w:kern w:val="0"/>
          <w:sz w:val="20"/>
          <w:szCs w:val="20"/>
        </w:rPr>
        <w:t>元以下罚款的决定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公安派出所可以作出</w:t>
      </w:r>
      <w:r>
        <w:rPr>
          <w:rFonts w:ascii="Arial" w:hAnsi="Arial" w:cs="Arial"/>
          <w:color w:val="333333"/>
          <w:spacing w:val="6"/>
          <w:kern w:val="0"/>
          <w:sz w:val="20"/>
          <w:szCs w:val="20"/>
        </w:rPr>
        <w:t>1000</w:t>
      </w:r>
      <w:r>
        <w:rPr>
          <w:rFonts w:ascii="Arial" w:hAnsi="Arial" w:cs="Arial"/>
          <w:color w:val="333333"/>
          <w:spacing w:val="6"/>
          <w:kern w:val="0"/>
          <w:sz w:val="20"/>
          <w:szCs w:val="20"/>
        </w:rPr>
        <w:t>元以下罚款的决定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61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公安机关办理治安案件可以采取下列哪些措施？（）</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抽样取证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先行登记保存</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扣押</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登记</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62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被行政拘留人在被行政拘留前因同一行为被依法（）的，应当折抵行政拘留时间。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刑事拘留</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逮捕</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取保候审</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监视居住</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63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根据《行政处罚法》的规定，有权以自己的名义依法实施行政处罚的有（）。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具有行政处罚权的行政机关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部门规章授权的组织</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法律、法规授权的组织</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受行政机关委托的组织</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w:t>
      </w:r>
      <w:r>
        <w:rPr>
          <w:rFonts w:ascii="Arial" w:hAnsi="Arial" w:cs="Arial" w:hint="eastAsia"/>
          <w:color w:val="333333"/>
          <w:spacing w:val="6"/>
          <w:kern w:val="0"/>
          <w:sz w:val="20"/>
          <w:szCs w:val="20"/>
        </w:rPr>
        <w:t>64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根据《行政处罚法》的规定，行政处罚的实施机关包括以下哪些？（）</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所有行政机关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法规授权的具有管理公共事务职能的组织</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法律授权的具有管理公共事务职能的组织</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具有行政处罚权的行政机关委托的具有管理公共事务职能的事业组织</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65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国务院可以授权具有行政处罚权的直属机构依法规定行政处罚。其可以规定行政处罚的种类有（）。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警告</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一定数量罚款</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没收违法所得、没收非法财物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责令停产停业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lastRenderedPageBreak/>
        <w:t>66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尚未制定法律、行政法规的，国务院部、委员会制定的规章对违反行政管理秩序的行为，可以设定（）的行政处罚。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警告</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一定数量罚款</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没收违法所得</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暂扣或者吊销许可证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67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地方性法规可以设定除（）以外的行政处罚。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限制人身自由</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责令停产停业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没收违法所得</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吊销企业营业执照</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68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行政机关作出行政许可决定，依法需要（）的，所需时间不计入审查期限。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听证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拍卖</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检疫</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鉴定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69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作出行政许可决定的方式及期限有（）。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当场作出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B. 20</w:t>
      </w:r>
      <w:r>
        <w:rPr>
          <w:rFonts w:ascii="Arial" w:hAnsi="Arial" w:cs="Arial"/>
          <w:color w:val="333333"/>
          <w:spacing w:val="6"/>
          <w:kern w:val="0"/>
          <w:sz w:val="20"/>
          <w:szCs w:val="20"/>
        </w:rPr>
        <w:t>日内作出，经批准，可以延长</w:t>
      </w:r>
      <w:r>
        <w:rPr>
          <w:rFonts w:ascii="Arial" w:hAnsi="Arial" w:cs="Arial"/>
          <w:color w:val="333333"/>
          <w:spacing w:val="6"/>
          <w:kern w:val="0"/>
          <w:sz w:val="20"/>
          <w:szCs w:val="20"/>
        </w:rPr>
        <w:t>10</w:t>
      </w:r>
      <w:r>
        <w:rPr>
          <w:rFonts w:ascii="Arial" w:hAnsi="Arial" w:cs="Arial"/>
          <w:color w:val="333333"/>
          <w:spacing w:val="6"/>
          <w:kern w:val="0"/>
          <w:sz w:val="20"/>
          <w:szCs w:val="20"/>
        </w:rPr>
        <w:t>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30</w:t>
      </w:r>
      <w:r>
        <w:rPr>
          <w:rFonts w:ascii="Arial" w:hAnsi="Arial" w:cs="Arial"/>
          <w:color w:val="333333"/>
          <w:spacing w:val="6"/>
          <w:kern w:val="0"/>
          <w:sz w:val="20"/>
          <w:szCs w:val="20"/>
        </w:rPr>
        <w:t>日内作出，经批准，可以延长</w:t>
      </w:r>
      <w:r>
        <w:rPr>
          <w:rFonts w:ascii="Arial" w:hAnsi="Arial" w:cs="Arial"/>
          <w:color w:val="333333"/>
          <w:spacing w:val="6"/>
          <w:kern w:val="0"/>
          <w:sz w:val="20"/>
          <w:szCs w:val="20"/>
        </w:rPr>
        <w:t>15</w:t>
      </w:r>
      <w:r>
        <w:rPr>
          <w:rFonts w:ascii="Arial" w:hAnsi="Arial" w:cs="Arial"/>
          <w:color w:val="333333"/>
          <w:spacing w:val="6"/>
          <w:kern w:val="0"/>
          <w:sz w:val="20"/>
          <w:szCs w:val="20"/>
        </w:rPr>
        <w:t>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45</w:t>
      </w:r>
      <w:r>
        <w:rPr>
          <w:rFonts w:ascii="Arial" w:hAnsi="Arial" w:cs="Arial"/>
          <w:color w:val="333333"/>
          <w:spacing w:val="6"/>
          <w:kern w:val="0"/>
          <w:sz w:val="20"/>
          <w:szCs w:val="20"/>
        </w:rPr>
        <w:t>日内作出，经批准，可以延长</w:t>
      </w:r>
      <w:r>
        <w:rPr>
          <w:rFonts w:ascii="Arial" w:hAnsi="Arial" w:cs="Arial"/>
          <w:color w:val="333333"/>
          <w:spacing w:val="6"/>
          <w:kern w:val="0"/>
          <w:sz w:val="20"/>
          <w:szCs w:val="20"/>
        </w:rPr>
        <w:t>15</w:t>
      </w:r>
      <w:r>
        <w:rPr>
          <w:rFonts w:ascii="Arial" w:hAnsi="Arial" w:cs="Arial"/>
          <w:color w:val="333333"/>
          <w:spacing w:val="6"/>
          <w:kern w:val="0"/>
          <w:sz w:val="20"/>
          <w:szCs w:val="20"/>
        </w:rPr>
        <w:t>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70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关于罚款的执行，下列表述正确的有（）。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一律实行罚缴分离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被处</w:t>
      </w:r>
      <w:r>
        <w:rPr>
          <w:rFonts w:ascii="Arial" w:hAnsi="Arial" w:cs="Arial"/>
          <w:color w:val="333333"/>
          <w:spacing w:val="6"/>
          <w:kern w:val="0"/>
          <w:sz w:val="20"/>
          <w:szCs w:val="20"/>
        </w:rPr>
        <w:t>20</w:t>
      </w:r>
      <w:r>
        <w:rPr>
          <w:rFonts w:ascii="Arial" w:hAnsi="Arial" w:cs="Arial"/>
          <w:color w:val="333333"/>
          <w:spacing w:val="6"/>
          <w:kern w:val="0"/>
          <w:sz w:val="20"/>
          <w:szCs w:val="20"/>
        </w:rPr>
        <w:t>元罚款，被处罚人对罚款无异议的，人民警察可以当场收缴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在交通不便地区应当实行当场收缴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受到罚款处罚的人应当自收到处罚决定书之日起</w:t>
      </w:r>
      <w:r>
        <w:rPr>
          <w:rFonts w:ascii="Arial" w:hAnsi="Arial" w:cs="Arial"/>
          <w:color w:val="333333"/>
          <w:spacing w:val="6"/>
          <w:kern w:val="0"/>
          <w:sz w:val="20"/>
          <w:szCs w:val="20"/>
        </w:rPr>
        <w:t>15</w:t>
      </w:r>
      <w:r>
        <w:rPr>
          <w:rFonts w:ascii="Arial" w:hAnsi="Arial" w:cs="Arial"/>
          <w:color w:val="333333"/>
          <w:spacing w:val="6"/>
          <w:kern w:val="0"/>
          <w:sz w:val="20"/>
          <w:szCs w:val="20"/>
        </w:rPr>
        <w:t>日内到指定的银行缴纳罚款</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71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程某因违反治安管理被公安机关处以</w:t>
      </w:r>
      <w:r>
        <w:rPr>
          <w:rFonts w:ascii="Arial" w:hAnsi="Arial" w:cs="Arial"/>
          <w:color w:val="333333"/>
          <w:spacing w:val="6"/>
          <w:kern w:val="0"/>
          <w:sz w:val="20"/>
          <w:szCs w:val="20"/>
        </w:rPr>
        <w:t>1500</w:t>
      </w:r>
      <w:r>
        <w:rPr>
          <w:rFonts w:ascii="Arial" w:hAnsi="Arial" w:cs="Arial"/>
          <w:color w:val="333333"/>
          <w:spacing w:val="6"/>
          <w:kern w:val="0"/>
          <w:sz w:val="20"/>
          <w:szCs w:val="20"/>
        </w:rPr>
        <w:t>元罚款，超过缴纳期限后程某仍拒不缴纳罚款。根据《治安管理处罚法》和《行政处罚法》的规定，公安机关可以（）。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改处拘留，罚款仍须执行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逾期</w:t>
      </w:r>
      <w:r>
        <w:rPr>
          <w:rFonts w:ascii="Arial" w:hAnsi="Arial" w:cs="Arial"/>
          <w:color w:val="333333"/>
          <w:spacing w:val="6"/>
          <w:kern w:val="0"/>
          <w:sz w:val="20"/>
          <w:szCs w:val="20"/>
        </w:rPr>
        <w:t>1</w:t>
      </w:r>
      <w:r>
        <w:rPr>
          <w:rFonts w:ascii="Arial" w:hAnsi="Arial" w:cs="Arial"/>
          <w:color w:val="333333"/>
          <w:spacing w:val="6"/>
          <w:kern w:val="0"/>
          <w:sz w:val="20"/>
          <w:szCs w:val="20"/>
        </w:rPr>
        <w:t>日，加处</w:t>
      </w:r>
      <w:r>
        <w:rPr>
          <w:rFonts w:ascii="Arial" w:hAnsi="Arial" w:cs="Arial"/>
          <w:color w:val="333333"/>
          <w:spacing w:val="6"/>
          <w:kern w:val="0"/>
          <w:sz w:val="20"/>
          <w:szCs w:val="20"/>
        </w:rPr>
        <w:t>45</w:t>
      </w:r>
      <w:r>
        <w:rPr>
          <w:rFonts w:ascii="Arial" w:hAnsi="Arial" w:cs="Arial"/>
          <w:color w:val="333333"/>
          <w:spacing w:val="6"/>
          <w:kern w:val="0"/>
          <w:sz w:val="20"/>
          <w:szCs w:val="20"/>
        </w:rPr>
        <w:t>元罚款</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将依法扣押的财物拍卖抵缴罚款</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申请人民法院强制执行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lastRenderedPageBreak/>
        <w:t>72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w:t>
      </w:r>
      <w:r>
        <w:rPr>
          <w:rFonts w:ascii="Arial" w:hAnsi="Arial" w:cs="Arial"/>
          <w:color w:val="333333"/>
          <w:spacing w:val="6"/>
          <w:kern w:val="0"/>
          <w:sz w:val="20"/>
          <w:szCs w:val="20"/>
        </w:rPr>
        <w:t>,</w:t>
      </w:r>
      <w:r>
        <w:rPr>
          <w:rFonts w:ascii="Arial" w:hAnsi="Arial" w:cs="Arial"/>
          <w:color w:val="333333"/>
          <w:spacing w:val="6"/>
          <w:kern w:val="0"/>
          <w:sz w:val="20"/>
          <w:szCs w:val="20"/>
        </w:rPr>
        <w:t>担保人应当符合的条件是（）。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与本案无牵连</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享有政治权利，人身自由未受到限制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在当地有常住户口和固定住所</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有能力履行担保义务</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73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在行政复议或者行政诉讼期间，有（）情形之一的，行政拘留决定可以停止执行。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办案单位认为需要补充调查的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作出行政拘留决定的公安机关认为需要停止执行的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行政复议机关认为需要停止执行的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被行政拘留人申请停止执行，行政复议机关决定停止执行或者人民法院裁定停止执行的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w:t>
      </w:r>
      <w:r>
        <w:rPr>
          <w:rFonts w:ascii="Arial" w:hAnsi="Arial" w:cs="Arial" w:hint="eastAsia"/>
          <w:color w:val="333333"/>
          <w:spacing w:val="6"/>
          <w:kern w:val="0"/>
          <w:sz w:val="20"/>
          <w:szCs w:val="20"/>
        </w:rPr>
        <w:t>74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民警小张和小李在学习《治安管理处罚法》时，对当事人不服处罚决定申请复议和提起诉讼的期限问题争执不一。下面是他们争执的几种说法，哪些正确？（）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不服处罚决定申请复议的，申请期限为知道处罚决定之日起</w:t>
      </w:r>
      <w:r>
        <w:rPr>
          <w:rFonts w:ascii="Arial" w:hAnsi="Arial" w:cs="Arial"/>
          <w:color w:val="333333"/>
          <w:spacing w:val="6"/>
          <w:kern w:val="0"/>
          <w:sz w:val="20"/>
          <w:szCs w:val="20"/>
        </w:rPr>
        <w:t>60</w:t>
      </w:r>
      <w:r>
        <w:rPr>
          <w:rFonts w:ascii="Arial" w:hAnsi="Arial" w:cs="Arial"/>
          <w:color w:val="333333"/>
          <w:spacing w:val="6"/>
          <w:kern w:val="0"/>
          <w:sz w:val="20"/>
          <w:szCs w:val="20"/>
        </w:rPr>
        <w:t>日内</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直接起诉的，提起诉讼的期限为知道处罚决定之日起一个月内</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对当场处罚决定不服的，申请复议和提起诉讼的期限均为知道处罚决定之日起</w:t>
      </w:r>
      <w:r>
        <w:rPr>
          <w:rFonts w:ascii="Arial" w:hAnsi="Arial" w:cs="Arial"/>
          <w:color w:val="333333"/>
          <w:spacing w:val="6"/>
          <w:kern w:val="0"/>
          <w:sz w:val="20"/>
          <w:szCs w:val="20"/>
        </w:rPr>
        <w:t>15</w:t>
      </w:r>
      <w:r>
        <w:rPr>
          <w:rFonts w:ascii="Arial" w:hAnsi="Arial" w:cs="Arial"/>
          <w:color w:val="333333"/>
          <w:spacing w:val="6"/>
          <w:kern w:val="0"/>
          <w:sz w:val="20"/>
          <w:szCs w:val="20"/>
        </w:rPr>
        <w:t>日内</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对复议决定不服提起诉讼的，应在收到复议决定之日起</w:t>
      </w:r>
      <w:r>
        <w:rPr>
          <w:rFonts w:ascii="Arial" w:hAnsi="Arial" w:cs="Arial"/>
          <w:color w:val="333333"/>
          <w:spacing w:val="6"/>
          <w:kern w:val="0"/>
          <w:sz w:val="20"/>
          <w:szCs w:val="20"/>
        </w:rPr>
        <w:t>15</w:t>
      </w:r>
      <w:r>
        <w:rPr>
          <w:rFonts w:ascii="Arial" w:hAnsi="Arial" w:cs="Arial"/>
          <w:color w:val="333333"/>
          <w:spacing w:val="6"/>
          <w:kern w:val="0"/>
          <w:sz w:val="20"/>
          <w:szCs w:val="20"/>
        </w:rPr>
        <w:t>日内</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75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下列处罚中属于行政处罚范畴的是（）。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马某横穿马路，受到交警部门协勤人员的警告</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李某驾驶大型货车不按交通信号行驶，受到交警部门罚款</w:t>
      </w:r>
      <w:r>
        <w:rPr>
          <w:rFonts w:ascii="Arial" w:hAnsi="Arial" w:cs="Arial"/>
          <w:color w:val="333333"/>
          <w:spacing w:val="6"/>
          <w:kern w:val="0"/>
          <w:sz w:val="20"/>
          <w:szCs w:val="20"/>
        </w:rPr>
        <w:t>200</w:t>
      </w:r>
      <w:r>
        <w:rPr>
          <w:rFonts w:ascii="Arial" w:hAnsi="Arial" w:cs="Arial"/>
          <w:color w:val="333333"/>
          <w:spacing w:val="6"/>
          <w:kern w:val="0"/>
          <w:sz w:val="20"/>
          <w:szCs w:val="20"/>
        </w:rPr>
        <w:t>元的处罚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某网吧因消防安全问题，受到消防部门责令停业整顿的处罚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某造纸厂因污染环境事故，受到环保部门责令限期治理的处罚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76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法律对违法行为已经作出行政处罚规定，行政法规需要作出具体规定的，须在法律规定的</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 xml:space="preserve">   </w:t>
      </w:r>
      <w:r>
        <w:rPr>
          <w:rFonts w:ascii="Arial" w:hAnsi="Arial" w:cs="Arial" w:hint="eastAsia"/>
          <w:color w:val="333333"/>
          <w:spacing w:val="6"/>
          <w:kern w:val="0"/>
          <w:sz w:val="20"/>
          <w:szCs w:val="20"/>
        </w:rPr>
        <w:t>）</w:t>
      </w:r>
      <w:r>
        <w:rPr>
          <w:rFonts w:ascii="Arial" w:hAnsi="Arial" w:cs="Arial"/>
          <w:color w:val="333333"/>
          <w:spacing w:val="6"/>
          <w:kern w:val="0"/>
          <w:sz w:val="20"/>
          <w:szCs w:val="20"/>
        </w:rPr>
        <w:t>范围内规定</w:t>
      </w:r>
      <w:r>
        <w:rPr>
          <w:rFonts w:ascii="Arial" w:hAnsi="Arial" w:cs="Arial" w:hint="eastAsia"/>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行政处罚的幅度</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给予行政处罚的行为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行政处罚的种类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行政处罚的程序</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w:t>
      </w:r>
      <w:r>
        <w:rPr>
          <w:rFonts w:ascii="Arial" w:hAnsi="Arial" w:cs="Arial" w:hint="eastAsia"/>
          <w:color w:val="333333"/>
          <w:spacing w:val="6"/>
          <w:kern w:val="0"/>
          <w:sz w:val="20"/>
          <w:szCs w:val="20"/>
        </w:rPr>
        <w:t>77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被决定给予行政拘留处罚的人交纳保证金，暂缓执行行政拘留后，逃避行政拘留处罚的执行的，（）。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保证金予以收缴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保证金予以没收并上缴国库</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已经作出的行政拘留决定仍应执行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D. </w:t>
      </w:r>
      <w:r>
        <w:rPr>
          <w:rFonts w:ascii="Arial" w:hAnsi="Arial" w:cs="Arial"/>
          <w:color w:val="333333"/>
          <w:spacing w:val="6"/>
          <w:kern w:val="0"/>
          <w:sz w:val="20"/>
          <w:szCs w:val="20"/>
        </w:rPr>
        <w:t>已经作出的行政拘留决定不再执行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78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担保人不履行担保义务，受到公安机关处罚的，担保人依法可以（）。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申请行政复议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申请不予执行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申请暂缓执行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提起行政诉讼</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79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下列属于《行政处罚法》规定的行政处罚种类中的财产罚的是（）。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责令停产停业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罚款</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没收违法所得</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没收非法财物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w:t>
      </w:r>
      <w:r>
        <w:rPr>
          <w:rFonts w:ascii="Arial" w:hAnsi="Arial" w:cs="Arial"/>
          <w:color w:val="333333"/>
          <w:spacing w:val="6"/>
          <w:kern w:val="0"/>
          <w:sz w:val="20"/>
          <w:szCs w:val="20"/>
        </w:rPr>
        <w:t>、</w:t>
      </w:r>
      <w:r>
        <w:rPr>
          <w:rFonts w:ascii="Arial" w:hAnsi="Arial" w:cs="Arial"/>
          <w:color w:val="333333"/>
          <w:spacing w:val="6"/>
          <w:kern w:val="0"/>
          <w:sz w:val="20"/>
          <w:szCs w:val="20"/>
        </w:rPr>
        <w:t>B</w:t>
      </w:r>
      <w:r>
        <w:rPr>
          <w:rFonts w:ascii="Arial" w:hAnsi="Arial" w:cs="Arial"/>
          <w:color w:val="333333"/>
          <w:spacing w:val="6"/>
          <w:kern w:val="0"/>
          <w:sz w:val="20"/>
          <w:szCs w:val="20"/>
        </w:rPr>
        <w:t>、</w:t>
      </w:r>
      <w:r>
        <w:rPr>
          <w:rFonts w:ascii="Arial" w:hAnsi="Arial" w:cs="Arial"/>
          <w:color w:val="333333"/>
          <w:spacing w:val="6"/>
          <w:kern w:val="0"/>
          <w:sz w:val="20"/>
          <w:szCs w:val="20"/>
        </w:rPr>
        <w:t>C</w:t>
      </w:r>
      <w:r>
        <w:rPr>
          <w:rFonts w:ascii="Arial" w:hAnsi="Arial" w:cs="Arial"/>
          <w:color w:val="333333"/>
          <w:spacing w:val="6"/>
          <w:kern w:val="0"/>
          <w:sz w:val="20"/>
          <w:szCs w:val="20"/>
        </w:rPr>
        <w:t>、</w:t>
      </w:r>
      <w:r>
        <w:rPr>
          <w:rFonts w:ascii="Arial" w:hAnsi="Arial" w:cs="Arial"/>
          <w:color w:val="333333"/>
          <w:spacing w:val="6"/>
          <w:kern w:val="0"/>
          <w:sz w:val="20"/>
          <w:szCs w:val="20"/>
        </w:rPr>
        <w:t>D</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80</w:t>
      </w:r>
      <w:r>
        <w:rPr>
          <w:rFonts w:ascii="Arial" w:hAnsi="Arial" w:cs="Arial"/>
          <w:color w:val="333333"/>
          <w:spacing w:val="6"/>
          <w:kern w:val="0"/>
          <w:sz w:val="20"/>
          <w:szCs w:val="20"/>
        </w:rPr>
        <w:t>.</w:t>
      </w:r>
      <w:r>
        <w:rPr>
          <w:rFonts w:ascii="Arial" w:hAnsi="Arial" w:cs="Arial"/>
          <w:color w:val="333333"/>
          <w:spacing w:val="6"/>
          <w:kern w:val="0"/>
          <w:sz w:val="20"/>
          <w:szCs w:val="20"/>
        </w:rPr>
        <w:t>、下列关于公安机关办理治安案件所查获的物品的处理方法错误的是（）。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查获的毒品、淫秽物品等违禁品，应当收缴，按照规定处理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查获的赌具、赌资，吸食、注射毒品的用具以及直接用于实施违反治安管理行为的所有工具，应当收缴，按照规定处理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违反治安管理所得的财物，收缴退还被侵害人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违反治安管理所得的财物，没有被侵害人的，登记造册，公开拍卖或者按照国家有关规定处理，所得款项上缴国库</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81</w:t>
      </w:r>
      <w:r>
        <w:rPr>
          <w:rFonts w:ascii="Arial" w:hAnsi="Arial" w:cs="Arial"/>
          <w:color w:val="333333"/>
          <w:spacing w:val="6"/>
          <w:kern w:val="0"/>
          <w:sz w:val="20"/>
          <w:szCs w:val="20"/>
        </w:rPr>
        <w:t>、根据《治安管理处罚法》的规定，下列说法正确的是（）。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对决定给予行政拘留处罚的人，在处罚前因同一行为已经被采取强制措施限制人身自由的时间，应当折抵</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被行政拘留人在处罚前因同一行为被继续盘问或者询问查证的时间，不予折抵</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被行政拘留人在处罚前因涉嫌其他犯罪被刑事拘留、逮捕的时间应当折抵行政拘留</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被行政拘留人在处罚前被限制人身自由的时间不应当折抵行政拘留</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82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要正确认定违反治安管理行为人的年龄，必须掌握（）。</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按照周岁正确计算年龄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认真核实年龄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认定年龄应当以实施违反治安管理行为时为准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认定年龄应当以实施违反治安管理行为结束时为准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83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根据《治安管理处罚法》的规定，已满</w:t>
      </w:r>
      <w:r>
        <w:rPr>
          <w:rFonts w:ascii="Arial" w:hAnsi="Arial" w:cs="Arial"/>
          <w:color w:val="333333"/>
          <w:spacing w:val="6"/>
          <w:kern w:val="0"/>
          <w:sz w:val="20"/>
          <w:szCs w:val="20"/>
        </w:rPr>
        <w:t>14</w:t>
      </w:r>
      <w:r>
        <w:rPr>
          <w:rFonts w:ascii="Arial" w:hAnsi="Arial" w:cs="Arial"/>
          <w:color w:val="333333"/>
          <w:spacing w:val="6"/>
          <w:kern w:val="0"/>
          <w:sz w:val="20"/>
          <w:szCs w:val="20"/>
        </w:rPr>
        <w:t>周岁不满</w:t>
      </w:r>
      <w:r>
        <w:rPr>
          <w:rFonts w:ascii="Arial" w:hAnsi="Arial" w:cs="Arial"/>
          <w:color w:val="333333"/>
          <w:spacing w:val="6"/>
          <w:kern w:val="0"/>
          <w:sz w:val="20"/>
          <w:szCs w:val="20"/>
        </w:rPr>
        <w:t>18</w:t>
      </w:r>
      <w:r>
        <w:rPr>
          <w:rFonts w:ascii="Arial" w:hAnsi="Arial" w:cs="Arial"/>
          <w:color w:val="333333"/>
          <w:spacing w:val="6"/>
          <w:kern w:val="0"/>
          <w:sz w:val="20"/>
          <w:szCs w:val="20"/>
        </w:rPr>
        <w:t>周岁的人违反治安管理的，（）处罚。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从轻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B. </w:t>
      </w:r>
      <w:r>
        <w:rPr>
          <w:rFonts w:ascii="Arial" w:hAnsi="Arial" w:cs="Arial"/>
          <w:color w:val="333333"/>
          <w:spacing w:val="6"/>
          <w:kern w:val="0"/>
          <w:sz w:val="20"/>
          <w:szCs w:val="20"/>
        </w:rPr>
        <w:t>减轻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免予</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不予</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84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根据《治安管理处罚法》的规定，下列表述正确的是（）。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盲人违反治安管理的，可以从轻处罚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又聋又哑的人违反治安管理的，应当减轻处罚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又聋又哑的人违反治安管理的，可以减轻处罚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盲人违反治安管理的，可以不予处罚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85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根据《治安管理处罚法》的规定，（）违反治安管理的，可以从轻、减轻或者不予处罚。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盲人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又聋又哑的人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肢体残疾的人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不满</w:t>
      </w:r>
      <w:r>
        <w:rPr>
          <w:rFonts w:ascii="Arial" w:hAnsi="Arial" w:cs="Arial"/>
          <w:color w:val="333333"/>
          <w:spacing w:val="6"/>
          <w:kern w:val="0"/>
          <w:sz w:val="20"/>
          <w:szCs w:val="20"/>
        </w:rPr>
        <w:t>16</w:t>
      </w:r>
      <w:r>
        <w:rPr>
          <w:rFonts w:ascii="Arial" w:hAnsi="Arial" w:cs="Arial"/>
          <w:color w:val="333333"/>
          <w:spacing w:val="6"/>
          <w:kern w:val="0"/>
          <w:sz w:val="20"/>
          <w:szCs w:val="20"/>
        </w:rPr>
        <w:t>岁的人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86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派出所民警吴某在下班途中发现郑某（男，</w:t>
      </w:r>
      <w:r>
        <w:rPr>
          <w:rFonts w:ascii="Arial" w:hAnsi="Arial" w:cs="Arial"/>
          <w:color w:val="333333"/>
          <w:spacing w:val="6"/>
          <w:kern w:val="0"/>
          <w:sz w:val="20"/>
          <w:szCs w:val="20"/>
        </w:rPr>
        <w:t>13</w:t>
      </w:r>
      <w:r>
        <w:rPr>
          <w:rFonts w:ascii="Arial" w:hAnsi="Arial" w:cs="Arial"/>
          <w:color w:val="333333"/>
          <w:spacing w:val="6"/>
          <w:kern w:val="0"/>
          <w:sz w:val="20"/>
          <w:szCs w:val="20"/>
        </w:rPr>
        <w:t>周岁）正在出售淫秽光盘，就向郑某查问。郑某说自己是某中学学生，在学校旁边租住的房子中利用自己购买的电脑上网下载淫秽图片和视频，然后刻录成光盘出售。吴某当即随郑某到其租住的房子进行检查，果然发现了其用于制作淫秽光盘的电脑和一些尚未出售的淫秽光盘。下列说法中，错误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吴某对郑某的住所进行当场检查后应补办检查证，且应有不少于</w:t>
      </w:r>
      <w:r>
        <w:rPr>
          <w:rFonts w:ascii="Arial" w:hAnsi="Arial" w:cs="Arial"/>
          <w:color w:val="333333"/>
          <w:spacing w:val="6"/>
          <w:kern w:val="0"/>
          <w:sz w:val="20"/>
          <w:szCs w:val="20"/>
        </w:rPr>
        <w:t>2</w:t>
      </w:r>
      <w:r>
        <w:rPr>
          <w:rFonts w:ascii="Arial" w:hAnsi="Arial" w:cs="Arial"/>
          <w:color w:val="333333"/>
          <w:spacing w:val="6"/>
          <w:kern w:val="0"/>
          <w:sz w:val="20"/>
          <w:szCs w:val="20"/>
        </w:rPr>
        <w:t>名民警进行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对郑某应从轻或者减轻处罚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应当责令郑某的监护人对其严加管教</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对涉案的电脑和淫秽光盘应予追缴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87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根据《治安管理处罚法》的规定，公安机关办理治安案件时，应当对（）予以追缴。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吸毒用具</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盗窃时用于撬门的工具</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卖淫的收入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倒卖有价票证的收入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88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根据《治安管理处罚法》的规定，公安机关办理治安案件时，应当对（）予以收缴。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偶尔用于接送赌博行为人的汽车</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赌博赢取的款物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赌具</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用作赌注的款物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lastRenderedPageBreak/>
        <w:t>89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下列有关违反治安管理行为人责任能力的表述中，不正确的是（）。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已满</w:t>
      </w:r>
      <w:r>
        <w:rPr>
          <w:rFonts w:ascii="Arial" w:hAnsi="Arial" w:cs="Arial"/>
          <w:color w:val="333333"/>
          <w:spacing w:val="6"/>
          <w:kern w:val="0"/>
          <w:sz w:val="20"/>
          <w:szCs w:val="20"/>
        </w:rPr>
        <w:t>14</w:t>
      </w:r>
      <w:r>
        <w:rPr>
          <w:rFonts w:ascii="Arial" w:hAnsi="Arial" w:cs="Arial"/>
          <w:color w:val="333333"/>
          <w:spacing w:val="6"/>
          <w:kern w:val="0"/>
          <w:sz w:val="20"/>
          <w:szCs w:val="20"/>
        </w:rPr>
        <w:t>周岁不满</w:t>
      </w:r>
      <w:r>
        <w:rPr>
          <w:rFonts w:ascii="Arial" w:hAnsi="Arial" w:cs="Arial"/>
          <w:color w:val="333333"/>
          <w:spacing w:val="6"/>
          <w:kern w:val="0"/>
          <w:sz w:val="20"/>
          <w:szCs w:val="20"/>
        </w:rPr>
        <w:t>18</w:t>
      </w:r>
      <w:r>
        <w:rPr>
          <w:rFonts w:ascii="Arial" w:hAnsi="Arial" w:cs="Arial"/>
          <w:color w:val="333333"/>
          <w:spacing w:val="6"/>
          <w:kern w:val="0"/>
          <w:sz w:val="20"/>
          <w:szCs w:val="20"/>
        </w:rPr>
        <w:t>周岁的人违反治安管理的，从轻或者减轻处罚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不满</w:t>
      </w:r>
      <w:r>
        <w:rPr>
          <w:rFonts w:ascii="Arial" w:hAnsi="Arial" w:cs="Arial"/>
          <w:color w:val="333333"/>
          <w:spacing w:val="6"/>
          <w:kern w:val="0"/>
          <w:sz w:val="20"/>
          <w:szCs w:val="20"/>
        </w:rPr>
        <w:t>14</w:t>
      </w:r>
      <w:r>
        <w:rPr>
          <w:rFonts w:ascii="Arial" w:hAnsi="Arial" w:cs="Arial"/>
          <w:color w:val="333333"/>
          <w:spacing w:val="6"/>
          <w:kern w:val="0"/>
          <w:sz w:val="20"/>
          <w:szCs w:val="20"/>
        </w:rPr>
        <w:t>周岁的人违反治安管理的，不予处罚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精神病人在不能辨认或者不能控制自己行为的时候违反治安管理的，不予处罚；间歇性的精神病人违反治安管理的，不予处罚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盲人或者又聋又哑的人违反治安管理的，应当从轻、减轻或者不予处罚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90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下列属于共同违反治安管理的人是（）。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基于共同故意实施违反治安管理的人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教唆他人违反治安管理的人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胁迫他人违反治安管理的人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诱骗他人违反治安管理的人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91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根据《治安管理处罚法》的规定，可以减轻处罚的情形有（）。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hint="eastAsia"/>
          <w:color w:val="333333"/>
          <w:spacing w:val="6"/>
          <w:kern w:val="0"/>
          <w:sz w:val="20"/>
          <w:szCs w:val="20"/>
        </w:rPr>
        <w:t>盲人违反治安管理的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间歇性的精神病人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主动投案，向公安机关如实陈述自己的违法行为的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违反治安管理行为在</w:t>
      </w:r>
      <w:r>
        <w:rPr>
          <w:rFonts w:ascii="Arial" w:hAnsi="Arial" w:cs="Arial"/>
          <w:color w:val="333333"/>
          <w:spacing w:val="6"/>
          <w:kern w:val="0"/>
          <w:sz w:val="20"/>
          <w:szCs w:val="20"/>
        </w:rPr>
        <w:t>6</w:t>
      </w:r>
      <w:r>
        <w:rPr>
          <w:rFonts w:ascii="Arial" w:hAnsi="Arial" w:cs="Arial"/>
          <w:color w:val="333333"/>
          <w:spacing w:val="6"/>
          <w:kern w:val="0"/>
          <w:sz w:val="20"/>
          <w:szCs w:val="20"/>
        </w:rPr>
        <w:t>个月内未被公安机关发现的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92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对单位违反治安管理，其他（）对同一行为规定给予单位处罚的，依照其规定处罚。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法律</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行政法规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地方性法规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规章</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93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盲人或者又聋又哑的人违反治安管理的，（）。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应当从轻处罚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应当减轻处罚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可以从轻处罚或者减轻处罚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可以不予处罚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94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办理治安案件所查获的（），应当收缴，按照规定处理。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借来用于实施违反治安管理行为的工具</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毒品、淫秽物品等违禁品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赌具、赌资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吸食、注射毒品的用具</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lastRenderedPageBreak/>
        <w:t>95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依照《治安管理处罚法》的规定，有两种以上违反治安管理行为的，分别决定，合并执行。下列对该规定的理解，正确的是（）。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行为人先后两次以上实施同种违反治安管理的行为，如果行为是连续性行为，也应对其两次行为分别决定，然后合并执行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行为人实施两种以上违反治安管理的行为，应分别处以</w:t>
      </w:r>
      <w:r>
        <w:rPr>
          <w:rFonts w:ascii="Arial" w:hAnsi="Arial" w:cs="Arial"/>
          <w:color w:val="333333"/>
          <w:spacing w:val="6"/>
          <w:kern w:val="0"/>
          <w:sz w:val="20"/>
          <w:szCs w:val="20"/>
        </w:rPr>
        <w:t>15</w:t>
      </w:r>
      <w:r>
        <w:rPr>
          <w:rFonts w:ascii="Arial" w:hAnsi="Arial" w:cs="Arial"/>
          <w:color w:val="333333"/>
          <w:spacing w:val="6"/>
          <w:kern w:val="0"/>
          <w:sz w:val="20"/>
          <w:szCs w:val="20"/>
        </w:rPr>
        <w:t>日行政拘留和</w:t>
      </w:r>
      <w:r>
        <w:rPr>
          <w:rFonts w:ascii="Arial" w:hAnsi="Arial" w:cs="Arial"/>
          <w:color w:val="333333"/>
          <w:spacing w:val="6"/>
          <w:kern w:val="0"/>
          <w:sz w:val="20"/>
          <w:szCs w:val="20"/>
        </w:rPr>
        <w:t>10</w:t>
      </w:r>
      <w:r>
        <w:rPr>
          <w:rFonts w:ascii="Arial" w:hAnsi="Arial" w:cs="Arial"/>
          <w:color w:val="333333"/>
          <w:spacing w:val="6"/>
          <w:kern w:val="0"/>
          <w:sz w:val="20"/>
          <w:szCs w:val="20"/>
        </w:rPr>
        <w:t>日行政拘留，则应合并执行</w:t>
      </w:r>
      <w:r>
        <w:rPr>
          <w:rFonts w:ascii="Arial" w:hAnsi="Arial" w:cs="Arial"/>
          <w:color w:val="333333"/>
          <w:spacing w:val="6"/>
          <w:kern w:val="0"/>
          <w:sz w:val="20"/>
          <w:szCs w:val="20"/>
        </w:rPr>
        <w:t>25</w:t>
      </w:r>
      <w:r>
        <w:rPr>
          <w:rFonts w:ascii="Arial" w:hAnsi="Arial" w:cs="Arial"/>
          <w:color w:val="333333"/>
          <w:spacing w:val="6"/>
          <w:kern w:val="0"/>
          <w:sz w:val="20"/>
          <w:szCs w:val="20"/>
        </w:rPr>
        <w:t>日行政拘留</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如果行为人实施的两种以上违反治安管理的行为之间存在牵连或者吸收关系，则不能适用该条规定，而应择一行为处罚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行为人实施的两种以上违反治安管理的行为都应在追究期以内，否则不能对其行为并罚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96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根据《治安管理处罚法》第</w:t>
      </w:r>
      <w:r>
        <w:rPr>
          <w:rFonts w:ascii="Arial" w:hAnsi="Arial" w:cs="Arial"/>
          <w:color w:val="333333"/>
          <w:spacing w:val="6"/>
          <w:kern w:val="0"/>
          <w:sz w:val="20"/>
          <w:szCs w:val="20"/>
        </w:rPr>
        <w:t>16</w:t>
      </w:r>
      <w:r>
        <w:rPr>
          <w:rFonts w:ascii="Arial" w:hAnsi="Arial" w:cs="Arial"/>
          <w:color w:val="333333"/>
          <w:spacing w:val="6"/>
          <w:kern w:val="0"/>
          <w:sz w:val="20"/>
          <w:szCs w:val="20"/>
        </w:rPr>
        <w:t>条的规定，下列关于合并处罚原则的具体适用范围和基本适用规则的说法正确的是（）。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决定的数个处罚为罚款的，将罚款数额累加，决定执行的数额</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决定的数个处罚为行政拘留的，将拘留期限累加，决定执行的拘留期限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决定的对单位采取一个警告、罚款、吊销许可证数种处罚的，采用并科原则，决定执行的处罚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决定的数个处罚对个人为一个警告、罚款、行政拘留、限期出境或驱逐出境的，采用并科原则，决定执行的处罚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97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根据《治安管理处罚法》的规定，一人有两种以上违反治安管理行为的，（）。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分别决定、合并执行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合并决定、分别执行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合并决定、合并执行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行政拘留处罚合并执行的，最长不超过</w:t>
      </w:r>
      <w:r>
        <w:rPr>
          <w:rFonts w:ascii="Arial" w:hAnsi="Arial" w:cs="Arial"/>
          <w:color w:val="333333"/>
          <w:spacing w:val="6"/>
          <w:kern w:val="0"/>
          <w:sz w:val="20"/>
          <w:szCs w:val="20"/>
        </w:rPr>
        <w:t>20</w:t>
      </w:r>
      <w:r>
        <w:rPr>
          <w:rFonts w:ascii="Arial" w:hAnsi="Arial" w:cs="Arial"/>
          <w:color w:val="333333"/>
          <w:spacing w:val="6"/>
          <w:kern w:val="0"/>
          <w:sz w:val="20"/>
          <w:szCs w:val="20"/>
        </w:rPr>
        <w:t>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98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醉酒的人在醉酒状态中，如果对本人有危险或者对他人的人身、财产或者公共安全产生了威胁，公安机关应当对其采取保护性措施约束至酒醒，约束时可以使用（）。</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警绳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脚镣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警棍</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约束带</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99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醉酒的人在醉酒状态中，应当对其采取保护性措施约束至酒醒的情形有（）。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对本人有危险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对他人的人身、财产有威胁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对公共安全有威胁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呕吐物影响市容</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1</w:t>
      </w:r>
      <w:r>
        <w:rPr>
          <w:rFonts w:ascii="Arial" w:hAnsi="Arial" w:cs="Arial" w:hint="eastAsia"/>
          <w:color w:val="333333"/>
          <w:spacing w:val="6"/>
          <w:kern w:val="0"/>
          <w:sz w:val="20"/>
          <w:szCs w:val="20"/>
        </w:rPr>
        <w:t>01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下列关于治安案件管辖表述正确的是（）。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国务院公安部门负责全国的治安管理工作</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县级以上地方各级人民政府公安机关负责本行政区域内的治安管理工作</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治安案件的管辖由国务院公安部门规定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治安案件的管辖由国务院规定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02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下列关于处理外国驻华使领馆内发生的治安案件表述正确的是（）。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对于外国驻华使领馆内发生的治安案件，公安机关应当依照有关国际条约和我国法律，区别情况行使管辖权</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如果违反治安管理的行为人享有领事特权与豁免权，公安机关应当在进行必要的调查后，层报公安部商外交部通过外交途径解决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如果违反治安管理的行为人不享有领事特权与豁免权，公安机关应当依照有关国际条约和我国法律查处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公安机关有必要对领事馆的中国籍服务人员依法采取传唤等措施的，应当视情通知该领事馆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03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下列行为不属于《治安管理处罚法》的调整范围的有（）。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房屋出租人将房屋出租给无身份证件的人居住，或者不按规定登记承租人姓名、身份证件种类和号码的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偷开他人机动车的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因合同的履行发生民事争议的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因校园意外伤害行为发生损害赔偿争议的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04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下列行为不属于《治安管理处罚法》的调整范围的有（）。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酒后驾驶机动车辆的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偷开他人机动车的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因合同的履行发生民事争议的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因校园意外伤害行为发生损害赔偿争议的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05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公安机关对与违反治安管理行为有关的物品进行检查时，应当出示（）。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工作证件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身份证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县级以上人民政府开具的检查证明文件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县级以上人民政府公安机关开具的检查证明文件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06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公安机关传唤违反治安管理行为人后，应当严格遵守以下要求（）。</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及时通知被传唤人所在地的公安机关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及时询问查证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严格遵守法定询问查证时限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D. </w:t>
      </w:r>
      <w:r>
        <w:rPr>
          <w:rFonts w:ascii="Arial" w:hAnsi="Arial" w:cs="Arial"/>
          <w:color w:val="333333"/>
          <w:spacing w:val="6"/>
          <w:kern w:val="0"/>
          <w:sz w:val="20"/>
          <w:szCs w:val="20"/>
        </w:rPr>
        <w:t>及时通知被传唤人家属</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07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对违反治安管理行为人，询问查证的时间可以延长到</w:t>
      </w:r>
      <w:r>
        <w:rPr>
          <w:rFonts w:ascii="Arial" w:hAnsi="Arial" w:cs="Arial"/>
          <w:color w:val="333333"/>
          <w:spacing w:val="6"/>
          <w:kern w:val="0"/>
          <w:sz w:val="20"/>
          <w:szCs w:val="20"/>
        </w:rPr>
        <w:t>24</w:t>
      </w:r>
      <w:r>
        <w:rPr>
          <w:rFonts w:ascii="Arial" w:hAnsi="Arial" w:cs="Arial"/>
          <w:color w:val="333333"/>
          <w:spacing w:val="6"/>
          <w:kern w:val="0"/>
          <w:sz w:val="20"/>
          <w:szCs w:val="20"/>
        </w:rPr>
        <w:t>小时必须同时具备的条件是（）。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情况复杂</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依照《治安管理处罚法》的规定，可能适用行政拘留处罚的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经上一级公安机关批准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违反治安管理行为人最终被处以行政拘留处罚的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08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下列关于传唤、口头传唤、强制传唤的表述哪些是正确的？（）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口头传唤不必补办传唤证，但强制传唤必须开具传唤证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派出所所长有权批准传唤</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传唤需经县级公安机关负责人批准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对证人不可以使用传唤</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09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公安机关应当将传唤的原因告知（）。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被传唤人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被传唤人家属</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被传唤人所属派出所</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被传唤人所属社区工作人员</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10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根据《治安管理处罚法》的规定，下列关于回避的决定</w:t>
      </w:r>
      <w:r>
        <w:rPr>
          <w:rFonts w:ascii="Arial" w:hAnsi="Arial" w:cs="Arial"/>
          <w:color w:val="333333"/>
          <w:spacing w:val="6"/>
          <w:kern w:val="0"/>
          <w:sz w:val="20"/>
          <w:szCs w:val="20"/>
        </w:rPr>
        <w:t>,</w:t>
      </w:r>
      <w:r>
        <w:rPr>
          <w:rFonts w:ascii="Arial" w:hAnsi="Arial" w:cs="Arial"/>
          <w:color w:val="333333"/>
          <w:spacing w:val="6"/>
          <w:kern w:val="0"/>
          <w:sz w:val="20"/>
          <w:szCs w:val="20"/>
        </w:rPr>
        <w:t>说法正确的有（）。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公安机关负责人的回避由同级人民政府决定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人民警察的回避由上级公安机关决定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公安机关负责人的回避由上一级公安机关决定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人民警察的回避由其所属的公安机关决定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11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下列关于传唤的说法中，正确的是（）。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对需要传唤违反治安管理行为人到公安机关接受调查的，应当经县级以上公安机关负责人批准，并使用传唤证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对现场发现的违反治安管理行为人，人民警察在出示工作证件后，可以口头传唤，但应当在询问笔录中注明</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如果行为人无正当理由不接受传唤或者逃避传唤，可以强制传唤</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公安机关对被传唤人的询问查证时间一般不应超过</w:t>
      </w:r>
      <w:r>
        <w:rPr>
          <w:rFonts w:ascii="Arial" w:hAnsi="Arial" w:cs="Arial"/>
          <w:color w:val="333333"/>
          <w:spacing w:val="6"/>
          <w:kern w:val="0"/>
          <w:sz w:val="20"/>
          <w:szCs w:val="20"/>
        </w:rPr>
        <w:t>12</w:t>
      </w:r>
      <w:r>
        <w:rPr>
          <w:rFonts w:ascii="Arial" w:hAnsi="Arial" w:cs="Arial"/>
          <w:color w:val="333333"/>
          <w:spacing w:val="6"/>
          <w:kern w:val="0"/>
          <w:sz w:val="20"/>
          <w:szCs w:val="20"/>
        </w:rPr>
        <w:t>小时，情况复杂的，经县级以上公安机关负责人批准，可以延长，但不得超过</w:t>
      </w:r>
      <w:r>
        <w:rPr>
          <w:rFonts w:ascii="Arial" w:hAnsi="Arial" w:cs="Arial"/>
          <w:color w:val="333333"/>
          <w:spacing w:val="6"/>
          <w:kern w:val="0"/>
          <w:sz w:val="20"/>
          <w:szCs w:val="20"/>
        </w:rPr>
        <w:t>24</w:t>
      </w:r>
      <w:r>
        <w:rPr>
          <w:rFonts w:ascii="Arial" w:hAnsi="Arial" w:cs="Arial"/>
          <w:color w:val="333333"/>
          <w:spacing w:val="6"/>
          <w:kern w:val="0"/>
          <w:sz w:val="20"/>
          <w:szCs w:val="20"/>
        </w:rPr>
        <w:t>小时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12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下列关于传唤的说法正确的有（）。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不是对所有的违反治安管理行为人都必须使用传唤</w:t>
      </w:r>
      <w:r>
        <w:rPr>
          <w:rFonts w:ascii="Arial" w:hAnsi="Arial" w:cs="Arial"/>
          <w:color w:val="333333"/>
          <w:spacing w:val="6"/>
          <w:kern w:val="0"/>
          <w:sz w:val="20"/>
          <w:szCs w:val="20"/>
        </w:rPr>
        <w:t>,</w:t>
      </w:r>
      <w:r>
        <w:rPr>
          <w:rFonts w:ascii="Arial" w:hAnsi="Arial" w:cs="Arial"/>
          <w:color w:val="333333"/>
          <w:spacing w:val="6"/>
          <w:kern w:val="0"/>
          <w:sz w:val="20"/>
          <w:szCs w:val="20"/>
        </w:rPr>
        <w:t>需要使用的使用</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B. </w:t>
      </w:r>
      <w:r>
        <w:rPr>
          <w:rFonts w:ascii="Arial" w:hAnsi="Arial" w:cs="Arial"/>
          <w:color w:val="333333"/>
          <w:spacing w:val="6"/>
          <w:kern w:val="0"/>
          <w:sz w:val="20"/>
          <w:szCs w:val="20"/>
        </w:rPr>
        <w:t>传唤的地点可以是公安机关指定的地点</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口头传唤后不必补办传唤证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公安机关应当将传唤的原因和依据告知被传唤人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13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下列各项中，需要人民警察在笔录中注明的是（）。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对现场发现的违反治安管理行为人，人民警察口头传唤的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询问聋哑的违反治安管理行为人，在场有通晓手语的人提供帮助的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询问不通晓当地通用的语言文字的证人，在场配备翻译人员的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人民警察制作检查笔录，被检查人拒绝签名的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14</w:t>
      </w:r>
      <w:r>
        <w:rPr>
          <w:rFonts w:ascii="Arial" w:hAnsi="Arial" w:cs="Arial" w:hint="eastAsia"/>
          <w:color w:val="333333"/>
          <w:spacing w:val="6"/>
          <w:kern w:val="0"/>
          <w:sz w:val="20"/>
          <w:szCs w:val="20"/>
        </w:rPr>
        <w:t>、</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人民警察询问被侵害人或者其他证人，（）。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可以到其所在单位或者住处进行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必须到其所在单位进行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应当到其单位或者住所进行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必要时，也可以通知其到公安机关提供证言</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15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调解协议书应当包括（）等内容。</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双方当事人、调解人员情况</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案件情况</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协议内容</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履行期限和方式</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16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下列关于询问笔录的说法正确的有（）。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询问笔录应当交被询问人核对</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被询问人没有阅读能力的，应当向其宣读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被询问人确认笔录无误后，可以签名或者盖章</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询问笔录记载有遗漏的，被询问人可以提出补充</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17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询问不满</w:t>
      </w:r>
      <w:r>
        <w:rPr>
          <w:rFonts w:ascii="Arial" w:hAnsi="Arial" w:cs="Arial"/>
          <w:color w:val="333333"/>
          <w:spacing w:val="6"/>
          <w:kern w:val="0"/>
          <w:sz w:val="20"/>
          <w:szCs w:val="20"/>
        </w:rPr>
        <w:t>16</w:t>
      </w:r>
      <w:r>
        <w:rPr>
          <w:rFonts w:ascii="Arial" w:hAnsi="Arial" w:cs="Arial"/>
          <w:color w:val="333333"/>
          <w:spacing w:val="6"/>
          <w:kern w:val="0"/>
          <w:sz w:val="20"/>
          <w:szCs w:val="20"/>
        </w:rPr>
        <w:t>周岁的（），应当通知其父母或者其他监护人到场。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违反治安管理行为人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被侵害人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目击证人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其他证人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118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曾因实施（）的行为被人民法院判处刑罚或者免除刑事处罚的，不属于《治安管理处罚法》第</w:t>
      </w:r>
      <w:r>
        <w:rPr>
          <w:rFonts w:ascii="Arial" w:hAnsi="Arial" w:cs="Arial"/>
          <w:color w:val="333333"/>
          <w:spacing w:val="6"/>
          <w:kern w:val="0"/>
          <w:sz w:val="20"/>
          <w:szCs w:val="20"/>
        </w:rPr>
        <w:t>21</w:t>
      </w:r>
      <w:r>
        <w:rPr>
          <w:rFonts w:ascii="Arial" w:hAnsi="Arial" w:cs="Arial"/>
          <w:color w:val="333333"/>
          <w:spacing w:val="6"/>
          <w:kern w:val="0"/>
          <w:sz w:val="20"/>
          <w:szCs w:val="20"/>
        </w:rPr>
        <w:t>条第二项规定的</w:t>
      </w:r>
      <w:r>
        <w:rPr>
          <w:rFonts w:ascii="Arial" w:hAnsi="Arial" w:cs="Arial"/>
          <w:color w:val="333333"/>
          <w:spacing w:val="6"/>
          <w:kern w:val="0"/>
          <w:sz w:val="20"/>
          <w:szCs w:val="20"/>
        </w:rPr>
        <w:t>“</w:t>
      </w:r>
      <w:r>
        <w:rPr>
          <w:rFonts w:ascii="Arial" w:hAnsi="Arial" w:cs="Arial"/>
          <w:color w:val="333333"/>
          <w:spacing w:val="6"/>
          <w:kern w:val="0"/>
          <w:sz w:val="20"/>
          <w:szCs w:val="20"/>
        </w:rPr>
        <w:t>初次违反治安管理</w:t>
      </w:r>
      <w:r>
        <w:rPr>
          <w:rFonts w:ascii="Arial" w:hAnsi="Arial" w:cs="Arial"/>
          <w:color w:val="333333"/>
          <w:spacing w:val="6"/>
          <w:kern w:val="0"/>
          <w:sz w:val="20"/>
          <w:szCs w:val="20"/>
        </w:rPr>
        <w:t>”</w:t>
      </w:r>
      <w:r>
        <w:rPr>
          <w:rFonts w:ascii="Arial" w:hAnsi="Arial" w:cs="Arial"/>
          <w:color w:val="333333"/>
          <w:spacing w:val="6"/>
          <w:kern w:val="0"/>
          <w:sz w:val="20"/>
          <w:szCs w:val="20"/>
        </w:rPr>
        <w:t>情形。</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扰乱公共秩序</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妨害公共安全</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C. </w:t>
      </w:r>
      <w:r>
        <w:rPr>
          <w:rFonts w:ascii="Arial" w:hAnsi="Arial" w:cs="Arial"/>
          <w:color w:val="333333"/>
          <w:spacing w:val="6"/>
          <w:kern w:val="0"/>
          <w:sz w:val="20"/>
          <w:szCs w:val="20"/>
        </w:rPr>
        <w:t>侵犯人身权利、财产权利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妨害社会管理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19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行为人已经着手实施违反治安管理行为，但由于本人意志以外的原因而未得逞的，公安机关可（）。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从轻处罚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减轻处罚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不予处罚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从重处罚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20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办理治安案件过程中，人民警察遇有（）情形的，当事人有权要求其回避。</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是本案当事人或者当事人的近亲属的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本人或者其近亲属与本案有利害关系的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与本案当事人有其他关系，可能影响案件公正处理的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当事人对民警不信任的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21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根据《治安管理处罚法》的规定，对（）进行打击报复的，应当从重处罚。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报案人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控告人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举报人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证人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23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公安机关及其工作人员在行使职权时，有（）等侵犯财产权情形的，受害人有权取得国家赔偿。</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违法扣押财物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违法查封财物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违法追缴财物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违法为企业借款担保</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24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我国《国家赔偿法》关于时效的规定有（）。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一般时效</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时效的延长</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时效的中断</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时效的中止</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25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孙某，现年</w:t>
      </w:r>
      <w:r>
        <w:rPr>
          <w:rFonts w:ascii="Arial" w:hAnsi="Arial" w:cs="Arial"/>
          <w:color w:val="333333"/>
          <w:spacing w:val="6"/>
          <w:kern w:val="0"/>
          <w:sz w:val="20"/>
          <w:szCs w:val="20"/>
        </w:rPr>
        <w:t>50</w:t>
      </w:r>
      <w:r>
        <w:rPr>
          <w:rFonts w:ascii="Arial" w:hAnsi="Arial" w:cs="Arial"/>
          <w:color w:val="333333"/>
          <w:spacing w:val="6"/>
          <w:kern w:val="0"/>
          <w:sz w:val="20"/>
          <w:szCs w:val="20"/>
        </w:rPr>
        <w:t>岁，在本村一直是德高望重，有一次，在县城里遇到一乞讨的妇女，因见其可怜，便给其</w:t>
      </w:r>
      <w:r>
        <w:rPr>
          <w:rFonts w:ascii="Arial" w:hAnsi="Arial" w:cs="Arial"/>
          <w:color w:val="333333"/>
          <w:spacing w:val="6"/>
          <w:kern w:val="0"/>
          <w:sz w:val="20"/>
          <w:szCs w:val="20"/>
        </w:rPr>
        <w:t>100</w:t>
      </w:r>
      <w:r>
        <w:rPr>
          <w:rFonts w:ascii="Arial" w:hAnsi="Arial" w:cs="Arial"/>
          <w:color w:val="333333"/>
          <w:spacing w:val="6"/>
          <w:kern w:val="0"/>
          <w:sz w:val="20"/>
          <w:szCs w:val="20"/>
        </w:rPr>
        <w:t>元钱。派出所巡逻民警见到，误以为是嫖娼后支付嫖资，便将其带到派出所，在未认真调查的情况下，对孙某行政拘留</w:t>
      </w:r>
      <w:r>
        <w:rPr>
          <w:rFonts w:ascii="Arial" w:hAnsi="Arial" w:cs="Arial"/>
          <w:color w:val="333333"/>
          <w:spacing w:val="6"/>
          <w:kern w:val="0"/>
          <w:sz w:val="20"/>
          <w:szCs w:val="20"/>
        </w:rPr>
        <w:t>10</w:t>
      </w:r>
      <w:r>
        <w:rPr>
          <w:rFonts w:ascii="Arial" w:hAnsi="Arial" w:cs="Arial"/>
          <w:color w:val="333333"/>
          <w:spacing w:val="6"/>
          <w:kern w:val="0"/>
          <w:sz w:val="20"/>
          <w:szCs w:val="20"/>
        </w:rPr>
        <w:t>日，孙某不服申请行政复议，复</w:t>
      </w:r>
      <w:r>
        <w:rPr>
          <w:rFonts w:ascii="Arial" w:hAnsi="Arial" w:cs="Arial"/>
          <w:color w:val="333333"/>
          <w:spacing w:val="6"/>
          <w:kern w:val="0"/>
          <w:sz w:val="20"/>
          <w:szCs w:val="20"/>
        </w:rPr>
        <w:lastRenderedPageBreak/>
        <w:t>议机关撤销了该处罚。但孙某回村后，村里人在背后都说其</w:t>
      </w:r>
      <w:r>
        <w:rPr>
          <w:rFonts w:ascii="Arial" w:hAnsi="Arial" w:cs="Arial"/>
          <w:color w:val="333333"/>
          <w:spacing w:val="6"/>
          <w:kern w:val="0"/>
          <w:sz w:val="20"/>
          <w:szCs w:val="20"/>
        </w:rPr>
        <w:t>“</w:t>
      </w:r>
      <w:r>
        <w:rPr>
          <w:rFonts w:ascii="Arial" w:hAnsi="Arial" w:cs="Arial"/>
          <w:color w:val="333333"/>
          <w:spacing w:val="6"/>
          <w:kern w:val="0"/>
          <w:sz w:val="20"/>
          <w:szCs w:val="20"/>
        </w:rPr>
        <w:t>道貌岸然</w:t>
      </w:r>
      <w:r>
        <w:rPr>
          <w:rFonts w:ascii="Arial" w:hAnsi="Arial" w:cs="Arial"/>
          <w:color w:val="333333"/>
          <w:spacing w:val="6"/>
          <w:kern w:val="0"/>
          <w:sz w:val="20"/>
          <w:szCs w:val="20"/>
        </w:rPr>
        <w:t>”</w:t>
      </w:r>
      <w:r>
        <w:rPr>
          <w:rFonts w:ascii="Arial" w:hAnsi="Arial" w:cs="Arial"/>
          <w:color w:val="333333"/>
          <w:spacing w:val="6"/>
          <w:kern w:val="0"/>
          <w:sz w:val="20"/>
          <w:szCs w:val="20"/>
        </w:rPr>
        <w:t>，使孙某的精神很受打击。根据《国家赔偿法》的规定，对此种情况，该县公安局可作如何处理？（）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在影响的范围内，为孙某消除影响</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在影响的范围内，为孙某恢复名誉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在影响的范围内，向孙某赔礼道歉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如果造成了严重后果，应当向孙某支付相应的精神损害抚慰金</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26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行政赔偿义务机关赔偿损失后，应当责令有（）的工作人员或者受委托的组织或者个人承担部分或者全部赔偿费用。</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过错</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故意</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过失</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重大过失</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27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刑事赔偿义务机关赔偿损失后，应当向（）人员追偿部分或者全部赔偿费用。</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刑讯逼供造成公民身体伤害或者死亡的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违法使用武器、警械造成公民身体伤害或者死亡的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对没有犯罪事实或者没有证据证明有犯罪重大嫌疑的人错误拘留的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在处理案件中有贪污受贿、徇私舞弊、枉法裁判行为的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28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对行政机关或其工作人员的哪些行为国家不承担赔偿责任？（）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行政机关工作人员与行使职权无关的个人行为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因公民、法人和其他组织自己的行为致使损害发生的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行政机关按照政府的行政命令采取的行为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因公民自伤、自残致使损害发生的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29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下列关于刑事赔偿的叙述中，正确的是（）。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违反《刑事诉讼法》的规定对公民采取拘留措施的，作出拘留决定的机关为赔偿义务机关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对公民采取逮捕措施后决定撤销案件、不起诉或者判决宣告无罪的，作出逮捕决定的机关为赔偿义务机关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再审改判无罪的，作出原生效判决的人民法院为赔偿义务机关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二审改判无罪的，作出一审有罪判决的人民法院为赔偿义务机关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30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对没有犯罪事实的人错误逮捕的，（）为赔偿义务机关。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作出逮捕决定的检察机关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提请批准逮捕的公安机关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提请批准逮捕的国家安全机关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作出逮捕决定的审判机关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正确答案为：</w:t>
      </w:r>
      <w:r>
        <w:rPr>
          <w:rFonts w:ascii="Arial" w:hAnsi="Arial" w:cs="Arial"/>
          <w:color w:val="333333"/>
          <w:spacing w:val="6"/>
          <w:kern w:val="0"/>
          <w:sz w:val="20"/>
          <w:szCs w:val="20"/>
        </w:rPr>
        <w:t>A,D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31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赔偿义务机关违反《刑事诉讼法》的规定对公民采取拘留措施，致人精神损害的，应当在侵权行为影响的范围内，为受害人（）；造成严重后果的，应当支付相应的精神损害抚慰金。</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消除影响</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赔偿损失</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恢复名誉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赔礼道歉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32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侵犯公民、法人和其他组织的财产权造成损害的，应当按以下哪些方式处理？（）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处罚款、罚金、追缴、没收财产或者违法征收、征用财产的，返还财产</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查封、扣押、冻结财产的，解除对财产的查封、扣押、冻结，造成财产损坏的，按照损害程度给付相应的赔偿金</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吊销许可证和执照、责令停产停业的，赔偿停产停业期间必要的费用开支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查封、扣押、冻结财产的，解除对财产的查封、扣押、冻结，造成财产灭失的，给付相应的赔偿金</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33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根据《国家赔偿法》的规定，国家赔偿的赔偿方式是（）。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支付赔偿金</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返还财产</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赔礼道歉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恢复原状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34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根据《公安机关组织管理条例》的规定，下列关于人民警察的定义不正确的是（）。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武装性质的国家行政力量和刑事力量，承担依法预防、制止和惩治违法犯罪活动，保护人民生命财产不受侵犯，服务经济社会发展，维护国家安全，维护社会稳定的职责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武装性质的国家专政力量和刑事行政司法力量，承担依法预防、制止和惩治违法犯罪活动，保护人民生命财产不受侵犯，服务经济社会发展，维护国家安全，维护社会治安秩序的职责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武装性质的国家专政力量和刑事行政司法力量，承担依法预防、制止和惩治违法犯罪活动，保护人民，服务经济社会发展，维护国家安全，维护社会经济秩序的职责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武装性质的国家治安行政力量和刑事司法力量，承担依法预防、制止和惩治违法犯罪活动，保护人民，服务经济社会发展，维护国家安全，维护社会治安秩序的职责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35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以下关于公安机关办理行政案件，重新鉴定指派或者聘请鉴定人说法正确的有（）。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可以指派或者聘请原鉴定人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应当指派或者聘请原鉴定人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应当另行指派或者聘请鉴定人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可以继续指派或者聘请原鉴定机构的其他鉴定人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正确答案为：</w:t>
      </w:r>
      <w:r>
        <w:rPr>
          <w:rFonts w:ascii="Arial" w:hAnsi="Arial" w:cs="Arial"/>
          <w:color w:val="333333"/>
          <w:spacing w:val="6"/>
          <w:kern w:val="0"/>
          <w:sz w:val="20"/>
          <w:szCs w:val="20"/>
        </w:rPr>
        <w:t>C,D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b/>
          <w:bCs/>
          <w:color w:val="333333"/>
          <w:spacing w:val="6"/>
          <w:kern w:val="0"/>
          <w:sz w:val="23"/>
        </w:rPr>
      </w:pPr>
      <w:r>
        <w:rPr>
          <w:rFonts w:ascii="宋体" w:hAnsi="宋体" w:cs="宋体" w:hint="eastAsia"/>
          <w:kern w:val="0"/>
          <w:sz w:val="25"/>
          <w:szCs w:val="25"/>
        </w:rPr>
        <w:t xml:space="preserve"> </w:t>
      </w:r>
      <w:r>
        <w:rPr>
          <w:rFonts w:ascii="Arial" w:hAnsi="Arial" w:cs="Arial" w:hint="eastAsia"/>
          <w:b/>
          <w:bCs/>
          <w:color w:val="333333"/>
          <w:spacing w:val="6"/>
          <w:kern w:val="0"/>
          <w:sz w:val="23"/>
        </w:rPr>
        <w:t xml:space="preserve">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36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下述关于办理行政案件中辨认的做法正确的有（）。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多名辨认人对同一辨认对象进行辨认时，应当分别进行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对违法嫌疑人的辨认，辨认人不愿意暴露身份的，可以在不暴露辨认人的情况下进行，办案民警应当为其保守秘密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组织辨认前，不能向辨认人详细询问辨认对象的具体特征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辨认违法嫌疑人时，被辨认的人数不得少于</w:t>
      </w:r>
      <w:r>
        <w:rPr>
          <w:rFonts w:ascii="Arial" w:hAnsi="Arial" w:cs="Arial"/>
          <w:color w:val="333333"/>
          <w:spacing w:val="6"/>
          <w:kern w:val="0"/>
          <w:sz w:val="20"/>
          <w:szCs w:val="20"/>
        </w:rPr>
        <w:t>7</w:t>
      </w:r>
      <w:r>
        <w:rPr>
          <w:rFonts w:ascii="Arial" w:hAnsi="Arial" w:cs="Arial"/>
          <w:color w:val="333333"/>
          <w:spacing w:val="6"/>
          <w:kern w:val="0"/>
          <w:sz w:val="20"/>
          <w:szCs w:val="20"/>
        </w:rPr>
        <w:t>人，对违法嫌疑人的照片进行辨认的，照片不得少于</w:t>
      </w:r>
      <w:r>
        <w:rPr>
          <w:rFonts w:ascii="Arial" w:hAnsi="Arial" w:cs="Arial"/>
          <w:color w:val="333333"/>
          <w:spacing w:val="6"/>
          <w:kern w:val="0"/>
          <w:sz w:val="20"/>
          <w:szCs w:val="20"/>
        </w:rPr>
        <w:t>10</w:t>
      </w:r>
      <w:r>
        <w:rPr>
          <w:rFonts w:ascii="Arial" w:hAnsi="Arial" w:cs="Arial"/>
          <w:color w:val="333333"/>
          <w:spacing w:val="6"/>
          <w:kern w:val="0"/>
          <w:sz w:val="20"/>
          <w:szCs w:val="20"/>
        </w:rPr>
        <w:t>张</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37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以下关于公安机关办理行政案件的辨认说法正确的有（）。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公安机关办理行政案件中辨认的目的是为了查明案情</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公安机关办理行政案件中办案人民警察认为有必要时就可以组织辨认</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公安机关办理行政案件中辨认的主体包括人民警察</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公安机关办理行政案件中辨认的对象主要包括与违法行为有关的物品、场所</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38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为了查明案情，办案人民警察可以让违法嫌疑人、被侵害人或者其他证人对与违法行为有关的（）进行辨认。</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物品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场所</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被侵害人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违法嫌疑人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39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下列关于抽样取证说法错误的有（）。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抽样取证证据清单必须由办案民警和被抽样物品的持有人及见证人签名</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持有人拒绝签名的，办案民警应当在抽样取证证据清单上注明</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抽取样品经检验，不属于证据的，应当及时返还样品，样品有减损的，应当予以赔偿</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抽取样品经检验，能够作为证据使用的，应当及时采取证据保全措施</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40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鉴定具有下列哪些情形的，公安机关应当进行重新鉴定？（）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鉴定人应当回避而没有回避的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鉴定意见明显依据不足的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鉴定程序违法，但不影响鉴定意见的正确性</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鉴定人不具备鉴定所需专门知识的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41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具有（），无论违法嫌疑人或者被侵害人对鉴定意见是否有异议，公安机关一律主动进行重新鉴定。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鉴定人不具备鉴定所需专门知识的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B. </w:t>
      </w:r>
      <w:r>
        <w:rPr>
          <w:rFonts w:ascii="Arial" w:hAnsi="Arial" w:cs="Arial"/>
          <w:color w:val="333333"/>
          <w:spacing w:val="6"/>
          <w:kern w:val="0"/>
          <w:sz w:val="20"/>
          <w:szCs w:val="20"/>
        </w:rPr>
        <w:t>鉴定人故意作虚假鉴定的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鉴定人应当回避而没有回避的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鉴定程序违法，但不影响鉴定意见正确性的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42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下列选项中叙述错误的是（）。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重新鉴定以两次为限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初次鉴定、检测费用由公安机关承担</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重新鉴定费用由申请人承担</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重新鉴定，如果鉴定结论有改变的，鉴定费用由公安机关承担</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43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公安机关办理行政案件，下列做法正确的是（）。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公安机关应当及时将鉴定意见告知被侵害人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公安机关不应将鉴定意见告知违法嫌疑人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公安机关告知鉴定意见应当及时，不得有意拖延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对告知情况公安机关应记录在案</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44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公安机关人民警察对可以作为证据使用的录音带、录像带、电子数据存储介质，在扣押时应当予以（）。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检查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记明案由</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记明内容</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记明录取和复制的时间、地点</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45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公安机关在办理行政案件中，不计入扣押期限的有（）。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鉴定期间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检测期间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检验期间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办案期间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46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某派出所在办理行政案件中扣押的做法不正确的有（）。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对某扣押物品所长认为不宜扣押，办案民警对所长的决定有异议，就向分局报告了情况，在第三天得到分局指示后解除了扣押</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某所依法扣押了一辆三轮车，正值所里食堂买菜的三轮车坏了，就报经所长同意，在确保不损坏车子的情况下，暂时用该三轮车买菜</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辖区发生了一起抢夺案，被侵害人报警后，派出所扣押了被抢夺走的活鱼几条，因不易保管，经所长决定对活鱼进行变卖，变卖款暂时保存在公安机关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民警在办案中认为某物品符合扣押条件，就未经批准直接进行了扣押，扣押后才向所领导报告</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47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以下关于公安机关办理行政案件中的扣押说法不正确的有（）。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扣押必须由</w:t>
      </w:r>
      <w:r>
        <w:rPr>
          <w:rFonts w:ascii="Arial" w:hAnsi="Arial" w:cs="Arial"/>
          <w:color w:val="333333"/>
          <w:spacing w:val="6"/>
          <w:kern w:val="0"/>
          <w:sz w:val="20"/>
          <w:szCs w:val="20"/>
        </w:rPr>
        <w:t>2</w:t>
      </w:r>
      <w:r>
        <w:rPr>
          <w:rFonts w:ascii="Arial" w:hAnsi="Arial" w:cs="Arial"/>
          <w:color w:val="333333"/>
          <w:spacing w:val="6"/>
          <w:kern w:val="0"/>
          <w:sz w:val="20"/>
          <w:szCs w:val="20"/>
        </w:rPr>
        <w:t>名及以上民警进行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扣押物品清单上只需</w:t>
      </w:r>
      <w:r>
        <w:rPr>
          <w:rFonts w:ascii="Arial" w:hAnsi="Arial" w:cs="Arial"/>
          <w:color w:val="333333"/>
          <w:spacing w:val="6"/>
          <w:kern w:val="0"/>
          <w:sz w:val="20"/>
          <w:szCs w:val="20"/>
        </w:rPr>
        <w:t>1</w:t>
      </w:r>
      <w:r>
        <w:rPr>
          <w:rFonts w:ascii="Arial" w:hAnsi="Arial" w:cs="Arial"/>
          <w:color w:val="333333"/>
          <w:spacing w:val="6"/>
          <w:kern w:val="0"/>
          <w:sz w:val="20"/>
          <w:szCs w:val="20"/>
        </w:rPr>
        <w:t>名承办民警签名即可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物品持有人不在现场或者持有人不明的不能扣押</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扣押的只能是物品，对于文件不能扣押</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48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根据公安机关办理行政案件的有关规定，鉴定意见应当载明（）。</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委托人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委托鉴定事项</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鉴定时间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结论性意见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149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为了收集违法行为证据、查获违法嫌疑人</w:t>
      </w:r>
      <w:r>
        <w:rPr>
          <w:rFonts w:ascii="Arial" w:hAnsi="Arial" w:cs="Arial"/>
          <w:color w:val="333333"/>
          <w:spacing w:val="6"/>
          <w:kern w:val="0"/>
          <w:sz w:val="20"/>
          <w:szCs w:val="20"/>
        </w:rPr>
        <w:t>,</w:t>
      </w:r>
      <w:r>
        <w:rPr>
          <w:rFonts w:ascii="Arial" w:hAnsi="Arial" w:cs="Arial"/>
          <w:color w:val="333333"/>
          <w:spacing w:val="6"/>
          <w:kern w:val="0"/>
          <w:sz w:val="20"/>
          <w:szCs w:val="20"/>
        </w:rPr>
        <w:t>公安机关办案人员可以对可能隐藏违法嫌疑人或者证据的场所、住宅进行检查</w:t>
      </w:r>
      <w:r>
        <w:rPr>
          <w:rFonts w:ascii="Arial" w:hAnsi="Arial" w:cs="Arial"/>
          <w:color w:val="333333"/>
          <w:spacing w:val="6"/>
          <w:kern w:val="0"/>
          <w:sz w:val="20"/>
          <w:szCs w:val="20"/>
        </w:rPr>
        <w:t>,</w:t>
      </w:r>
      <w:r>
        <w:rPr>
          <w:rFonts w:ascii="Arial" w:hAnsi="Arial" w:cs="Arial"/>
          <w:color w:val="333333"/>
          <w:spacing w:val="6"/>
          <w:kern w:val="0"/>
          <w:sz w:val="20"/>
          <w:szCs w:val="20"/>
        </w:rPr>
        <w:t>下列说法正确的有（）。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检查证需经县级以上公安机关负责人批准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检查时，人民警察不得少于两人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有证据证明住宅内正在发生危害公共安全案件，人民警察经出示工作证件可以立即检查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确有必要立即进单位检查的，人民警察可以经出示工作证件当场检查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50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办案民警询问被侵害人或者其他证人，应当（）。</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了解被询问人的身份</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了解被侵害人、其他证人、违法嫌疑人之间的关系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不得泄露案情</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不得表示对案件的看法</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51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下列有关办理行政案件的说法正确的有（）。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日常检查不需开具检查证，办案中检查一般要开具检查证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日常检查和办案中检查没有区别</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日常检查的内容较为宽泛，办案中检查的内容则主要是与违法行为有关的证据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日常检查属于日常工作，办案中检查是临时的，是以调查违法行为为前提的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52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公安机关对待违法嫌疑人的陈述和申辩应注意的主要问题有（）。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应当告知违法嫌疑人依法享有陈述权和申辩权</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违法嫌疑人在公安机关对行政案件作出处理决定前，都可以提出陈述和申辩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办案民警必须认真听取违法嫌疑人的陈述和申辩，并对违法嫌疑人提出的陈述和申辩事实、理由进行核查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D. </w:t>
      </w:r>
      <w:r>
        <w:rPr>
          <w:rFonts w:ascii="Arial" w:hAnsi="Arial" w:cs="Arial"/>
          <w:color w:val="333333"/>
          <w:spacing w:val="6"/>
          <w:kern w:val="0"/>
          <w:sz w:val="20"/>
          <w:szCs w:val="20"/>
        </w:rPr>
        <w:t>公安机关不得因违法嫌疑人申辩而加重处罚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53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以下公安机关办理行政案件中对涉案物品估价理解正确的有（）。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涉案物品价值不明的，公安机关应当委托价格鉴定部门估价</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涉案物品价值无法确定的，公安机关应当委托价格鉴定部门估价</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根据当事人提供的发票等票据公安机关认为能够认定价值，即使违法嫌疑人有异议公安机关也不应进行价格鉴定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价值明显不够刑事立案标准的，公安机关可以不进行价格鉴定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54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对需进行伤情鉴定的案件，（），公安机关应当将有关情况记录在案，并可以根据已认定的事实作出处理决定。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被侵害人拒绝提供诊断证明的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被侵害人拒绝进行伤情鉴定的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被侵害人无法提供诊断证明的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经公安机关通知，被侵害人无正当理由逾期不作伤情鉴定的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55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公安机关在办理人身伤害行政案件时，具有下列（）情形的，应当进行伤情鉴定。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受伤程度较重，可能构成轻伤以上伤害程度的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违法嫌疑人要求作伤情鉴定的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违法嫌疑人、被侵害人对伤害程度有争议的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违法嫌疑人、被侵害人对伤害手段有争议的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56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检查公民住所必须持有县级以上公安机关开具的检查证。但是，有证据证明或者有群众报警公民住所内正在发生危害公共安全或者公民人身安全的案（事）件，或者违法存放危险物质，不立即检查（），人民警察经出示工作证件，可以立即检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可能对公共安全造成重大危害的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可能对公民人身安全造成重大危害的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可能对公民财产安全造成重大危害的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可能对公共秩序造成重大危害的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57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公安机关办理行政案件中，下列说法错误的是（）。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公安机关不得暗示或者强迫鉴定人和鉴定机构作出某种鉴定结论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申请重新鉴定以两次为限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重新鉴定</w:t>
      </w:r>
      <w:r>
        <w:rPr>
          <w:rFonts w:ascii="Arial" w:hAnsi="Arial" w:cs="Arial"/>
          <w:color w:val="333333"/>
          <w:spacing w:val="6"/>
          <w:kern w:val="0"/>
          <w:sz w:val="20"/>
          <w:szCs w:val="20"/>
        </w:rPr>
        <w:t>,</w:t>
      </w:r>
      <w:r>
        <w:rPr>
          <w:rFonts w:ascii="Arial" w:hAnsi="Arial" w:cs="Arial"/>
          <w:color w:val="333333"/>
          <w:spacing w:val="6"/>
          <w:kern w:val="0"/>
          <w:sz w:val="20"/>
          <w:szCs w:val="20"/>
        </w:rPr>
        <w:t>公安机关应当指派或者聘请原鉴定人或者鉴定机构进行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重新鉴定的鉴定费用由重新鉴定申请人承担</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1</w:t>
      </w:r>
      <w:r>
        <w:rPr>
          <w:rFonts w:ascii="Arial" w:hAnsi="Arial" w:cs="Arial" w:hint="eastAsia"/>
          <w:color w:val="333333"/>
          <w:spacing w:val="6"/>
          <w:kern w:val="0"/>
          <w:sz w:val="20"/>
          <w:szCs w:val="20"/>
        </w:rPr>
        <w:t>58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有一商住合一的店房，一楼为营业门面，二楼用于住人。现公安机关对其进行检查，以下说法正确的有（）。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不需要开具检查证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必须开具检查证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检查一楼依照检查场所的有关规定执行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检查二楼应依照检查公民住所的有关规定执行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59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被处罚人被决定行政拘留</w:t>
      </w:r>
      <w:r>
        <w:rPr>
          <w:rFonts w:ascii="Arial" w:hAnsi="Arial" w:cs="Arial"/>
          <w:color w:val="333333"/>
          <w:spacing w:val="6"/>
          <w:kern w:val="0"/>
          <w:sz w:val="20"/>
          <w:szCs w:val="20"/>
        </w:rPr>
        <w:t>15</w:t>
      </w:r>
      <w:r>
        <w:rPr>
          <w:rFonts w:ascii="Arial" w:hAnsi="Arial" w:cs="Arial"/>
          <w:color w:val="333333"/>
          <w:spacing w:val="6"/>
          <w:kern w:val="0"/>
          <w:sz w:val="20"/>
          <w:szCs w:val="20"/>
        </w:rPr>
        <w:t>日并且被并处罚款的，如果行政拘留没有暂缓执行，且不符合延期缴纳罚款条件的，对罚款的缴纳公安机关的正确做法是（）。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公安机关在向被处罚人宣告处罚决定时，可以事先提醒被处罚人按期缴纳罚款及不按期缴纳罚款要承担的法律责任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被处罚人提出委托其亲属代为缴纳罚款的，公安机关应当为其提供方便</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被处罚人提出委托公安机关代为缴纳罚款的，公安机关可以代为缴纳，但被处罚人须出具书面委托</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被处罚人因行政拘留无法自行按期缴纳罚款，主动要求当场收缴罚款的，公安机关及其办案民警可以当场收缴罚款</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60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遇有下列</w:t>
      </w:r>
      <w:r>
        <w:rPr>
          <w:rFonts w:ascii="Arial" w:hAnsi="Arial" w:cs="Arial" w:hint="eastAsia"/>
          <w:color w:val="333333"/>
          <w:spacing w:val="6"/>
          <w:kern w:val="0"/>
          <w:sz w:val="20"/>
          <w:szCs w:val="20"/>
        </w:rPr>
        <w:t>（</w:t>
      </w:r>
      <w:r>
        <w:rPr>
          <w:rFonts w:ascii="Arial" w:hAnsi="Arial" w:cs="Arial" w:hint="eastAsia"/>
          <w:color w:val="333333"/>
          <w:spacing w:val="6"/>
          <w:kern w:val="0"/>
          <w:sz w:val="20"/>
          <w:szCs w:val="20"/>
        </w:rPr>
        <w:t xml:space="preserve">   </w:t>
      </w:r>
      <w:r>
        <w:rPr>
          <w:rFonts w:ascii="Arial" w:hAnsi="Arial" w:cs="Arial" w:hint="eastAsia"/>
          <w:color w:val="333333"/>
          <w:spacing w:val="6"/>
          <w:kern w:val="0"/>
          <w:sz w:val="20"/>
          <w:szCs w:val="20"/>
        </w:rPr>
        <w:t>）</w:t>
      </w:r>
      <w:r>
        <w:rPr>
          <w:rFonts w:ascii="Arial" w:hAnsi="Arial" w:cs="Arial"/>
          <w:color w:val="333333"/>
          <w:spacing w:val="6"/>
          <w:kern w:val="0"/>
          <w:sz w:val="20"/>
          <w:szCs w:val="20"/>
        </w:rPr>
        <w:t>情形，公安机关及其人民警察可以当场收缴罚款</w:t>
      </w:r>
      <w:r>
        <w:rPr>
          <w:rFonts w:ascii="Arial" w:hAnsi="Arial" w:cs="Arial" w:hint="eastAsia"/>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张某骑自行车在道路上逆行，被交通民警当场罚款</w:t>
      </w:r>
      <w:r>
        <w:rPr>
          <w:rFonts w:ascii="Arial" w:hAnsi="Arial" w:cs="Arial"/>
          <w:color w:val="333333"/>
          <w:spacing w:val="6"/>
          <w:kern w:val="0"/>
          <w:sz w:val="20"/>
          <w:szCs w:val="20"/>
        </w:rPr>
        <w:t>50</w:t>
      </w:r>
      <w:r>
        <w:rPr>
          <w:rFonts w:ascii="Arial" w:hAnsi="Arial" w:cs="Arial"/>
          <w:color w:val="333333"/>
          <w:spacing w:val="6"/>
          <w:kern w:val="0"/>
          <w:sz w:val="20"/>
          <w:szCs w:val="20"/>
        </w:rPr>
        <w:t>元，张某不服，认为自己没有违法行为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李某在火车卧铺车厢内殴打邻铺的赵某，被当场罚款</w:t>
      </w:r>
      <w:r>
        <w:rPr>
          <w:rFonts w:ascii="Arial" w:hAnsi="Arial" w:cs="Arial"/>
          <w:color w:val="333333"/>
          <w:spacing w:val="6"/>
          <w:kern w:val="0"/>
          <w:sz w:val="20"/>
          <w:szCs w:val="20"/>
        </w:rPr>
        <w:t>200</w:t>
      </w:r>
      <w:r>
        <w:rPr>
          <w:rFonts w:ascii="Arial" w:hAnsi="Arial" w:cs="Arial"/>
          <w:color w:val="333333"/>
          <w:spacing w:val="6"/>
          <w:kern w:val="0"/>
          <w:sz w:val="20"/>
          <w:szCs w:val="20"/>
        </w:rPr>
        <w:t>元，李某说自己下车后要转车，无法缴纳罚款，要求当场缴纳罚款</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陈某</w:t>
      </w:r>
      <w:r>
        <w:rPr>
          <w:rFonts w:ascii="Arial" w:hAnsi="Arial" w:cs="Arial"/>
          <w:color w:val="333333"/>
          <w:spacing w:val="6"/>
          <w:kern w:val="0"/>
          <w:sz w:val="20"/>
          <w:szCs w:val="20"/>
        </w:rPr>
        <w:t>A</w:t>
      </w:r>
      <w:r>
        <w:rPr>
          <w:rFonts w:ascii="Arial" w:hAnsi="Arial" w:cs="Arial"/>
          <w:color w:val="333333"/>
          <w:spacing w:val="6"/>
          <w:kern w:val="0"/>
          <w:sz w:val="20"/>
          <w:szCs w:val="20"/>
        </w:rPr>
        <w:t>县人，系长途货运司机，在经过</w:t>
      </w:r>
      <w:r>
        <w:rPr>
          <w:rFonts w:ascii="Arial" w:hAnsi="Arial" w:cs="Arial"/>
          <w:color w:val="333333"/>
          <w:spacing w:val="6"/>
          <w:kern w:val="0"/>
          <w:sz w:val="20"/>
          <w:szCs w:val="20"/>
        </w:rPr>
        <w:t>B</w:t>
      </w:r>
      <w:r>
        <w:rPr>
          <w:rFonts w:ascii="Arial" w:hAnsi="Arial" w:cs="Arial"/>
          <w:color w:val="333333"/>
          <w:spacing w:val="6"/>
          <w:kern w:val="0"/>
          <w:sz w:val="20"/>
          <w:szCs w:val="20"/>
        </w:rPr>
        <w:t>县时，因闯红灯被交通民警当场罚款</w:t>
      </w:r>
      <w:r>
        <w:rPr>
          <w:rFonts w:ascii="Arial" w:hAnsi="Arial" w:cs="Arial"/>
          <w:color w:val="333333"/>
          <w:spacing w:val="6"/>
          <w:kern w:val="0"/>
          <w:sz w:val="20"/>
          <w:szCs w:val="20"/>
        </w:rPr>
        <w:t>200</w:t>
      </w:r>
      <w:r>
        <w:rPr>
          <w:rFonts w:ascii="Arial" w:hAnsi="Arial" w:cs="Arial"/>
          <w:color w:val="333333"/>
          <w:spacing w:val="6"/>
          <w:kern w:val="0"/>
          <w:sz w:val="20"/>
          <w:szCs w:val="20"/>
        </w:rPr>
        <w:t>元</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王某驾驶自己的私家车违反道路通行规定，被交通民警当场罚款</w:t>
      </w:r>
      <w:r>
        <w:rPr>
          <w:rFonts w:ascii="Arial" w:hAnsi="Arial" w:cs="Arial"/>
          <w:color w:val="333333"/>
          <w:spacing w:val="6"/>
          <w:kern w:val="0"/>
          <w:sz w:val="20"/>
          <w:szCs w:val="20"/>
        </w:rPr>
        <w:t>100</w:t>
      </w:r>
      <w:r>
        <w:rPr>
          <w:rFonts w:ascii="Arial" w:hAnsi="Arial" w:cs="Arial"/>
          <w:color w:val="333333"/>
          <w:spacing w:val="6"/>
          <w:kern w:val="0"/>
          <w:sz w:val="20"/>
          <w:szCs w:val="20"/>
        </w:rPr>
        <w:t>元，王某对此无异议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61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被决定行政拘留人员的担保人必须具备的条件有（）。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与本案无牵连</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享有政治权利，人身自由未依法受到限制或者剥夺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在当地有固定收入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有能力履行担保义务</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62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对被决定行政拘留的人，由作出决定的公安机关送达拘留所执行。对抗拒执行的，可以使用（）。</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手铐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麻醉枪</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警绳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警棍</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正确答案为：</w:t>
      </w:r>
      <w:r>
        <w:rPr>
          <w:rFonts w:ascii="Arial" w:hAnsi="Arial" w:cs="Arial"/>
          <w:color w:val="333333"/>
          <w:spacing w:val="6"/>
          <w:kern w:val="0"/>
          <w:sz w:val="20"/>
          <w:szCs w:val="20"/>
        </w:rPr>
        <w:t>A,C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63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从学理上分析，精神病人只有在具备以下（）条件时才不追究行为人的法律责任。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在实施行政违法行为时正处于精神病发病状态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要求其病态已达到不能辨认自己行为的程度</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要求其病态已达到不能控制自己行为的程度</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要求其监护人已采取了控制措施</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64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违法行为人（），应当依法从轻、减轻行政处罚或者不予处罚。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主动消除或者减轻违法行为危害后果，并取得被侵害人谅解的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受他人胁迫有违法行为的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违法行为轻微并及时纠正，没有造成危害后果的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有立功表现的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65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听证过程中，遇有下列哪些情形的，应当终止听证</w:t>
      </w:r>
      <w:r>
        <w:rPr>
          <w:rFonts w:ascii="Arial" w:hAnsi="Arial" w:cs="Arial"/>
          <w:color w:val="333333"/>
          <w:spacing w:val="6"/>
          <w:kern w:val="0"/>
          <w:sz w:val="20"/>
          <w:szCs w:val="20"/>
        </w:rPr>
        <w:t>?</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听证申请人撤回听证申请的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当事人提出回避申请，致使听证不能继续进行的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听证申请人及其代理人未经听证主持人许可中途退出听证的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需要通知新的证人到会、调取新的证据或者需要重新鉴定或者勘验的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66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下列对公安机关办理行政案件中关于听证的规定说法正确的有（）。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听证由公安机关法制部门组织实施</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公安机关不得因违法嫌疑人提出听证要求而加重处罚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听证过程中</w:t>
      </w:r>
      <w:r>
        <w:rPr>
          <w:rFonts w:ascii="Arial" w:hAnsi="Arial" w:cs="Arial"/>
          <w:color w:val="333333"/>
          <w:spacing w:val="6"/>
          <w:kern w:val="0"/>
          <w:sz w:val="20"/>
          <w:szCs w:val="20"/>
        </w:rPr>
        <w:t>,</w:t>
      </w:r>
      <w:r>
        <w:rPr>
          <w:rFonts w:ascii="Arial" w:hAnsi="Arial" w:cs="Arial"/>
          <w:color w:val="333333"/>
          <w:spacing w:val="6"/>
          <w:kern w:val="0"/>
          <w:sz w:val="20"/>
          <w:szCs w:val="20"/>
        </w:rPr>
        <w:t>任何人不得提出新的证据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所有行政案件的听证都必须公开举行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67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行政拘留担保人出具的担保书应当包括的内容有（）等。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担保人的经济情况</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被担保人的姓名</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担保人的义务</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担保人的法律责任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68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以下说法不正确的有（）。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对同一违法行为，其他行政机关已经给予了罚款行政处罚的，公安机关就不能再给予罚款行政处罚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违法行为构成犯罪时，还应当追究刑事责任的，罚款不能折抵相应的罚金</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对同一违法行为，其他行政机关已经给予了罚款行政处罚的，公安机关可以给予罚款以外的其他种类的行政处罚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对同一违法行为，各执法机关可重复罚款</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1</w:t>
      </w:r>
      <w:r>
        <w:rPr>
          <w:rFonts w:ascii="Arial" w:hAnsi="Arial" w:cs="Arial" w:hint="eastAsia"/>
          <w:color w:val="333333"/>
          <w:spacing w:val="6"/>
          <w:kern w:val="0"/>
          <w:sz w:val="20"/>
          <w:szCs w:val="20"/>
        </w:rPr>
        <w:t>69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在暂缓执行规定中，下列的叙述错误的是（）。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暂缓执行的保证金不同于罚款，可以由公安机关代收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在行政处罚中，罚款不能暂缓缴纳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公安机关没收保证金的决定不是一种行政处罚，所以被处罚人不能申请行政复议或提起行政诉讼</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被处罚人逃避行政拘留处罚执行的，公安机关没收其保证金后，可以决定让其重新交纳保证金或提交担保人，也可以恢复执行行政拘留</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70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以下应当予以结案的行政案件有（）。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作出不予处罚决定的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适用调解程序的案件达成协议的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作出行政处罚等处理决定，且已执行的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违法行为涉嫌构成犯罪，转为刑事案件办理的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71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公安机关在作出行政处罚决定前，应当告知违法嫌疑人拟作出行政处罚决定的（），并告知违法嫌疑人依法享有陈述权和申辩权。</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事实</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复议、诉讼的权利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理由</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依据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72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违法嫌疑人不讲真实姓名、住址，身份不明的，公安机关（）。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可以按违法嫌疑人自报的姓名直接作出处罚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对违法嫌疑人自报的姓名，应当首先调查核实，按照调查核实的姓名进行处罚，调查核实不清的，公安机关可以根据规定按照其自报的姓名作出处罚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应当因身份不明不得作出处罚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违法嫌疑人不讲真实姓名、住址，身份不明的，只要违法事实清楚，证据确实充分，可以直接按其自报的姓名、贴附照片作出处罚决定，并在相关法律文书中注明</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73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被处罚人不履行行政处罚决定，公安机关决定采取拍卖查封、扣押财物抵缴罚款这一强制执行措施的，必须符合的条件有（）。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公安机关实施查封、扣押必须有法律依据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被查封、扣押的财物，必须是被处罚人的合法财产</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被处罚人未在行政处罚决定书规定的时间内到指定的银行缴纳罚款</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拍卖查封、扣押财物必须符合《拍卖法》的有关规定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74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被处罚人逾期不履行行政处罚决定的，作出行政处罚决定的公安机关可以（）。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依法强制执行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B. </w:t>
      </w:r>
      <w:r>
        <w:rPr>
          <w:rFonts w:ascii="Arial" w:hAnsi="Arial" w:cs="Arial"/>
          <w:color w:val="333333"/>
          <w:spacing w:val="6"/>
          <w:kern w:val="0"/>
          <w:sz w:val="20"/>
          <w:szCs w:val="20"/>
        </w:rPr>
        <w:t>将依法查封、扣押的被处罚人的财物拍卖或者变卖抵缴罚款。拍卖或者变卖的价款超过罚款数额的，余额部分应当及时退还被处罚人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不能采取</w:t>
      </w:r>
      <w:r>
        <w:rPr>
          <w:rFonts w:ascii="Arial" w:hAnsi="Arial" w:cs="Arial"/>
          <w:color w:val="333333"/>
          <w:spacing w:val="6"/>
          <w:kern w:val="0"/>
          <w:sz w:val="20"/>
          <w:szCs w:val="20"/>
        </w:rPr>
        <w:t>B</w:t>
      </w:r>
      <w:r>
        <w:rPr>
          <w:rFonts w:ascii="Arial" w:hAnsi="Arial" w:cs="Arial"/>
          <w:color w:val="333333"/>
          <w:spacing w:val="6"/>
          <w:kern w:val="0"/>
          <w:sz w:val="20"/>
          <w:szCs w:val="20"/>
        </w:rPr>
        <w:t>措施的，到期不缴纳罚款的，每日按罚款数额的</w:t>
      </w:r>
      <w:r>
        <w:rPr>
          <w:rFonts w:ascii="Arial" w:hAnsi="Arial" w:cs="Arial"/>
          <w:color w:val="333333"/>
          <w:spacing w:val="6"/>
          <w:kern w:val="0"/>
          <w:sz w:val="20"/>
          <w:szCs w:val="20"/>
        </w:rPr>
        <w:t>3%</w:t>
      </w:r>
      <w:r>
        <w:rPr>
          <w:rFonts w:ascii="Arial" w:hAnsi="Arial" w:cs="Arial"/>
          <w:color w:val="333333"/>
          <w:spacing w:val="6"/>
          <w:kern w:val="0"/>
          <w:sz w:val="20"/>
          <w:szCs w:val="20"/>
        </w:rPr>
        <w:t>加处罚款，法律另有规定的除外</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对法律没有规定由公安机关强制执行的，申请人民法院强制执行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75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对公安机关收缴和追缴的财物，作以下哪些处理是正确的？（）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属于被侵害人或者善意第三人的合法财物，应当及时返还</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没有被侵害人的，登记造册，按照规定上缴国库或者依法变卖或者拍卖后，将所得款项上缴国库</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违禁品、没有价值的物品，或者价值轻微无法变卖、拍卖的物品，统一登记造册后予以销毁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对无法变卖或者拍卖的危险物品，由县级以上公安机关办案部门组织销毁或者交有关厂家回收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76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以下案件可以适用治安调解的有（）。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敲诈勒索</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侵犯隐私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故意损毁财物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诽谤</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77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公安机关在办理行政案件中，对查获的（）应当依法予以收缴。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倒卖的有价票证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吸食、注射毒品的器具</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直接用于实施违法行为的工具</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伪造、变造的公文、证件、证明文件、票证、印章</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78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下列哪些物品可以收缴？（）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淫秽物品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为赌博而租用的麻将牌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已经支付给卖淫女的嫖资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为诈骗而借用的他人变造的印章</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79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以下公安机关办理治安案件延长办案期限的做法不正确的有（）。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某派出所办理案件时因案情重大，经所长批准延长办案期限</w:t>
      </w:r>
      <w:r>
        <w:rPr>
          <w:rFonts w:ascii="Arial" w:hAnsi="Arial" w:cs="Arial"/>
          <w:color w:val="333333"/>
          <w:spacing w:val="6"/>
          <w:kern w:val="0"/>
          <w:sz w:val="20"/>
          <w:szCs w:val="20"/>
        </w:rPr>
        <w:t>30</w:t>
      </w:r>
      <w:r>
        <w:rPr>
          <w:rFonts w:ascii="Arial" w:hAnsi="Arial" w:cs="Arial"/>
          <w:color w:val="333333"/>
          <w:spacing w:val="6"/>
          <w:kern w:val="0"/>
          <w:sz w:val="20"/>
          <w:szCs w:val="20"/>
        </w:rPr>
        <w:t>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某派出所办理案件时因案情复杂，经所属的县公安局批准延长办案期限</w:t>
      </w:r>
      <w:r>
        <w:rPr>
          <w:rFonts w:ascii="Arial" w:hAnsi="Arial" w:cs="Arial"/>
          <w:color w:val="333333"/>
          <w:spacing w:val="6"/>
          <w:kern w:val="0"/>
          <w:sz w:val="20"/>
          <w:szCs w:val="20"/>
        </w:rPr>
        <w:t>30</w:t>
      </w:r>
      <w:r>
        <w:rPr>
          <w:rFonts w:ascii="Arial" w:hAnsi="Arial" w:cs="Arial"/>
          <w:color w:val="333333"/>
          <w:spacing w:val="6"/>
          <w:kern w:val="0"/>
          <w:sz w:val="20"/>
          <w:szCs w:val="20"/>
        </w:rPr>
        <w:t>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某县治安大队办理案件时因案情复杂，经所属县公安局负责人批准延长办案期限</w:t>
      </w:r>
      <w:r>
        <w:rPr>
          <w:rFonts w:ascii="Arial" w:hAnsi="Arial" w:cs="Arial"/>
          <w:color w:val="333333"/>
          <w:spacing w:val="6"/>
          <w:kern w:val="0"/>
          <w:sz w:val="20"/>
          <w:szCs w:val="20"/>
        </w:rPr>
        <w:t>30</w:t>
      </w:r>
      <w:r>
        <w:rPr>
          <w:rFonts w:ascii="Arial" w:hAnsi="Arial" w:cs="Arial"/>
          <w:color w:val="333333"/>
          <w:spacing w:val="6"/>
          <w:kern w:val="0"/>
          <w:sz w:val="20"/>
          <w:szCs w:val="20"/>
        </w:rPr>
        <w:t>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D. </w:t>
      </w:r>
      <w:r>
        <w:rPr>
          <w:rFonts w:ascii="Arial" w:hAnsi="Arial" w:cs="Arial"/>
          <w:color w:val="333333"/>
          <w:spacing w:val="6"/>
          <w:kern w:val="0"/>
          <w:sz w:val="20"/>
          <w:szCs w:val="20"/>
        </w:rPr>
        <w:t>某县治安大队办理案件时因一时人手紧，经县公安局的上级市公安局负责人批准延长办案期限</w:t>
      </w:r>
      <w:r>
        <w:rPr>
          <w:rFonts w:ascii="Arial" w:hAnsi="Arial" w:cs="Arial"/>
          <w:color w:val="333333"/>
          <w:spacing w:val="6"/>
          <w:kern w:val="0"/>
          <w:sz w:val="20"/>
          <w:szCs w:val="20"/>
        </w:rPr>
        <w:t>30</w:t>
      </w:r>
      <w:r>
        <w:rPr>
          <w:rFonts w:ascii="Arial" w:hAnsi="Arial" w:cs="Arial"/>
          <w:color w:val="333333"/>
          <w:spacing w:val="6"/>
          <w:kern w:val="0"/>
          <w:sz w:val="20"/>
          <w:szCs w:val="20"/>
        </w:rPr>
        <w:t>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80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对于重大、复杂的案件，上级公安机关可以（）。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直接办理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不能办理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指定管辖</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可以指导监督，但不能直接办理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81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某公安机关在办理行政案件中，对当事人及其法定代理人提出的回避申请的处理，下列说法错误的是（）。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该公安机关为了谨慎起见，即使能当场作出答复的也不应及时作出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该公安机关作出驳回申请的决定无需通知当事人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该公安机关</w:t>
      </w:r>
      <w:r>
        <w:rPr>
          <w:rFonts w:ascii="Arial" w:hAnsi="Arial" w:cs="Arial"/>
          <w:color w:val="333333"/>
          <w:spacing w:val="6"/>
          <w:kern w:val="0"/>
          <w:sz w:val="20"/>
          <w:szCs w:val="20"/>
        </w:rPr>
        <w:t>2</w:t>
      </w:r>
      <w:r>
        <w:rPr>
          <w:rFonts w:ascii="Arial" w:hAnsi="Arial" w:cs="Arial"/>
          <w:color w:val="333333"/>
          <w:spacing w:val="6"/>
          <w:kern w:val="0"/>
          <w:sz w:val="20"/>
          <w:szCs w:val="20"/>
        </w:rPr>
        <w:t>日内未作出回避决定，当事人就可以以程序违法为由申请行政复议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该公安机关如果</w:t>
      </w:r>
      <w:r>
        <w:rPr>
          <w:rFonts w:ascii="Arial" w:hAnsi="Arial" w:cs="Arial"/>
          <w:color w:val="333333"/>
          <w:spacing w:val="6"/>
          <w:kern w:val="0"/>
          <w:sz w:val="20"/>
          <w:szCs w:val="20"/>
        </w:rPr>
        <w:t>2</w:t>
      </w:r>
      <w:r>
        <w:rPr>
          <w:rFonts w:ascii="Arial" w:hAnsi="Arial" w:cs="Arial"/>
          <w:color w:val="333333"/>
          <w:spacing w:val="6"/>
          <w:kern w:val="0"/>
          <w:sz w:val="20"/>
          <w:szCs w:val="20"/>
        </w:rPr>
        <w:t>日内作出了回避决定，但未及时通知当事人，当事人的法定代理人也可以以程序违法为由提起行政诉讼</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82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某公安机关在办理一起行政案件中，不能作为定案根据的有（）。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刑讯逼供取得的违法行为人的陈述</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通过许诺而得到的违法行为人的真实陈述</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通过刑讯逼供，根据违法行为人的陈述而找到的作案工具</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查证不属实的视听资料</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83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下列违法行为人，不执行行政拘留处罚的是（）。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甲某未满</w:t>
      </w:r>
      <w:r>
        <w:rPr>
          <w:rFonts w:ascii="Arial" w:hAnsi="Arial" w:cs="Arial"/>
          <w:color w:val="333333"/>
          <w:spacing w:val="6"/>
          <w:kern w:val="0"/>
          <w:sz w:val="20"/>
          <w:szCs w:val="20"/>
        </w:rPr>
        <w:t>70</w:t>
      </w:r>
      <w:r>
        <w:rPr>
          <w:rFonts w:ascii="Arial" w:hAnsi="Arial" w:cs="Arial"/>
          <w:color w:val="333333"/>
          <w:spacing w:val="6"/>
          <w:kern w:val="0"/>
          <w:sz w:val="20"/>
          <w:szCs w:val="20"/>
        </w:rPr>
        <w:t>周岁殴打他人，被公安机关处以行政拘留，作出行政拘留处罚时已满</w:t>
      </w:r>
      <w:r>
        <w:rPr>
          <w:rFonts w:ascii="Arial" w:hAnsi="Arial" w:cs="Arial"/>
          <w:color w:val="333333"/>
          <w:spacing w:val="6"/>
          <w:kern w:val="0"/>
          <w:sz w:val="20"/>
          <w:szCs w:val="20"/>
        </w:rPr>
        <w:t>70</w:t>
      </w:r>
      <w:r>
        <w:rPr>
          <w:rFonts w:ascii="Arial" w:hAnsi="Arial" w:cs="Arial"/>
          <w:color w:val="333333"/>
          <w:spacing w:val="6"/>
          <w:kern w:val="0"/>
          <w:sz w:val="20"/>
          <w:szCs w:val="20"/>
        </w:rPr>
        <w:t>周岁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已满</w:t>
      </w:r>
      <w:r>
        <w:rPr>
          <w:rFonts w:ascii="Arial" w:hAnsi="Arial" w:cs="Arial"/>
          <w:color w:val="333333"/>
          <w:spacing w:val="6"/>
          <w:kern w:val="0"/>
          <w:sz w:val="20"/>
          <w:szCs w:val="20"/>
        </w:rPr>
        <w:t>16</w:t>
      </w:r>
      <w:r>
        <w:rPr>
          <w:rFonts w:ascii="Arial" w:hAnsi="Arial" w:cs="Arial"/>
          <w:color w:val="333333"/>
          <w:spacing w:val="6"/>
          <w:kern w:val="0"/>
          <w:sz w:val="20"/>
          <w:szCs w:val="20"/>
        </w:rPr>
        <w:t>周岁不满</w:t>
      </w:r>
      <w:r>
        <w:rPr>
          <w:rFonts w:ascii="Arial" w:hAnsi="Arial" w:cs="Arial"/>
          <w:color w:val="333333"/>
          <w:spacing w:val="6"/>
          <w:kern w:val="0"/>
          <w:sz w:val="20"/>
          <w:szCs w:val="20"/>
        </w:rPr>
        <w:t>18</w:t>
      </w:r>
      <w:r>
        <w:rPr>
          <w:rFonts w:ascii="Arial" w:hAnsi="Arial" w:cs="Arial"/>
          <w:color w:val="333333"/>
          <w:spacing w:val="6"/>
          <w:kern w:val="0"/>
          <w:sz w:val="20"/>
          <w:szCs w:val="20"/>
        </w:rPr>
        <w:t>周岁，曾犯罪但被不予起诉的张某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孕妇陈某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哺乳自己的刚满</w:t>
      </w:r>
      <w:r>
        <w:rPr>
          <w:rFonts w:ascii="Arial" w:hAnsi="Arial" w:cs="Arial"/>
          <w:color w:val="333333"/>
          <w:spacing w:val="6"/>
          <w:kern w:val="0"/>
          <w:sz w:val="20"/>
          <w:szCs w:val="20"/>
        </w:rPr>
        <w:t>1</w:t>
      </w:r>
      <w:r>
        <w:rPr>
          <w:rFonts w:ascii="Arial" w:hAnsi="Arial" w:cs="Arial"/>
          <w:color w:val="333333"/>
          <w:spacing w:val="6"/>
          <w:kern w:val="0"/>
          <w:sz w:val="20"/>
          <w:szCs w:val="20"/>
        </w:rPr>
        <w:t>周岁婴儿的妇女李某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184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违法行为人有下列情形之一，依法应当给予行政拘留处罚的，应当作出处罚决定，但不送达拘留所执行的是（）。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已满</w:t>
      </w:r>
      <w:r>
        <w:rPr>
          <w:rFonts w:ascii="Arial" w:hAnsi="Arial" w:cs="Arial"/>
          <w:color w:val="333333"/>
          <w:spacing w:val="6"/>
          <w:kern w:val="0"/>
          <w:sz w:val="20"/>
          <w:szCs w:val="20"/>
        </w:rPr>
        <w:t>14</w:t>
      </w:r>
      <w:r>
        <w:rPr>
          <w:rFonts w:ascii="Arial" w:hAnsi="Arial" w:cs="Arial"/>
          <w:color w:val="333333"/>
          <w:spacing w:val="6"/>
          <w:kern w:val="0"/>
          <w:sz w:val="20"/>
          <w:szCs w:val="20"/>
        </w:rPr>
        <w:t>周岁不满</w:t>
      </w:r>
      <w:r>
        <w:rPr>
          <w:rFonts w:ascii="Arial" w:hAnsi="Arial" w:cs="Arial"/>
          <w:color w:val="333333"/>
          <w:spacing w:val="6"/>
          <w:kern w:val="0"/>
          <w:sz w:val="20"/>
          <w:szCs w:val="20"/>
        </w:rPr>
        <w:t>16</w:t>
      </w:r>
      <w:r>
        <w:rPr>
          <w:rFonts w:ascii="Arial" w:hAnsi="Arial" w:cs="Arial"/>
          <w:color w:val="333333"/>
          <w:spacing w:val="6"/>
          <w:kern w:val="0"/>
          <w:sz w:val="20"/>
          <w:szCs w:val="20"/>
        </w:rPr>
        <w:t>周岁的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已满</w:t>
      </w:r>
      <w:r>
        <w:rPr>
          <w:rFonts w:ascii="Arial" w:hAnsi="Arial" w:cs="Arial"/>
          <w:color w:val="333333"/>
          <w:spacing w:val="6"/>
          <w:kern w:val="0"/>
          <w:sz w:val="20"/>
          <w:szCs w:val="20"/>
        </w:rPr>
        <w:t>16</w:t>
      </w:r>
      <w:r>
        <w:rPr>
          <w:rFonts w:ascii="Arial" w:hAnsi="Arial" w:cs="Arial"/>
          <w:color w:val="333333"/>
          <w:spacing w:val="6"/>
          <w:kern w:val="0"/>
          <w:sz w:val="20"/>
          <w:szCs w:val="20"/>
        </w:rPr>
        <w:t>周岁不满</w:t>
      </w:r>
      <w:r>
        <w:rPr>
          <w:rFonts w:ascii="Arial" w:hAnsi="Arial" w:cs="Arial"/>
          <w:color w:val="333333"/>
          <w:spacing w:val="6"/>
          <w:kern w:val="0"/>
          <w:sz w:val="20"/>
          <w:szCs w:val="20"/>
        </w:rPr>
        <w:t>18</w:t>
      </w:r>
      <w:r>
        <w:rPr>
          <w:rFonts w:ascii="Arial" w:hAnsi="Arial" w:cs="Arial"/>
          <w:color w:val="333333"/>
          <w:spacing w:val="6"/>
          <w:kern w:val="0"/>
          <w:sz w:val="20"/>
          <w:szCs w:val="20"/>
        </w:rPr>
        <w:t>周岁，初次违反治安管理或者其他行政管理的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C. 70</w:t>
      </w:r>
      <w:r>
        <w:rPr>
          <w:rFonts w:ascii="Arial" w:hAnsi="Arial" w:cs="Arial"/>
          <w:color w:val="333333"/>
          <w:spacing w:val="6"/>
          <w:kern w:val="0"/>
          <w:sz w:val="20"/>
          <w:szCs w:val="20"/>
        </w:rPr>
        <w:t>周岁以上的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孕妇或者正在哺乳自己不满</w:t>
      </w:r>
      <w:r>
        <w:rPr>
          <w:rFonts w:ascii="Arial" w:hAnsi="Arial" w:cs="Arial"/>
          <w:color w:val="333333"/>
          <w:spacing w:val="6"/>
          <w:kern w:val="0"/>
          <w:sz w:val="20"/>
          <w:szCs w:val="20"/>
        </w:rPr>
        <w:t>1</w:t>
      </w:r>
      <w:r>
        <w:rPr>
          <w:rFonts w:ascii="Arial" w:hAnsi="Arial" w:cs="Arial"/>
          <w:color w:val="333333"/>
          <w:spacing w:val="6"/>
          <w:kern w:val="0"/>
          <w:sz w:val="20"/>
          <w:szCs w:val="20"/>
        </w:rPr>
        <w:t>周岁婴儿的妇女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185</w:t>
      </w:r>
      <w:r>
        <w:rPr>
          <w:rFonts w:ascii="Arial" w:hAnsi="Arial" w:cs="Arial"/>
          <w:color w:val="333333"/>
          <w:spacing w:val="6"/>
          <w:kern w:val="0"/>
          <w:sz w:val="20"/>
          <w:szCs w:val="20"/>
        </w:rPr>
        <w:t>下列人员中，不能作为证人的是（）。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A. </w:t>
      </w:r>
      <w:r>
        <w:rPr>
          <w:rFonts w:ascii="Arial" w:hAnsi="Arial" w:cs="Arial"/>
          <w:color w:val="333333"/>
          <w:spacing w:val="6"/>
          <w:kern w:val="0"/>
          <w:sz w:val="20"/>
          <w:szCs w:val="20"/>
        </w:rPr>
        <w:t>生理上有缺陷，不能辨别是非、不能正确表达的人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年幼，不能辨别是非、不能正确表达的人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精神上有缺陷，不能辨别是非、不能正确表达的人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一方当事人的近亲属</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186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公安机关办理行政案件中，一般讲能够成为定案根据的证据都具有以下特征（）。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客观性</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关联性</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合法性</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选择性</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187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以下属于公安机关办理行政案件证据种类的是（）。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违法嫌疑人的陈述和申辩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视听资料、电子证据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鉴定意见、检测结论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勘验、检查笔录，现场笔录</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188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公安机关在办理行政案件中，将违法嫌疑人传唤至公安机关以外的地方进行询问应当注意的问题有（）。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要有利于公安机关办案</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要征得违法嫌疑人同意</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要注意安全，防止发生意外</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要尽量避免外来干扰</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189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下列措施中，不属于必须由县级以上公安机关审批的是（）。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使用传唤证传唤违法嫌疑人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对公民住所进行检查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对违禁品的收缴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对应当退还被侵害人的违法所得的财物进行追缴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190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属于公安机关职责范围但不属于本单位管辖的案件，具有（）情形的，受理案件或者发现案件的公安机关及其人民警察应当依法先行采取必要的强制措施或者其他处置措施，再移送有管辖权的单位处理。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违法嫌疑人正在实施危害行为的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违法嫌疑人正在逃跑的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有人员伤亡，需要立即采取救治措施的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违法嫌疑人已被抓获的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191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下列表述正确的有（）。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A. </w:t>
      </w:r>
      <w:r>
        <w:rPr>
          <w:rFonts w:ascii="Arial" w:hAnsi="Arial" w:cs="Arial"/>
          <w:color w:val="333333"/>
          <w:spacing w:val="6"/>
          <w:kern w:val="0"/>
          <w:sz w:val="20"/>
          <w:szCs w:val="20"/>
        </w:rPr>
        <w:t>对报案、控告、举报、群众扭送或者违法嫌疑人投案，以及其他行政主管部门、司法机关移送的案件，公安机关应当及时受理，进行登记</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受理的案件属于公安机关职责范围，但不属于本单位管辖的，办案民警在受理后的</w:t>
      </w:r>
      <w:r>
        <w:rPr>
          <w:rFonts w:ascii="Arial" w:hAnsi="Arial" w:cs="Arial"/>
          <w:color w:val="333333"/>
          <w:spacing w:val="6"/>
          <w:kern w:val="0"/>
          <w:sz w:val="20"/>
          <w:szCs w:val="20"/>
        </w:rPr>
        <w:t>24</w:t>
      </w:r>
      <w:r>
        <w:rPr>
          <w:rFonts w:ascii="Arial" w:hAnsi="Arial" w:cs="Arial"/>
          <w:color w:val="333333"/>
          <w:spacing w:val="6"/>
          <w:kern w:val="0"/>
          <w:sz w:val="20"/>
          <w:szCs w:val="20"/>
        </w:rPr>
        <w:t>小时内直接移送有管辖权的单位即可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受理的案件属于公安机关职责范围，但不属于本单位管辖的，受理案件或者发现案件的公安机关及其人民警察应一律先行采取强制措施或者其他处置措施，再移送有管辖权的单位处理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对不属于公安机关职责范围内的事项，告知当事人向其他有关主管机关报案或者投案</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192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下列有关询问违法嫌疑人的做法正确的是（）。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A. A</w:t>
      </w:r>
      <w:r>
        <w:rPr>
          <w:rFonts w:ascii="Arial" w:hAnsi="Arial" w:cs="Arial"/>
          <w:color w:val="333333"/>
          <w:spacing w:val="6"/>
          <w:kern w:val="0"/>
          <w:sz w:val="20"/>
          <w:szCs w:val="20"/>
        </w:rPr>
        <w:t>县公安局将家住在邻县到</w:t>
      </w:r>
      <w:r>
        <w:rPr>
          <w:rFonts w:ascii="Arial" w:hAnsi="Arial" w:cs="Arial"/>
          <w:color w:val="333333"/>
          <w:spacing w:val="6"/>
          <w:kern w:val="0"/>
          <w:sz w:val="20"/>
          <w:szCs w:val="20"/>
        </w:rPr>
        <w:t>A</w:t>
      </w:r>
      <w:r>
        <w:rPr>
          <w:rFonts w:ascii="Arial" w:hAnsi="Arial" w:cs="Arial"/>
          <w:color w:val="333333"/>
          <w:spacing w:val="6"/>
          <w:kern w:val="0"/>
          <w:sz w:val="20"/>
          <w:szCs w:val="20"/>
        </w:rPr>
        <w:t>县出差的违法嫌疑人甲传唤到公安局询问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某县公安局将在</w:t>
      </w:r>
      <w:r>
        <w:rPr>
          <w:rFonts w:ascii="Arial" w:hAnsi="Arial" w:cs="Arial"/>
          <w:color w:val="333333"/>
          <w:spacing w:val="6"/>
          <w:kern w:val="0"/>
          <w:sz w:val="20"/>
          <w:szCs w:val="20"/>
        </w:rPr>
        <w:t>B</w:t>
      </w:r>
      <w:r>
        <w:rPr>
          <w:rFonts w:ascii="Arial" w:hAnsi="Arial" w:cs="Arial"/>
          <w:color w:val="333333"/>
          <w:spacing w:val="6"/>
          <w:kern w:val="0"/>
          <w:sz w:val="20"/>
          <w:szCs w:val="20"/>
        </w:rPr>
        <w:t>县的违法嫌疑人乙传唤到</w:t>
      </w:r>
      <w:r>
        <w:rPr>
          <w:rFonts w:ascii="Arial" w:hAnsi="Arial" w:cs="Arial"/>
          <w:color w:val="333333"/>
          <w:spacing w:val="6"/>
          <w:kern w:val="0"/>
          <w:sz w:val="20"/>
          <w:szCs w:val="20"/>
        </w:rPr>
        <w:t>B</w:t>
      </w:r>
      <w:r>
        <w:rPr>
          <w:rFonts w:ascii="Arial" w:hAnsi="Arial" w:cs="Arial"/>
          <w:color w:val="333333"/>
          <w:spacing w:val="6"/>
          <w:kern w:val="0"/>
          <w:sz w:val="20"/>
          <w:szCs w:val="20"/>
        </w:rPr>
        <w:t>县其居住的街道办事处询问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某县公安局未办传唤手续就到邻县的违法嫌疑人丙家中对丙询问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D. A</w:t>
      </w:r>
      <w:r>
        <w:rPr>
          <w:rFonts w:ascii="Arial" w:hAnsi="Arial" w:cs="Arial"/>
          <w:color w:val="333333"/>
          <w:spacing w:val="6"/>
          <w:kern w:val="0"/>
          <w:sz w:val="20"/>
          <w:szCs w:val="20"/>
        </w:rPr>
        <w:t>县公安局到家住在邻县在</w:t>
      </w:r>
      <w:r>
        <w:rPr>
          <w:rFonts w:ascii="Arial" w:hAnsi="Arial" w:cs="Arial"/>
          <w:color w:val="333333"/>
          <w:spacing w:val="6"/>
          <w:kern w:val="0"/>
          <w:sz w:val="20"/>
          <w:szCs w:val="20"/>
        </w:rPr>
        <w:t>A</w:t>
      </w:r>
      <w:r>
        <w:rPr>
          <w:rFonts w:ascii="Arial" w:hAnsi="Arial" w:cs="Arial"/>
          <w:color w:val="333333"/>
          <w:spacing w:val="6"/>
          <w:kern w:val="0"/>
          <w:sz w:val="20"/>
          <w:szCs w:val="20"/>
        </w:rPr>
        <w:t>县工作的违法嫌疑人丁的单位询问丁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193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某公安机关在办理一起殴打他人案中，指派了李某为鉴定人，在案件办理中公安机关发现，鉴定人李某系违法行为人的小学同学。以下说法正确的有（）。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鉴定人李某应当回避</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如果当事人或者其法定代理人要求李某回避的，公安机关应在</w:t>
      </w:r>
      <w:r>
        <w:rPr>
          <w:rFonts w:ascii="Arial" w:hAnsi="Arial" w:cs="Arial"/>
          <w:color w:val="333333"/>
          <w:spacing w:val="6"/>
          <w:kern w:val="0"/>
          <w:sz w:val="20"/>
          <w:szCs w:val="20"/>
        </w:rPr>
        <w:t>2</w:t>
      </w:r>
      <w:r>
        <w:rPr>
          <w:rFonts w:ascii="Arial" w:hAnsi="Arial" w:cs="Arial"/>
          <w:color w:val="333333"/>
          <w:spacing w:val="6"/>
          <w:kern w:val="0"/>
          <w:sz w:val="20"/>
          <w:szCs w:val="20"/>
        </w:rPr>
        <w:t>日内作出决定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如果公安机关作出的是驳回申请的决定，就不需通知申请人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如果李某本人没有申请回避，当事人及其法定代理人也没有要求李某回避的，公安机关认为需要回避的，可以指令李某回避</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194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对于投案自首或者群众扭送的违法嫌疑人，公安机关应当立即进行询问查证，（）。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并补办传唤证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并在询问笔录中记明违法嫌疑人到案经过、到案时间和离开时间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询问查证的时间一般情况下不得超过</w:t>
      </w:r>
      <w:r>
        <w:rPr>
          <w:rFonts w:ascii="Arial" w:hAnsi="Arial" w:cs="Arial"/>
          <w:color w:val="333333"/>
          <w:spacing w:val="6"/>
          <w:kern w:val="0"/>
          <w:sz w:val="20"/>
          <w:szCs w:val="20"/>
        </w:rPr>
        <w:t>8</w:t>
      </w:r>
      <w:r>
        <w:rPr>
          <w:rFonts w:ascii="Arial" w:hAnsi="Arial" w:cs="Arial"/>
          <w:color w:val="333333"/>
          <w:spacing w:val="6"/>
          <w:kern w:val="0"/>
          <w:sz w:val="20"/>
          <w:szCs w:val="20"/>
        </w:rPr>
        <w:t>小时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案情复杂，违法行为依法可能适用行政拘留处罚的，询问查证的时间可以延长</w:t>
      </w:r>
      <w:r>
        <w:rPr>
          <w:rFonts w:ascii="Arial" w:hAnsi="Arial" w:cs="Arial"/>
          <w:color w:val="333333"/>
          <w:spacing w:val="6"/>
          <w:kern w:val="0"/>
          <w:sz w:val="20"/>
          <w:szCs w:val="20"/>
        </w:rPr>
        <w:t>24</w:t>
      </w:r>
      <w:r>
        <w:rPr>
          <w:rFonts w:ascii="Arial" w:hAnsi="Arial" w:cs="Arial"/>
          <w:color w:val="333333"/>
          <w:spacing w:val="6"/>
          <w:kern w:val="0"/>
          <w:sz w:val="20"/>
          <w:szCs w:val="20"/>
        </w:rPr>
        <w:t>小时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195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对违法嫌疑人强制传唤时，可以依法使用（）等警械。</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手铐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约束带</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警绳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警棍</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196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公安机关应当及时将（）通过电话、手机短信、传真等方式通知被传唤人家属。</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传唤原因</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B. </w:t>
      </w:r>
      <w:r>
        <w:rPr>
          <w:rFonts w:ascii="Arial" w:hAnsi="Arial" w:cs="Arial"/>
          <w:color w:val="333333"/>
          <w:spacing w:val="6"/>
          <w:kern w:val="0"/>
          <w:sz w:val="20"/>
          <w:szCs w:val="20"/>
        </w:rPr>
        <w:t>传唤依据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传唤处所</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被传唤人的表现</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197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对现场发现的违法嫌疑人，人民警察经出示工作证件，可以口头传唤，并在询问笔录中注明违法嫌疑人的下列哪些情况？（）</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到案经过</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询问开始时间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到案时间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离开时间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w:t>
      </w:r>
      <w:r>
        <w:rPr>
          <w:rFonts w:ascii="Arial" w:hAnsi="Arial" w:cs="Arial" w:hint="eastAsia"/>
          <w:color w:val="333333"/>
          <w:spacing w:val="6"/>
          <w:kern w:val="0"/>
          <w:sz w:val="20"/>
          <w:szCs w:val="20"/>
        </w:rPr>
        <w:t>198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公安机关在办理行政案件中，下列人员中有权审批传唤证的有（）。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某派出所所长</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某派出所副教导员</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某县公安局治安大队大队长</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某公安厅治安总队政委</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199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违法嫌疑人被传唤到案后和询问查证结束后</w:t>
      </w:r>
      <w:r>
        <w:rPr>
          <w:rFonts w:ascii="Arial" w:hAnsi="Arial" w:cs="Arial"/>
          <w:color w:val="333333"/>
          <w:spacing w:val="6"/>
          <w:kern w:val="0"/>
          <w:sz w:val="20"/>
          <w:szCs w:val="20"/>
        </w:rPr>
        <w:t>,</w:t>
      </w:r>
      <w:r>
        <w:rPr>
          <w:rFonts w:ascii="Arial" w:hAnsi="Arial" w:cs="Arial"/>
          <w:color w:val="333333"/>
          <w:spacing w:val="6"/>
          <w:kern w:val="0"/>
          <w:sz w:val="20"/>
          <w:szCs w:val="20"/>
        </w:rPr>
        <w:t>应当由其在传唤证上（）。拒绝填写的</w:t>
      </w:r>
      <w:r>
        <w:rPr>
          <w:rFonts w:ascii="Arial" w:hAnsi="Arial" w:cs="Arial"/>
          <w:color w:val="333333"/>
          <w:spacing w:val="6"/>
          <w:kern w:val="0"/>
          <w:sz w:val="20"/>
          <w:szCs w:val="20"/>
        </w:rPr>
        <w:t>,</w:t>
      </w:r>
      <w:r>
        <w:rPr>
          <w:rFonts w:ascii="Arial" w:hAnsi="Arial" w:cs="Arial"/>
          <w:color w:val="333333"/>
          <w:spacing w:val="6"/>
          <w:kern w:val="0"/>
          <w:sz w:val="20"/>
          <w:szCs w:val="20"/>
        </w:rPr>
        <w:t>办案人员应当在传唤证上注明。</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签名</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填写联系方式</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填写到案时间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填写询问查证结束时间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00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下列表述中，正确的是（）。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适用当场处罚的应当首先向违法行为人表明执法身份，指明其违法事实</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适用当场处罚的，办案民警对违法行为人的陈述和申辩，应当充分听取；违法行为人提出的事实、理由或者证据，应当采纳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适用当场处罚的，办案民警应当填写当场处罚决定书并当场交付被处罚人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当场处罚并依法当场收缴罚款的，同时填写罚款收据，交付被处罚人；不当场收缴罚款的，应当告知被处罚人在规定期限内到指定的银行缴纳罚款</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201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下列表述中，错误的有（）。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当场处罚应一律当场填写当场处罚决定书交被处罚人，对被侵害人在场的治安案件，可当场将处罚决定书复印件交被侵害人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当场处罚的罚款不一定都应当当场收缴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适用当场处罚的，处罚前不必进行处罚告知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某铁路派出所民警在辖区的候车室当场作出行政处罚决定后，在回到所里满</w:t>
      </w:r>
      <w:r>
        <w:rPr>
          <w:rFonts w:ascii="Arial" w:hAnsi="Arial" w:cs="Arial"/>
          <w:color w:val="333333"/>
          <w:spacing w:val="6"/>
          <w:kern w:val="0"/>
          <w:sz w:val="20"/>
          <w:szCs w:val="20"/>
        </w:rPr>
        <w:t>24</w:t>
      </w:r>
      <w:r>
        <w:rPr>
          <w:rFonts w:ascii="Arial" w:hAnsi="Arial" w:cs="Arial"/>
          <w:color w:val="333333"/>
          <w:spacing w:val="6"/>
          <w:kern w:val="0"/>
          <w:sz w:val="20"/>
          <w:szCs w:val="20"/>
        </w:rPr>
        <w:t>小时才备案</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正确答案为：</w:t>
      </w:r>
      <w:r>
        <w:rPr>
          <w:rFonts w:ascii="Arial" w:hAnsi="Arial" w:cs="Arial"/>
          <w:color w:val="333333"/>
          <w:spacing w:val="6"/>
          <w:kern w:val="0"/>
          <w:sz w:val="20"/>
          <w:szCs w:val="20"/>
        </w:rPr>
        <w:t>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02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公安机关及其人民警察在办理行政案件过程中涉及个人隐私时（）。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不得查询与案件无关的个人隐私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涉及个人隐私的情况一律不得查询</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只要是与案件有关的个人隐私公安机关就可以依法直接查询</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只有经本人同意才可以查询涉及个人隐私的情况</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03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成年违法行为人王某系聋哑人，在公安机关对其询问时，以下人员中，不能作为王某手语翻译的是（）。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通晓手语的同案人李某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通晓手语的王父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通晓手语的聋哑学校老师张某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通晓手语的本案证人陈某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2</w:t>
      </w:r>
      <w:r>
        <w:rPr>
          <w:rFonts w:ascii="Arial" w:hAnsi="Arial" w:cs="Arial" w:hint="eastAsia"/>
          <w:color w:val="333333"/>
          <w:spacing w:val="6"/>
          <w:kern w:val="0"/>
          <w:sz w:val="20"/>
          <w:szCs w:val="20"/>
        </w:rPr>
        <w:t>04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下列叙述正确的是（）。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公安机关在实施行政处罚时，人民警察不得少于两人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人民警察对查获或者到案的违法嫌疑人应当进行安全检查，安全检查不需要开具检查证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公安机关在调查取证时，应当向被调查取证人员表明执法身份</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对行为举止失控的醉酒人，可以使用警械进行约束</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05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公安机关对行政案件进行调查时，应当（）地收集、调取有关证据材料，并予以审查、核实。</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全面</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及时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合法</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选择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06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行政案件具有下列哪些情形之一的，应当予以结案？（）</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适用调解程序的案件达成协议并已履行的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作出行政处罚等处罚决定，无法执行的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作出不予处罚决定的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违法行为涉嫌构成犯罪，转为刑事案件办理的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07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公安机关在作出行政处罚决定前，应当告知违法嫌疑人拟作出行政处罚决定的事实、理由及依据，并告知违法嫌疑人依法享有（）。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陈述权</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沉默权</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C. </w:t>
      </w:r>
      <w:r>
        <w:rPr>
          <w:rFonts w:ascii="Arial" w:hAnsi="Arial" w:cs="Arial"/>
          <w:color w:val="333333"/>
          <w:spacing w:val="6"/>
          <w:kern w:val="0"/>
          <w:sz w:val="20"/>
          <w:szCs w:val="20"/>
        </w:rPr>
        <w:t>申诉权</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申辩权</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08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公安机关作出行政拘留处罚决定，以下说法正确的有（）。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应当及时将处罚情况通知被处罚人家属</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应当及时将执行场所通知被处罚人家属</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被处罚人拒不提供家属联系方式的，公安机关可以不予通知，但应当在处罚决定书中注明</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无法联系家属的，行政拘留处罚暂不执行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09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经过对违法线索的调查，发现（），经公安机关办案部门以上负责人批准，终止调查。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没有违法事实的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违法行为已过追究时效的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违法嫌疑人死亡的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违法嫌疑人逃跑的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10</w:t>
      </w:r>
      <w:r>
        <w:rPr>
          <w:rFonts w:ascii="Arial" w:hAnsi="Arial" w:cs="Arial"/>
          <w:color w:val="333333"/>
          <w:spacing w:val="6"/>
          <w:kern w:val="0"/>
          <w:sz w:val="20"/>
          <w:szCs w:val="20"/>
        </w:rPr>
        <w:t>、人民警察判明有（）等暴力犯罪行为的紧急情形的，经警告无效，可以使用武器。</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放火、决水、爆炸等严重危害公共安全的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劫持客运飞机的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抢夺、抢劫枪支弹药、爆炸、剧毒等危险物品，严重危害公共安全的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使用枪支、爆炸、剧毒等危险物品实施犯罪或者以使用枪支、爆炸、剧毒等危险物品相威胁实施犯罪的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11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犯罪嫌疑人刘某涉嫌侵犯商业秘密罪，当地公安机关决定对其监视居住，下列说法中错误的是（）。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刘某未经公安机关批准，不得会见他人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刘某不能与其妻子、儿子住在一起</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刘某违反监视居住规定的，可以变更为取保候审</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刘某未经公安机关批准，不得离开住处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12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下列哪些情况，应当变更取保候审、监视居住措施？（）</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某甲涉嫌抢劫罪，应当逮捕因患有严重疾病而取保候审的，其病已痊愈</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某乙涉嫌组织卖淫罪应当逮捕，但因怀孕被取保候审，人流手术出院后</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某丙因故意杀人，但证据不符合报捕条件而被取保候审，期间多次恐吓证人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某丁因涉嫌合同诈骗，应当逮捕但证据不足而被取保候审，期间，其保证人不能继续承担保证义务</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2</w:t>
      </w:r>
      <w:r>
        <w:rPr>
          <w:rFonts w:ascii="Arial" w:hAnsi="Arial" w:cs="Arial" w:hint="eastAsia"/>
          <w:color w:val="333333"/>
          <w:spacing w:val="6"/>
          <w:kern w:val="0"/>
          <w:sz w:val="20"/>
          <w:szCs w:val="20"/>
        </w:rPr>
        <w:t>13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对犯罪嫌疑人、被告人采取（）后，除有碍侦查或者无法通知的情形以外，应当把采取该强制措施的原因和羁押的处所在</w:t>
      </w:r>
      <w:r>
        <w:rPr>
          <w:rFonts w:ascii="Arial" w:hAnsi="Arial" w:cs="Arial"/>
          <w:color w:val="333333"/>
          <w:spacing w:val="6"/>
          <w:kern w:val="0"/>
          <w:sz w:val="20"/>
          <w:szCs w:val="20"/>
        </w:rPr>
        <w:t>24</w:t>
      </w:r>
      <w:r>
        <w:rPr>
          <w:rFonts w:ascii="Arial" w:hAnsi="Arial" w:cs="Arial"/>
          <w:color w:val="333333"/>
          <w:spacing w:val="6"/>
          <w:kern w:val="0"/>
          <w:sz w:val="20"/>
          <w:szCs w:val="20"/>
        </w:rPr>
        <w:t>小时以内通知犯罪嫌疑人、被告人的家属或者他所在的单位。</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刑事拘留</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逮捕</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取保候审</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监视居住</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14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刑事拘留后，依法可以不予通知家属或者单位的情形有（）。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同案的犯罪嫌疑人可能逃跑，隐匿、毁弃或者伪造证据的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不讲真实姓名、住址，身份不明的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有其他有碍侦查情形的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有其他无法通知情形的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15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公安机关在发现赵某实施盗窃后对赵某依法予以刑事拘留，下列做法正确的是（）。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应当在拘留后的</w:t>
      </w:r>
      <w:r>
        <w:rPr>
          <w:rFonts w:ascii="Arial" w:hAnsi="Arial" w:cs="Arial"/>
          <w:color w:val="333333"/>
          <w:spacing w:val="6"/>
          <w:kern w:val="0"/>
          <w:sz w:val="20"/>
          <w:szCs w:val="20"/>
        </w:rPr>
        <w:t>24</w:t>
      </w:r>
      <w:r>
        <w:rPr>
          <w:rFonts w:ascii="Arial" w:hAnsi="Arial" w:cs="Arial"/>
          <w:color w:val="333333"/>
          <w:spacing w:val="6"/>
          <w:kern w:val="0"/>
          <w:sz w:val="20"/>
          <w:szCs w:val="20"/>
        </w:rPr>
        <w:t>小时以内进行讯问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发现不应当拘留的时候，必须立即释放，发给释放证明</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对需要逮捕而证据还不充分的，可以采取取保候审或者监视居住</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应当无条件地在拘留后</w:t>
      </w:r>
      <w:r>
        <w:rPr>
          <w:rFonts w:ascii="Arial" w:hAnsi="Arial" w:cs="Arial"/>
          <w:color w:val="333333"/>
          <w:spacing w:val="6"/>
          <w:kern w:val="0"/>
          <w:sz w:val="20"/>
          <w:szCs w:val="20"/>
        </w:rPr>
        <w:t>24</w:t>
      </w:r>
      <w:r>
        <w:rPr>
          <w:rFonts w:ascii="Arial" w:hAnsi="Arial" w:cs="Arial"/>
          <w:color w:val="333333"/>
          <w:spacing w:val="6"/>
          <w:kern w:val="0"/>
          <w:sz w:val="20"/>
          <w:szCs w:val="20"/>
        </w:rPr>
        <w:t>小时之内通知其家属或者所在单位</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16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流窜作案，是指（）。</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三人以上共同作案</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在居住地作案后逃跑到外市、县继续作案</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跨市、县管辖范围连续作案</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在本县市内三个以上街道、社区连续作案</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17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公安机关对于现行犯或者重大嫌疑分子，有（）情形之一的，可以先行拘留。</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犯罪后在逃的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在场目击群众指认他犯罪的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经查证后，发现嫌疑人自报的是假姓名和住址的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有结伙作案重大嫌疑的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18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关于公安机关拘留人，下列哪些选项符合规定？（）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应当在拘留</w:t>
      </w:r>
      <w:r>
        <w:rPr>
          <w:rFonts w:ascii="Arial" w:hAnsi="Arial" w:cs="Arial"/>
          <w:color w:val="333333"/>
          <w:spacing w:val="6"/>
          <w:kern w:val="0"/>
          <w:sz w:val="20"/>
          <w:szCs w:val="20"/>
        </w:rPr>
        <w:t>24</w:t>
      </w:r>
      <w:r>
        <w:rPr>
          <w:rFonts w:ascii="Arial" w:hAnsi="Arial" w:cs="Arial"/>
          <w:color w:val="333333"/>
          <w:spacing w:val="6"/>
          <w:kern w:val="0"/>
          <w:sz w:val="20"/>
          <w:szCs w:val="20"/>
        </w:rPr>
        <w:t>小时后进行讯问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发现不应当拘留的时候，必须立即释放，发给释放证明，并视情治安处罚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对证据不符合逮捕条件的，可以取保候审或者监视居住</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必须在</w:t>
      </w:r>
      <w:r>
        <w:rPr>
          <w:rFonts w:ascii="Arial" w:hAnsi="Arial" w:cs="Arial"/>
          <w:color w:val="333333"/>
          <w:spacing w:val="6"/>
          <w:kern w:val="0"/>
          <w:sz w:val="20"/>
          <w:szCs w:val="20"/>
        </w:rPr>
        <w:t>24</w:t>
      </w:r>
      <w:r>
        <w:rPr>
          <w:rFonts w:ascii="Arial" w:hAnsi="Arial" w:cs="Arial"/>
          <w:color w:val="333333"/>
          <w:spacing w:val="6"/>
          <w:kern w:val="0"/>
          <w:sz w:val="20"/>
          <w:szCs w:val="20"/>
        </w:rPr>
        <w:t>小时内通知被拘留的人家属或者所在单位</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19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对犯罪嫌疑人执行（）过程中，可以依法使用约束性警械。</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拘传</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拘留</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逮捕</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押解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20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关于拘传和传唤，下面哪些说法正确？（）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公安机关是否采取传唤措施不是对犯罪嫌疑人拘传的必要条件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拘传和传唤到其所在市、县的</w:t>
      </w:r>
      <w:r>
        <w:rPr>
          <w:rFonts w:ascii="Arial" w:hAnsi="Arial" w:cs="Arial"/>
          <w:color w:val="333333"/>
          <w:spacing w:val="6"/>
          <w:kern w:val="0"/>
          <w:sz w:val="20"/>
          <w:szCs w:val="20"/>
        </w:rPr>
        <w:t>“</w:t>
      </w:r>
      <w:r>
        <w:rPr>
          <w:rFonts w:ascii="Arial" w:hAnsi="Arial" w:cs="Arial"/>
          <w:color w:val="333333"/>
          <w:spacing w:val="6"/>
          <w:kern w:val="0"/>
          <w:sz w:val="20"/>
          <w:szCs w:val="20"/>
        </w:rPr>
        <w:t>指定地点</w:t>
      </w:r>
      <w:r>
        <w:rPr>
          <w:rFonts w:ascii="Arial" w:hAnsi="Arial" w:cs="Arial"/>
          <w:color w:val="333333"/>
          <w:spacing w:val="6"/>
          <w:kern w:val="0"/>
          <w:sz w:val="20"/>
          <w:szCs w:val="20"/>
        </w:rPr>
        <w:t>”</w:t>
      </w:r>
      <w:r>
        <w:rPr>
          <w:rFonts w:ascii="Arial" w:hAnsi="Arial" w:cs="Arial"/>
          <w:color w:val="333333"/>
          <w:spacing w:val="6"/>
          <w:kern w:val="0"/>
          <w:sz w:val="20"/>
          <w:szCs w:val="20"/>
        </w:rPr>
        <w:t>，理解是只能指定在公安机关内部</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异地执行传唤、拘传不可以传唤到本地和犯罪嫌疑人住处讯问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拘传和传唤到其所在市、县的</w:t>
      </w:r>
      <w:r>
        <w:rPr>
          <w:rFonts w:ascii="Arial" w:hAnsi="Arial" w:cs="Arial"/>
          <w:color w:val="333333"/>
          <w:spacing w:val="6"/>
          <w:kern w:val="0"/>
          <w:sz w:val="20"/>
          <w:szCs w:val="20"/>
        </w:rPr>
        <w:t>“</w:t>
      </w:r>
      <w:r>
        <w:rPr>
          <w:rFonts w:ascii="Arial" w:hAnsi="Arial" w:cs="Arial"/>
          <w:color w:val="333333"/>
          <w:spacing w:val="6"/>
          <w:kern w:val="0"/>
          <w:sz w:val="20"/>
          <w:szCs w:val="20"/>
        </w:rPr>
        <w:t>指定地点</w:t>
      </w:r>
      <w:r>
        <w:rPr>
          <w:rFonts w:ascii="Arial" w:hAnsi="Arial" w:cs="Arial"/>
          <w:color w:val="333333"/>
          <w:spacing w:val="6"/>
          <w:kern w:val="0"/>
          <w:sz w:val="20"/>
          <w:szCs w:val="20"/>
        </w:rPr>
        <w:t>”</w:t>
      </w:r>
      <w:r>
        <w:rPr>
          <w:rFonts w:ascii="Arial" w:hAnsi="Arial" w:cs="Arial"/>
          <w:color w:val="333333"/>
          <w:spacing w:val="6"/>
          <w:kern w:val="0"/>
          <w:sz w:val="20"/>
          <w:szCs w:val="20"/>
        </w:rPr>
        <w:t>，理解是可以指定在公安机关以外的其他场所</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21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取保候审保证金的数额应当根据（）来综合考虑确定。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犯罪嫌疑人的经济状况</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案件的社会危害性</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当地的经济发展水平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可能判处刑罚的轻重</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22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可以申请取保候审的主体是（）。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被羁押的犯罪嫌疑人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被羁押的犯罪嫌疑人的法定代理人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被羁押的犯罪嫌疑人的亲属</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被逮捕的犯罪嫌疑人聘请的律师</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23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法律规定有权申请取保候审的人有（）。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被羁押的犯罪嫌疑人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被羁押的被告人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其法定代理人、近亲属</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犯罪嫌疑人聘请的律师</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24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属于我国《刑事诉讼法》规定的侦查行为的有（）。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讯问犯罪嫌疑人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询问证人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受理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通缉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2</w:t>
      </w:r>
      <w:r>
        <w:rPr>
          <w:rFonts w:ascii="Arial" w:hAnsi="Arial" w:cs="Arial" w:hint="eastAsia"/>
          <w:color w:val="333333"/>
          <w:spacing w:val="6"/>
          <w:kern w:val="0"/>
          <w:sz w:val="20"/>
          <w:szCs w:val="20"/>
        </w:rPr>
        <w:t>25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公安机关在进行下列哪些侦查活动时，应当出示公安机关的证明文件？（）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传唤</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询问证人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勘验、检查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搜查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26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有关讯问犯罪嫌疑人的说法正确的有（）。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讯问犯罪嫌疑人时，侦查人员和记录人员加起来不得少于</w:t>
      </w:r>
      <w:r>
        <w:rPr>
          <w:rFonts w:ascii="Arial" w:hAnsi="Arial" w:cs="Arial"/>
          <w:color w:val="333333"/>
          <w:spacing w:val="6"/>
          <w:kern w:val="0"/>
          <w:sz w:val="20"/>
          <w:szCs w:val="20"/>
        </w:rPr>
        <w:t>3</w:t>
      </w:r>
      <w:r>
        <w:rPr>
          <w:rFonts w:ascii="Arial" w:hAnsi="Arial" w:cs="Arial"/>
          <w:color w:val="333333"/>
          <w:spacing w:val="6"/>
          <w:kern w:val="0"/>
          <w:sz w:val="20"/>
          <w:szCs w:val="20"/>
        </w:rPr>
        <w:t>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犯罪嫌疑人对侦查人员提出的与本案无关的问题，有权拒绝回答</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讯问不通晓当地通用语言文字的犯罪嫌疑人，应当聘请或者指派翻译人员为其翻译</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犯罪嫌疑人请求自行书写供述的，应当准许</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27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公安机关讯问犯罪嫌疑人应遵循的程序有（）。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侦查人员不得少于</w:t>
      </w:r>
      <w:r>
        <w:rPr>
          <w:rFonts w:ascii="Arial" w:hAnsi="Arial" w:cs="Arial"/>
          <w:color w:val="333333"/>
          <w:spacing w:val="6"/>
          <w:kern w:val="0"/>
          <w:sz w:val="20"/>
          <w:szCs w:val="20"/>
        </w:rPr>
        <w:t>2</w:t>
      </w:r>
      <w:r>
        <w:rPr>
          <w:rFonts w:ascii="Arial" w:hAnsi="Arial" w:cs="Arial"/>
          <w:color w:val="333333"/>
          <w:spacing w:val="6"/>
          <w:kern w:val="0"/>
          <w:sz w:val="20"/>
          <w:szCs w:val="20"/>
        </w:rPr>
        <w:t>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犯罪嫌疑人应如实回答侦查人员的一切提问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须出示公安机关的证明文件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对犯罪嫌疑人在拘留或逮捕后</w:t>
      </w:r>
      <w:r>
        <w:rPr>
          <w:rFonts w:ascii="Arial" w:hAnsi="Arial" w:cs="Arial"/>
          <w:color w:val="333333"/>
          <w:spacing w:val="6"/>
          <w:kern w:val="0"/>
          <w:sz w:val="20"/>
          <w:szCs w:val="20"/>
        </w:rPr>
        <w:t>24</w:t>
      </w:r>
      <w:r>
        <w:rPr>
          <w:rFonts w:ascii="Arial" w:hAnsi="Arial" w:cs="Arial"/>
          <w:color w:val="333333"/>
          <w:spacing w:val="6"/>
          <w:kern w:val="0"/>
          <w:sz w:val="20"/>
          <w:szCs w:val="20"/>
        </w:rPr>
        <w:t>小时内应当进行讯问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28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犯罪嫌疑人在接受讯问时有以下哪些权利？（）</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为自己辩护</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申请律师到场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请求自己书写供述</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保持沉默</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29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关于犯罪嫌疑人的《讯问笔录》，下列说法中正确的有（）。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犯罪嫌疑人有权要求修改和补充笔录，但对修改和补充的部分必须重新核对</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刑讯逼供获取的笔录无效，但犯罪嫌疑人自行书写的供词可以作为证据使用</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侦查人员和犯罪嫌疑人都应当在笔录上签名</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《讯问笔录》必须向犯罪嫌疑人本人宣读才有证据效力</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30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以下有关讯问的表述，错误的是（）。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犯罪嫌疑人被拘留、逮捕</w:t>
      </w:r>
      <w:r>
        <w:rPr>
          <w:rFonts w:ascii="Arial" w:hAnsi="Arial" w:cs="Arial"/>
          <w:color w:val="333333"/>
          <w:spacing w:val="6"/>
          <w:kern w:val="0"/>
          <w:sz w:val="20"/>
          <w:szCs w:val="20"/>
        </w:rPr>
        <w:t>24</w:t>
      </w:r>
      <w:r>
        <w:rPr>
          <w:rFonts w:ascii="Arial" w:hAnsi="Arial" w:cs="Arial"/>
          <w:color w:val="333333"/>
          <w:spacing w:val="6"/>
          <w:kern w:val="0"/>
          <w:sz w:val="20"/>
          <w:szCs w:val="20"/>
        </w:rPr>
        <w:t>小时内进行讯问，并向其宣布拘留或逮捕</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讯问未成年人，应当告知其有权聘请律师为其提供法律咨询和辩护</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讯问聋哑犯罪嫌疑人某甲，可以请其聋哑的妻子乙参加</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讯问不通晓当地语言文字的犯罪嫌疑人时，民警应当为其翻译</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31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下列关于传唤犯罪嫌疑人的说法错误的是（）。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A. </w:t>
      </w:r>
      <w:r>
        <w:rPr>
          <w:rFonts w:ascii="Arial" w:hAnsi="Arial" w:cs="Arial"/>
          <w:color w:val="333333"/>
          <w:spacing w:val="6"/>
          <w:kern w:val="0"/>
          <w:sz w:val="20"/>
          <w:szCs w:val="20"/>
        </w:rPr>
        <w:t>出示《传唤通知书》和侦查人员的工作证件，并责令其在《传唤通知书》上签名（盖章）、捺指印</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传唤犯罪嫌疑人时，只让其在《传唤通知书》上填写到案时间即可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需要对犯罪嫌疑人采取强制措施的，应当在传唤结束后作出批准或不批准的决定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对于已被决定刑事拘留或批准逮捕的犯罪嫌疑人，不能传唤</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32</w:t>
      </w:r>
      <w:r>
        <w:rPr>
          <w:rFonts w:ascii="Arial" w:hAnsi="Arial" w:cs="Arial"/>
          <w:color w:val="333333"/>
          <w:spacing w:val="6"/>
          <w:kern w:val="0"/>
          <w:sz w:val="20"/>
          <w:szCs w:val="20"/>
        </w:rPr>
        <w:t>、取保候审中，保证人应当履行的义务是（）。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交纳保证金</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监督被保证人遵守取保候审期间应遵守的规定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发现被保证人可能发生或者已经发生违反规定的行为的，应当及时向执行机关报告</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提供证人证言</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w:t>
      </w:r>
      <w:r>
        <w:rPr>
          <w:rFonts w:ascii="Arial" w:hAnsi="Arial" w:cs="Arial"/>
          <w:color w:val="333333"/>
          <w:spacing w:val="6"/>
          <w:kern w:val="0"/>
          <w:sz w:val="20"/>
          <w:szCs w:val="20"/>
        </w:rPr>
        <w:t>。</w:t>
      </w:r>
    </w:p>
    <w:p w:rsidR="003D5121" w:rsidRDefault="003D5121">
      <w:pPr>
        <w:widowControl/>
        <w:shd w:val="clear" w:color="auto" w:fill="FFFFFF"/>
        <w:spacing w:line="313" w:lineRule="atLeast"/>
        <w:rPr>
          <w:rFonts w:ascii="Arial" w:hAnsi="Arial" w:cs="Arial"/>
          <w:color w:val="333333"/>
          <w:spacing w:val="6"/>
          <w:kern w:val="0"/>
          <w:sz w:val="20"/>
          <w:szCs w:val="20"/>
        </w:rPr>
      </w:pP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33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逮捕条件中的</w:t>
      </w:r>
      <w:r>
        <w:rPr>
          <w:rFonts w:ascii="Arial" w:hAnsi="Arial" w:cs="Arial"/>
          <w:color w:val="333333"/>
          <w:spacing w:val="6"/>
          <w:kern w:val="0"/>
          <w:sz w:val="20"/>
          <w:szCs w:val="20"/>
        </w:rPr>
        <w:t>“</w:t>
      </w:r>
      <w:r>
        <w:rPr>
          <w:rFonts w:ascii="Arial" w:hAnsi="Arial" w:cs="Arial"/>
          <w:color w:val="333333"/>
          <w:spacing w:val="6"/>
          <w:kern w:val="0"/>
          <w:sz w:val="20"/>
          <w:szCs w:val="20"/>
        </w:rPr>
        <w:t>有证据证明有犯罪事实</w:t>
      </w:r>
      <w:r>
        <w:rPr>
          <w:rFonts w:ascii="Arial" w:hAnsi="Arial" w:cs="Arial"/>
          <w:color w:val="333333"/>
          <w:spacing w:val="6"/>
          <w:kern w:val="0"/>
          <w:sz w:val="20"/>
          <w:szCs w:val="20"/>
        </w:rPr>
        <w:t>”</w:t>
      </w:r>
      <w:r>
        <w:rPr>
          <w:rFonts w:ascii="Arial" w:hAnsi="Arial" w:cs="Arial"/>
          <w:color w:val="333333"/>
          <w:spacing w:val="6"/>
          <w:kern w:val="0"/>
          <w:sz w:val="20"/>
          <w:szCs w:val="20"/>
        </w:rPr>
        <w:t>，是指同时具备（）。</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有证据证明发生了犯罪事实</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有证据证明犯罪事实是犯罪嫌疑人实施的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证明犯罪嫌疑人实施犯罪行为的证据已有查证属实的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犯罪事实可能判处徒刑以上刑罚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34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下列关于对犯罪嫌疑人、被告人逮捕的条件，说法正确的是（）。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有证据证明有犯罪事实</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可能判处刑罚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可能判处徒刑以上刑罚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采取取保候审、监视居住等方法，尚不足以防止发生社会危险性，有逮捕必要的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35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对犯罪嫌疑人执行逮捕后，应当在</w:t>
      </w:r>
      <w:r>
        <w:rPr>
          <w:rFonts w:ascii="Arial" w:hAnsi="Arial" w:cs="Arial"/>
          <w:color w:val="333333"/>
          <w:spacing w:val="6"/>
          <w:kern w:val="0"/>
          <w:sz w:val="20"/>
          <w:szCs w:val="20"/>
        </w:rPr>
        <w:t>24</w:t>
      </w:r>
      <w:r>
        <w:rPr>
          <w:rFonts w:ascii="Arial" w:hAnsi="Arial" w:cs="Arial"/>
          <w:color w:val="333333"/>
          <w:spacing w:val="6"/>
          <w:kern w:val="0"/>
          <w:sz w:val="20"/>
          <w:szCs w:val="20"/>
        </w:rPr>
        <w:t>小时内将《逮捕通知书》送达被逮捕人家属或者单位，但具有下列（）情形，经县级以上公安机关负责人批准，可以不予通知。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同案的犯罪嫌疑人可能逃跑，隐匿、毁弃或者伪造证据的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不讲真实姓名、住址，身份不明的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涉及国家机密或者个人隐私的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其他有碍侦查或者无法通知的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36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公安机关提请逮捕犯罪嫌疑人的时候，（）。</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应对犯罪嫌疑人先行拘留</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应制作《提请批准逮捕书》</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应将《提请批准逮捕书》连同案卷材料、证据一并移送同级人民检察院审查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必要时公安机关派员到人民检察院参加关于批捕的讨论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37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刑事诉讼中以月计算期间的有（）。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A. </w:t>
      </w:r>
      <w:r>
        <w:rPr>
          <w:rFonts w:ascii="Arial" w:hAnsi="Arial" w:cs="Arial"/>
          <w:color w:val="333333"/>
          <w:spacing w:val="6"/>
          <w:kern w:val="0"/>
          <w:sz w:val="20"/>
          <w:szCs w:val="20"/>
        </w:rPr>
        <w:t>侦查羁押</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审查起诉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第一审程序</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上诉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38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下列案件中，（），对其拘留后提请批准逮捕的时间可以延长至</w:t>
      </w:r>
      <w:r>
        <w:rPr>
          <w:rFonts w:ascii="Arial" w:hAnsi="Arial" w:cs="Arial"/>
          <w:color w:val="333333"/>
          <w:spacing w:val="6"/>
          <w:kern w:val="0"/>
          <w:sz w:val="20"/>
          <w:szCs w:val="20"/>
        </w:rPr>
        <w:t>30</w:t>
      </w:r>
      <w:r>
        <w:rPr>
          <w:rFonts w:ascii="Arial" w:hAnsi="Arial" w:cs="Arial"/>
          <w:color w:val="333333"/>
          <w:spacing w:val="6"/>
          <w:kern w:val="0"/>
          <w:sz w:val="20"/>
          <w:szCs w:val="20"/>
        </w:rPr>
        <w:t>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犯罪嫌疑人甲将邻居汪某杀死后逃到外地，一年后又抢劫作案两起</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犯罪嫌疑人乙伙同不满</w:t>
      </w:r>
      <w:r>
        <w:rPr>
          <w:rFonts w:ascii="Arial" w:hAnsi="Arial" w:cs="Arial"/>
          <w:color w:val="333333"/>
          <w:spacing w:val="6"/>
          <w:kern w:val="0"/>
          <w:sz w:val="20"/>
          <w:szCs w:val="20"/>
        </w:rPr>
        <w:t>16</w:t>
      </w:r>
      <w:r>
        <w:rPr>
          <w:rFonts w:ascii="Arial" w:hAnsi="Arial" w:cs="Arial"/>
          <w:color w:val="333333"/>
          <w:spacing w:val="6"/>
          <w:kern w:val="0"/>
          <w:sz w:val="20"/>
          <w:szCs w:val="20"/>
        </w:rPr>
        <w:t>周岁的马某盗窃一辆摩托车</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犯罪嫌疑人丙自</w:t>
      </w:r>
      <w:r>
        <w:rPr>
          <w:rFonts w:ascii="Arial" w:hAnsi="Arial" w:cs="Arial"/>
          <w:color w:val="333333"/>
          <w:spacing w:val="6"/>
          <w:kern w:val="0"/>
          <w:sz w:val="20"/>
          <w:szCs w:val="20"/>
        </w:rPr>
        <w:t>2006</w:t>
      </w:r>
      <w:r>
        <w:rPr>
          <w:rFonts w:ascii="Arial" w:hAnsi="Arial" w:cs="Arial"/>
          <w:color w:val="333333"/>
          <w:spacing w:val="6"/>
          <w:kern w:val="0"/>
          <w:sz w:val="20"/>
          <w:szCs w:val="20"/>
        </w:rPr>
        <w:t>年至</w:t>
      </w:r>
      <w:r>
        <w:rPr>
          <w:rFonts w:ascii="Arial" w:hAnsi="Arial" w:cs="Arial"/>
          <w:color w:val="333333"/>
          <w:spacing w:val="6"/>
          <w:kern w:val="0"/>
          <w:sz w:val="20"/>
          <w:szCs w:val="20"/>
        </w:rPr>
        <w:t>2007</w:t>
      </w:r>
      <w:r>
        <w:rPr>
          <w:rFonts w:ascii="Arial" w:hAnsi="Arial" w:cs="Arial"/>
          <w:color w:val="333333"/>
          <w:spacing w:val="6"/>
          <w:kern w:val="0"/>
          <w:sz w:val="20"/>
          <w:szCs w:val="20"/>
        </w:rPr>
        <w:t>年间，盗窃作案两起，期间又酒后无故将他人打伤</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犯罪嫌疑人丁某教唆精神病人孙某抢劫作案一起</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9. </w:t>
      </w:r>
      <w:r>
        <w:rPr>
          <w:rFonts w:ascii="Arial" w:hAnsi="Arial" w:cs="Arial"/>
          <w:color w:val="333333"/>
          <w:spacing w:val="6"/>
          <w:kern w:val="0"/>
          <w:sz w:val="20"/>
          <w:szCs w:val="20"/>
        </w:rPr>
        <w:t>公安机关在非紧急情况下依法对政协委员执行（）前，应当向该委员所属的政协组织通报情况。</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拘传</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取保候审</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拘留</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逮捕</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0. </w:t>
      </w:r>
      <w:r>
        <w:rPr>
          <w:rFonts w:ascii="Arial" w:hAnsi="Arial" w:cs="Arial"/>
          <w:color w:val="333333"/>
          <w:spacing w:val="6"/>
          <w:kern w:val="0"/>
          <w:sz w:val="20"/>
          <w:szCs w:val="20"/>
        </w:rPr>
        <w:t>刑事案件可以由（）的公安机关管辖。</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犯罪行为发生地</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犯罪结果发生地</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犯罪嫌疑人居住地</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受害人居住地</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1. </w:t>
      </w:r>
      <w:r>
        <w:rPr>
          <w:rFonts w:ascii="Arial" w:hAnsi="Arial" w:cs="Arial"/>
          <w:color w:val="333333"/>
          <w:spacing w:val="6"/>
          <w:kern w:val="0"/>
          <w:sz w:val="20"/>
          <w:szCs w:val="20"/>
        </w:rPr>
        <w:t>下列案件中，不属于公安机关管辖的是（）。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职务侵占罪</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向非国家机关工作人员行贿的犯罪</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刑讯逼供罪</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监管人员殴打、体罚虐待被监管人员罪</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42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地（市）级以上公安机关负责侦查的刑事案件有（）。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重大涉外犯罪</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重大经济犯罪</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重大集团犯罪</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管辖有争议的刑事案件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43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应当回避的法定理由包括（）。</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本人与本案有利害关系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B. </w:t>
      </w:r>
      <w:r>
        <w:rPr>
          <w:rFonts w:ascii="Arial" w:hAnsi="Arial" w:cs="Arial"/>
          <w:color w:val="333333"/>
          <w:spacing w:val="6"/>
          <w:kern w:val="0"/>
          <w:sz w:val="20"/>
          <w:szCs w:val="20"/>
        </w:rPr>
        <w:t>本人与当事人是邻居关系，可能影响公正处理案件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本人的近亲属与本案有利害关系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本人与当事人是同学关系，可能影响公正处理案件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44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公安机关负责人、侦查人员具有下列（）情形，应当自行回避，当事人及其法定代理人也有权要求他们回避。</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是本案的当事人或者是当事人的近亲属的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本人或者他的近亲属和本案有利害关系的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担任过本案的证人、鉴定人、辩护人、诉讼代理人的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与本案当事人有其他关系，可能影响公正处理案件的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45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公安机关遇到不予追究刑事责任的法定情形时，可以（）。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不立案</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不接受</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撤销案件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不起诉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46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在我国刑事诉讼中，有侦查权的机关有（）。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公安机关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国家安全机关</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人民检察院</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人民法院</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47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接到人民检察院自行侦查的案件《逮捕决定书》后，下列做法错误的是（）。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应当由县级以上公安机关负责人签发《逮捕证》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必须由公安机关民警执行，并将执行回执及时送达作出逮捕决定的人民检察院</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公安机关只需开具《逮捕证》，交由检察院工作人员宣布逮捕</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如果执行前犯罪嫌疑人未被羁押，公安机关民警执行并宣布逮捕后，将嫌疑人和签字后的《逮捕证》一并交给检察院即可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48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下面关于拘传的适用条件说法错误的是（）。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适用于刑事案件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可适用于经过依法传唤，无正当理由拒不到案的犯罪嫌疑人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不能持本地的《拘传证》到外县、市进行拘传</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如需要对被拘传人刑事拘留</w:t>
      </w:r>
      <w:r>
        <w:rPr>
          <w:rFonts w:ascii="Arial" w:hAnsi="Arial" w:cs="Arial"/>
          <w:color w:val="333333"/>
          <w:spacing w:val="6"/>
          <w:kern w:val="0"/>
          <w:sz w:val="20"/>
          <w:szCs w:val="20"/>
        </w:rPr>
        <w:t>,</w:t>
      </w:r>
      <w:r>
        <w:rPr>
          <w:rFonts w:ascii="Arial" w:hAnsi="Arial" w:cs="Arial"/>
          <w:color w:val="333333"/>
          <w:spacing w:val="6"/>
          <w:kern w:val="0"/>
          <w:sz w:val="20"/>
          <w:szCs w:val="20"/>
        </w:rPr>
        <w:t>应当在拘传期限届满后立即作出决定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2</w:t>
      </w:r>
      <w:r>
        <w:rPr>
          <w:rFonts w:ascii="Arial" w:hAnsi="Arial" w:cs="Arial" w:hint="eastAsia"/>
          <w:color w:val="333333"/>
          <w:spacing w:val="6"/>
          <w:kern w:val="0"/>
          <w:sz w:val="20"/>
          <w:szCs w:val="20"/>
        </w:rPr>
        <w:t>49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公安机关执行刑罚的任务有（）。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对被判处有期徒刑的罪犯，在被交付执行刑罚前，剩余刑期在一年以下的，代为执行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B. </w:t>
      </w:r>
      <w:r>
        <w:rPr>
          <w:rFonts w:ascii="Arial" w:hAnsi="Arial" w:cs="Arial"/>
          <w:color w:val="333333"/>
          <w:spacing w:val="6"/>
          <w:kern w:val="0"/>
          <w:sz w:val="20"/>
          <w:szCs w:val="20"/>
        </w:rPr>
        <w:t>执行管制、拘役、剥夺政治权利、暂予监外执行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对假释和判处拘役缓刑、有期徒刑缓刑的罪犯监督、考察</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对人民法院判处的罚金予以执行</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50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公安机关在刑事诉讼中有下列哪些职责？（）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案件侦查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移送起诉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执行部分刑罚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审判</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51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公安机关在刑事诉讼活动中，必须坚持同人民检察院、人民法院（），以保证准确有效地执行法律。</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联合办案</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分工负责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互相配合</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互相制约</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52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下列属于公安机关管辖的刑事案件有（）。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受贿罪</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职务侵占罪</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合同诈骗罪</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非法经营罪</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53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下列表述错误的是（）。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刑事案件只能由犯罪地公安机关管辖</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刑事案件如果由犯罪嫌疑人居住地公安机关管辖更为适宜的，可以由犯罪嫌疑人居住地公安机关管辖</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对于管辖不明确的刑事案件，由最后受理的公安机关管辖</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对于管辖不明确的刑事案件，可以由有关公安机关协商确定管辖</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54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关于立案管辖的说法正确的是（）。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监狱内所有犯罪都由监狱立案侦查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拒不执行判决、裁定罪由公安机关立案侦查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公安机关侦查过程中发现犯罪嫌疑人犯有</w:t>
      </w:r>
      <w:r>
        <w:rPr>
          <w:rFonts w:ascii="Arial" w:hAnsi="Arial" w:cs="Arial"/>
          <w:color w:val="333333"/>
          <w:spacing w:val="6"/>
          <w:kern w:val="0"/>
          <w:sz w:val="20"/>
          <w:szCs w:val="20"/>
        </w:rPr>
        <w:t>“</w:t>
      </w:r>
      <w:r>
        <w:rPr>
          <w:rFonts w:ascii="Arial" w:hAnsi="Arial" w:cs="Arial"/>
          <w:color w:val="333333"/>
          <w:spacing w:val="6"/>
          <w:kern w:val="0"/>
          <w:sz w:val="20"/>
          <w:szCs w:val="20"/>
        </w:rPr>
        <w:t>告诉才处理</w:t>
      </w:r>
      <w:r>
        <w:rPr>
          <w:rFonts w:ascii="Arial" w:hAnsi="Arial" w:cs="Arial"/>
          <w:color w:val="333333"/>
          <w:spacing w:val="6"/>
          <w:kern w:val="0"/>
          <w:sz w:val="20"/>
          <w:szCs w:val="20"/>
        </w:rPr>
        <w:t>”</w:t>
      </w:r>
      <w:r>
        <w:rPr>
          <w:rFonts w:ascii="Arial" w:hAnsi="Arial" w:cs="Arial"/>
          <w:color w:val="333333"/>
          <w:spacing w:val="6"/>
          <w:kern w:val="0"/>
          <w:sz w:val="20"/>
          <w:szCs w:val="20"/>
        </w:rPr>
        <w:t>的犯罪，告知当事人直接向人民法院起诉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人民法院审理自诉案件过程中发现被告人还涉嫌应被提起公诉的犯罪时，应将新发现的罪案同原自诉案件合并审理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2</w:t>
      </w:r>
      <w:r>
        <w:rPr>
          <w:rFonts w:ascii="Arial" w:hAnsi="Arial" w:cs="Arial" w:hint="eastAsia"/>
          <w:color w:val="333333"/>
          <w:spacing w:val="6"/>
          <w:kern w:val="0"/>
          <w:sz w:val="20"/>
          <w:szCs w:val="20"/>
        </w:rPr>
        <w:t>55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公安机关在案件侦查过程中发现案件已过追诉时效的，应当（）。</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撤销案件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终止审理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释放犯罪嫌疑人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不起诉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56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对依法不追究刑事责任的，如果已经追究，应当根据不同情况分别决定（）。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撤销案件</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中止审理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不起诉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宣告无罪</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57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赵某于</w:t>
      </w:r>
      <w:r>
        <w:rPr>
          <w:rFonts w:ascii="Arial" w:hAnsi="Arial" w:cs="Arial"/>
          <w:color w:val="333333"/>
          <w:spacing w:val="6"/>
          <w:kern w:val="0"/>
          <w:sz w:val="20"/>
          <w:szCs w:val="20"/>
        </w:rPr>
        <w:t>2000</w:t>
      </w:r>
      <w:r>
        <w:rPr>
          <w:rFonts w:ascii="Arial" w:hAnsi="Arial" w:cs="Arial"/>
          <w:color w:val="333333"/>
          <w:spacing w:val="6"/>
          <w:kern w:val="0"/>
          <w:sz w:val="20"/>
          <w:szCs w:val="20"/>
        </w:rPr>
        <w:t>年与李某发生口角，将李某打成轻伤后逃跑，直到</w:t>
      </w:r>
      <w:r>
        <w:rPr>
          <w:rFonts w:ascii="Arial" w:hAnsi="Arial" w:cs="Arial"/>
          <w:color w:val="333333"/>
          <w:spacing w:val="6"/>
          <w:kern w:val="0"/>
          <w:sz w:val="20"/>
          <w:szCs w:val="20"/>
        </w:rPr>
        <w:t>2006</w:t>
      </w:r>
      <w:r>
        <w:rPr>
          <w:rFonts w:ascii="Arial" w:hAnsi="Arial" w:cs="Arial"/>
          <w:color w:val="333333"/>
          <w:spacing w:val="6"/>
          <w:kern w:val="0"/>
          <w:sz w:val="20"/>
          <w:szCs w:val="20"/>
        </w:rPr>
        <w:t>年春节回家过年，被李某发现。李某随即到当地的公安机关报案，要求追究赵某的刑事责任。公安机关将赵某拘留，并报请人民检察院批准逮捕。那么对于该案（）。</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公安机关应当作出撤销案件的决定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公安机关应当立即释放赵某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人民检察院应当退回公安机关补充侦查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人民检察院应当作出不批准逮捕决定</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58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某抢劫案件中，目击者是一个年仅</w:t>
      </w:r>
      <w:r>
        <w:rPr>
          <w:rFonts w:ascii="Arial" w:hAnsi="Arial" w:cs="Arial"/>
          <w:color w:val="333333"/>
          <w:spacing w:val="6"/>
          <w:kern w:val="0"/>
          <w:sz w:val="20"/>
          <w:szCs w:val="20"/>
        </w:rPr>
        <w:t>8</w:t>
      </w:r>
      <w:r>
        <w:rPr>
          <w:rFonts w:ascii="Arial" w:hAnsi="Arial" w:cs="Arial"/>
          <w:color w:val="333333"/>
          <w:spacing w:val="6"/>
          <w:kern w:val="0"/>
          <w:sz w:val="20"/>
          <w:szCs w:val="20"/>
        </w:rPr>
        <w:t>岁的儿童，有关其能否作为证人提供证言的表述不正确的是（）。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可以作为证人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可以作为证人，但其证言在法律上的证明力小于其他证据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该儿童不具有证人资格，因为年幼</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如果该儿童具有感知、判断和表达的能力，该儿童具有证人资格</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59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下列人员中不能作证人的有（）。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精神上有缺陷的人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年幼，不能辨别是非，不能正确表达的人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当事人的近亲属</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与案件有利害关系的人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60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证人应当承担法律责任的情况有（）。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如实提供证据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有意作伪证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隐匿罪证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误证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61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关于我国证人义务的表述正确的是（）。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凡是知道案件情况的人，都有作证的义务</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证人有意作伪证，要负法律责任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证人应当接受法庭询问和各方的质证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证人拒绝作证的，将被处以罚款</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62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下列哪些对象有作证的资格？（）</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目击凶杀案的</w:t>
      </w:r>
      <w:r>
        <w:rPr>
          <w:rFonts w:ascii="Arial" w:hAnsi="Arial" w:cs="Arial"/>
          <w:color w:val="333333"/>
          <w:spacing w:val="6"/>
          <w:kern w:val="0"/>
          <w:sz w:val="20"/>
          <w:szCs w:val="20"/>
        </w:rPr>
        <w:t>7</w:t>
      </w:r>
      <w:r>
        <w:rPr>
          <w:rFonts w:ascii="Arial" w:hAnsi="Arial" w:cs="Arial"/>
          <w:color w:val="333333"/>
          <w:spacing w:val="6"/>
          <w:kern w:val="0"/>
          <w:sz w:val="20"/>
          <w:szCs w:val="20"/>
        </w:rPr>
        <w:t>岁儿童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讲述嗅到气味情况的聋人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处于正常状态的间歇性精神病人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法人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63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与刑事案件有直接的利害关系或者有其他关系可能影响对案件公正审理的，（）应当回避。</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侦查人员</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勘验、检查人员</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鉴定人员</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翻译人员</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64</w:t>
      </w:r>
      <w:r>
        <w:rPr>
          <w:rFonts w:ascii="Arial" w:hAnsi="Arial" w:cs="Arial"/>
          <w:color w:val="333333"/>
          <w:spacing w:val="6"/>
          <w:kern w:val="0"/>
          <w:sz w:val="20"/>
          <w:szCs w:val="20"/>
        </w:rPr>
        <w:t>、关于回避，以下表述哪些是正确的？（）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担任过本案证人的侦查人员应当回避</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公安机关负责人、侦查人员自行提出口头回避申请的，应当记录在案</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当事人及其法定代理人口头提出申请要求公安机关负责人、侦查人员回避，可以不说明理由，但公安机关应当记录在案</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当事人及律师可以申请鉴定人、记录人和翻译人员回避</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65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侦查人员在侦查聚众斗殴案时，找到了现场的目击证人甲、乙、丙，下列程序错误的是（）。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询问未成年人甲时可以通知其父母到场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为打消乙的顾虑，使其积极作证，侦查人员带乙到其家中进行询问并制作笔录</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为取得证词，侦查人员委托未成年人甲的老师代为询问</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为了全面了解案情，侦查人员将甲、乙、丙</w:t>
      </w:r>
      <w:r>
        <w:rPr>
          <w:rFonts w:ascii="Arial" w:hAnsi="Arial" w:cs="Arial"/>
          <w:color w:val="333333"/>
          <w:spacing w:val="6"/>
          <w:kern w:val="0"/>
          <w:sz w:val="20"/>
          <w:szCs w:val="20"/>
        </w:rPr>
        <w:t>3</w:t>
      </w:r>
      <w:r>
        <w:rPr>
          <w:rFonts w:ascii="Arial" w:hAnsi="Arial" w:cs="Arial"/>
          <w:color w:val="333333"/>
          <w:spacing w:val="6"/>
          <w:kern w:val="0"/>
          <w:sz w:val="20"/>
          <w:szCs w:val="20"/>
        </w:rPr>
        <w:t>人召集在一起回忆案发经过</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2</w:t>
      </w:r>
      <w:r>
        <w:rPr>
          <w:rFonts w:ascii="Arial" w:hAnsi="Arial" w:cs="Arial" w:hint="eastAsia"/>
          <w:color w:val="333333"/>
          <w:spacing w:val="6"/>
          <w:kern w:val="0"/>
          <w:sz w:val="20"/>
          <w:szCs w:val="20"/>
        </w:rPr>
        <w:t>66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公安机关负责人、侦查人员有（）情形之一的，应当自行回避，当事人及其法定代理人也有权要求他们回避。</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是本案的当事人的哥哥</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本人的妹妹和本案有利害关系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是本案的证人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接受过本案当事人的宴请，可能影响公正处理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67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查处传播淫秽物品案件中，犯罪嫌疑人制作、贩卖的淫秽光盘、图片</w:t>
      </w:r>
      <w:r>
        <w:rPr>
          <w:rFonts w:ascii="Arial" w:hAnsi="Arial" w:cs="Arial"/>
          <w:color w:val="333333"/>
          <w:spacing w:val="6"/>
          <w:kern w:val="0"/>
          <w:sz w:val="20"/>
          <w:szCs w:val="20"/>
        </w:rPr>
        <w:t>,</w:t>
      </w:r>
      <w:r>
        <w:rPr>
          <w:rFonts w:ascii="Arial" w:hAnsi="Arial" w:cs="Arial"/>
          <w:color w:val="333333"/>
          <w:spacing w:val="6"/>
          <w:kern w:val="0"/>
          <w:sz w:val="20"/>
          <w:szCs w:val="20"/>
        </w:rPr>
        <w:t>不属于证据中的（）。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书证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物证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鉴定结论</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现场勘验、检查笔录</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68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在刑事诉讼中常见的直接证据主要有（）。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被害人陈述</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被告人供述或辩解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现场目击者的证言</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现场提取的脚印</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69</w:t>
      </w:r>
      <w:r>
        <w:rPr>
          <w:rFonts w:ascii="Arial" w:hAnsi="Arial" w:cs="Arial"/>
          <w:color w:val="333333"/>
          <w:spacing w:val="6"/>
          <w:kern w:val="0"/>
          <w:sz w:val="20"/>
          <w:szCs w:val="20"/>
        </w:rPr>
        <w:t>、</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我国《刑事诉讼法》规定的证据种类有（）。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物证、书证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视听资料</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被害人陈述</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犯罪嫌疑人、被告人供述和辩解</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A,B,C,D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70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违反国家规定，未经许可经营法律、行政法规规定的（），涉嫌非法经营罪。</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专营物品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专卖物品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国家出口物品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国家限制买卖的物品</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71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以下关于贪污、职务侵占犯罪案件的说法正确的是（）。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行为人与国家工作人员勾结，利用国家工作人员的职务便利，共同侵吞、窃取、骗取或者以其他手段非法占有公共财物的，以贪污罪共犯论处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行为人与公司、企业或者其他单位的人员勾结，利用公司、企业或者其他单位人员的职务便利，共同将该单位财物非法占为己有，数额较大的，以职务侵占罪共犯论处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公司、企业或者其他单位中，不具有国家工作人员身份的人与国家工作人员勾结，分别利用各自的职务便利，共同将本单位财物非法占为己有的，按照各自的犯罪性质定罪</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公司、企业中不具有国家工作人员身份的人与国家工作人员勾结，分别利用各自的工作便利，共同将本单位财物非法占为己有的，按照主犯的犯罪性质定罪</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A,B</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72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在办理盗窃、诈骗、抢劫机动车案件中，下列说法正确的是（）。</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企事业单位私下交易机动车辆属于违法行为，由公安机关依法处理</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lastRenderedPageBreak/>
        <w:t xml:space="preserve">    B. </w:t>
      </w:r>
      <w:r>
        <w:rPr>
          <w:rFonts w:ascii="Arial" w:hAnsi="Arial" w:cs="Arial"/>
          <w:color w:val="333333"/>
          <w:spacing w:val="6"/>
          <w:kern w:val="0"/>
          <w:sz w:val="20"/>
          <w:szCs w:val="20"/>
        </w:rPr>
        <w:t>对明知诈骗而来的赃车而购买的，应将车辆无偿追缴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对违反国家规定购买车辆，经查证是赃车的，一律进行追缴</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对不明知是赃车而购买的，结案后予以退还买主</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B,D</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73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关于不作为犯，下列哪些选项是正确的？（）</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《刑法》规定，依法配备公务用枪的人员丢失枪支不及时报告，造成严重后果的构成犯罪。该罪以不报告为成立条件，属于不作为犯罪</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逃税罪是一种不履行纳税义务的行为，只能由不作为构成</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遗弃罪是一种不履行扶养义务的行为，属于不作为犯罪</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《刑法》规定，将代为保管的他人财物非法占为己有，数额较大，拒不退还的，构成犯罪。该罪以拒不退还为成立条件，属于不作为犯罪</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A,C</w:t>
      </w:r>
      <w:r>
        <w:rPr>
          <w:rFonts w:ascii="Arial" w:hAnsi="Arial" w:cs="Arial"/>
          <w:color w:val="333333"/>
          <w:spacing w:val="6"/>
          <w:kern w:val="0"/>
          <w:sz w:val="20"/>
          <w:szCs w:val="20"/>
        </w:rPr>
        <w:t>。</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hint="eastAsia"/>
          <w:color w:val="333333"/>
          <w:spacing w:val="6"/>
          <w:kern w:val="0"/>
          <w:sz w:val="20"/>
          <w:szCs w:val="20"/>
        </w:rPr>
        <w:t>274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下列属于过失犯罪的有（）。</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A. </w:t>
      </w:r>
      <w:r>
        <w:rPr>
          <w:rFonts w:ascii="Arial" w:hAnsi="Arial" w:cs="Arial"/>
          <w:color w:val="333333"/>
          <w:spacing w:val="6"/>
          <w:kern w:val="0"/>
          <w:sz w:val="20"/>
          <w:szCs w:val="20"/>
        </w:rPr>
        <w:t>放火罪</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B. </w:t>
      </w:r>
      <w:r>
        <w:rPr>
          <w:rFonts w:ascii="Arial" w:hAnsi="Arial" w:cs="Arial"/>
          <w:color w:val="333333"/>
          <w:spacing w:val="6"/>
          <w:kern w:val="0"/>
          <w:sz w:val="20"/>
          <w:szCs w:val="20"/>
        </w:rPr>
        <w:t>玩忽职守罪</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C. </w:t>
      </w:r>
      <w:r>
        <w:rPr>
          <w:rFonts w:ascii="Arial" w:hAnsi="Arial" w:cs="Arial"/>
          <w:color w:val="333333"/>
          <w:spacing w:val="6"/>
          <w:kern w:val="0"/>
          <w:sz w:val="20"/>
          <w:szCs w:val="20"/>
        </w:rPr>
        <w:t>失火罪</w:t>
      </w:r>
    </w:p>
    <w:p w:rsidR="003D5121" w:rsidRDefault="00535C5B">
      <w:pPr>
        <w:widowControl/>
        <w:shd w:val="clear" w:color="auto" w:fill="FFFFFF"/>
        <w:spacing w:line="313" w:lineRule="atLeast"/>
        <w:rPr>
          <w:rFonts w:ascii="Arial" w:hAnsi="Arial" w:cs="Arial"/>
          <w:color w:val="333333"/>
          <w:spacing w:val="6"/>
          <w:kern w:val="0"/>
          <w:sz w:val="20"/>
          <w:szCs w:val="20"/>
        </w:rPr>
      </w:pPr>
      <w:r>
        <w:rPr>
          <w:rFonts w:ascii="Arial" w:hAnsi="Arial" w:cs="Arial"/>
          <w:color w:val="333333"/>
          <w:spacing w:val="6"/>
          <w:kern w:val="0"/>
          <w:sz w:val="20"/>
          <w:szCs w:val="20"/>
        </w:rPr>
        <w:t xml:space="preserve">    D. </w:t>
      </w:r>
      <w:r>
        <w:rPr>
          <w:rFonts w:ascii="Arial" w:hAnsi="Arial" w:cs="Arial"/>
          <w:color w:val="333333"/>
          <w:spacing w:val="6"/>
          <w:kern w:val="0"/>
          <w:sz w:val="20"/>
          <w:szCs w:val="20"/>
        </w:rPr>
        <w:t>交通肇事罪</w:t>
      </w:r>
    </w:p>
    <w:p w:rsidR="003D5121" w:rsidRDefault="00535C5B">
      <w:pPr>
        <w:widowControl/>
        <w:shd w:val="clear" w:color="auto" w:fill="FFFFFF"/>
        <w:spacing w:line="313" w:lineRule="atLeast"/>
        <w:rPr>
          <w:rFonts w:ascii="黑体" w:eastAsia="黑体" w:hAnsi="黑体" w:cs="Arial"/>
          <w:color w:val="333333"/>
          <w:spacing w:val="6"/>
          <w:kern w:val="0"/>
          <w:sz w:val="25"/>
          <w:szCs w:val="25"/>
        </w:rPr>
      </w:pPr>
      <w:r>
        <w:rPr>
          <w:rFonts w:ascii="Arial" w:hAnsi="Arial" w:cs="Arial"/>
          <w:color w:val="333333"/>
          <w:spacing w:val="6"/>
          <w:kern w:val="0"/>
          <w:sz w:val="20"/>
          <w:szCs w:val="20"/>
        </w:rPr>
        <w:t>正确答案为：</w:t>
      </w:r>
      <w:r>
        <w:rPr>
          <w:rFonts w:ascii="Arial" w:hAnsi="Arial" w:cs="Arial"/>
          <w:color w:val="333333"/>
          <w:spacing w:val="6"/>
          <w:kern w:val="0"/>
          <w:sz w:val="20"/>
          <w:szCs w:val="20"/>
        </w:rPr>
        <w:t>B,C,D</w:t>
      </w:r>
      <w:r>
        <w:rPr>
          <w:rFonts w:ascii="Arial" w:hAnsi="Arial" w:cs="Arial"/>
          <w:color w:val="333333"/>
          <w:spacing w:val="6"/>
          <w:kern w:val="0"/>
          <w:sz w:val="20"/>
          <w:szCs w:val="20"/>
        </w:rPr>
        <w:t>。</w:t>
      </w:r>
      <w:r>
        <w:rPr>
          <w:rFonts w:ascii="Arial" w:hAnsi="Arial" w:cs="Arial"/>
          <w:color w:val="333333"/>
          <w:spacing w:val="6"/>
          <w:kern w:val="0"/>
          <w:sz w:val="20"/>
          <w:szCs w:val="20"/>
        </w:rPr>
        <w:t> </w:t>
      </w:r>
    </w:p>
    <w:p w:rsidR="003D5121" w:rsidRDefault="00E42458">
      <w:pPr>
        <w:widowControl/>
        <w:shd w:val="clear" w:color="auto" w:fill="FFFFFF"/>
        <w:rPr>
          <w:rFonts w:ascii="黑体" w:eastAsia="黑体" w:hAnsi="黑体" w:cs="Arial"/>
          <w:color w:val="333333"/>
          <w:spacing w:val="6"/>
          <w:kern w:val="0"/>
          <w:sz w:val="20"/>
          <w:szCs w:val="20"/>
        </w:rPr>
      </w:pPr>
      <w:r>
        <w:rPr>
          <w:rFonts w:ascii="黑体" w:eastAsia="黑体" w:hAnsi="黑体" w:cs="Arial" w:hint="eastAsia"/>
          <w:color w:val="333333"/>
          <w:spacing w:val="6"/>
          <w:kern w:val="0"/>
          <w:sz w:val="25"/>
          <w:szCs w:val="25"/>
        </w:rPr>
        <w:t>四</w:t>
      </w:r>
      <w:r w:rsidR="00535C5B">
        <w:rPr>
          <w:rFonts w:ascii="黑体" w:eastAsia="黑体" w:hAnsi="黑体" w:cs="Arial" w:hint="eastAsia"/>
          <w:color w:val="333333"/>
          <w:spacing w:val="6"/>
          <w:kern w:val="0"/>
          <w:sz w:val="25"/>
          <w:szCs w:val="25"/>
        </w:rPr>
        <w:t>、</w:t>
      </w:r>
      <w:r w:rsidR="00535C5B">
        <w:rPr>
          <w:rFonts w:ascii="黑体" w:eastAsia="黑体" w:hAnsi="黑体" w:cs="Arial" w:hint="eastAsia"/>
          <w:color w:val="333333"/>
          <w:spacing w:val="6"/>
          <w:kern w:val="0"/>
          <w:sz w:val="28"/>
          <w:szCs w:val="28"/>
        </w:rPr>
        <w:t>判断题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xml:space="preserve">1. </w:t>
      </w:r>
      <w:r>
        <w:rPr>
          <w:rFonts w:ascii="Arial" w:hAnsi="Arial" w:cs="Arial"/>
          <w:color w:val="333333"/>
          <w:spacing w:val="6"/>
          <w:kern w:val="0"/>
          <w:sz w:val="20"/>
          <w:szCs w:val="20"/>
        </w:rPr>
        <w:t>国家立法机关的行为不受法律约束。</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xml:space="preserve">2. </w:t>
      </w:r>
      <w:r>
        <w:rPr>
          <w:rFonts w:ascii="Arial" w:hAnsi="Arial" w:cs="Arial"/>
          <w:color w:val="333333"/>
          <w:spacing w:val="6"/>
          <w:kern w:val="0"/>
          <w:sz w:val="20"/>
          <w:szCs w:val="20"/>
        </w:rPr>
        <w:t>作为法治理念的公平正义，是指社会成员能够按照法律规定的方式公平实现权利和义务，并受到法律的保护。</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xml:space="preserve">3. </w:t>
      </w:r>
      <w:r>
        <w:rPr>
          <w:rFonts w:ascii="Arial" w:hAnsi="Arial" w:cs="Arial"/>
          <w:color w:val="333333"/>
          <w:spacing w:val="6"/>
          <w:kern w:val="0"/>
          <w:sz w:val="20"/>
          <w:szCs w:val="20"/>
        </w:rPr>
        <w:t>依法治国的基本含义是依据法律而不是个人的旨意管理国家和社会事务，实行的是法治而不是人治。</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xml:space="preserve">4. </w:t>
      </w:r>
      <w:r>
        <w:rPr>
          <w:rFonts w:ascii="Arial" w:hAnsi="Arial" w:cs="Arial"/>
          <w:color w:val="333333"/>
          <w:spacing w:val="6"/>
          <w:kern w:val="0"/>
          <w:sz w:val="20"/>
          <w:szCs w:val="20"/>
        </w:rPr>
        <w:t>服从宪法和法律，就是服从于人民的意志，维护人民的利益。</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xml:space="preserve">5. </w:t>
      </w:r>
      <w:r>
        <w:rPr>
          <w:rFonts w:ascii="Arial" w:hAnsi="Arial" w:cs="Arial"/>
          <w:color w:val="333333"/>
          <w:spacing w:val="6"/>
          <w:kern w:val="0"/>
          <w:sz w:val="20"/>
          <w:szCs w:val="20"/>
        </w:rPr>
        <w:t>乱作为和不作为是执法领域存在的突出问题。</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真正的程序公正，要求政法机关在认真、严格地履行所有法定程序之后，才能作出最终决定。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党的领导是人民当家做主和依法治国的根本保证。</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lastRenderedPageBreak/>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党既领导人民制定宪法和法律，也领导人民实施宪法和法律。</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依法治国是党领导人民治理国家的基本途径。</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r>
        <w:rPr>
          <w:rFonts w:ascii="Arial" w:hAnsi="Arial" w:cs="Arial"/>
          <w:color w:val="333333"/>
          <w:spacing w:val="6"/>
          <w:kern w:val="0"/>
          <w:sz w:val="20"/>
          <w:szCs w:val="20"/>
        </w:rPr>
        <w:t xml:space="preserve">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10</w:t>
      </w:r>
      <w:r>
        <w:rPr>
          <w:rFonts w:ascii="Arial" w:hAnsi="Arial" w:cs="Arial"/>
          <w:color w:val="333333"/>
          <w:spacing w:val="6"/>
          <w:kern w:val="0"/>
          <w:sz w:val="20"/>
          <w:szCs w:val="20"/>
        </w:rPr>
        <w:t xml:space="preserve">. </w:t>
      </w:r>
      <w:r>
        <w:rPr>
          <w:rFonts w:ascii="Arial" w:hAnsi="Arial" w:cs="Arial" w:hint="eastAsia"/>
          <w:color w:val="333333"/>
          <w:spacing w:val="6"/>
          <w:kern w:val="0"/>
          <w:sz w:val="20"/>
          <w:szCs w:val="20"/>
        </w:rPr>
        <w:t>扫黑除恶中的“恶”是指恶势力</w:t>
      </w:r>
      <w:r>
        <w:rPr>
          <w:rFonts w:ascii="Arial" w:hAnsi="Arial" w:cs="Arial"/>
          <w:color w:val="333333"/>
          <w:spacing w:val="6"/>
          <w:kern w:val="0"/>
          <w:sz w:val="20"/>
          <w:szCs w:val="20"/>
        </w:rPr>
        <w:t>。</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1</w:t>
      </w:r>
      <w:r>
        <w:rPr>
          <w:rFonts w:ascii="Arial" w:hAnsi="Arial" w:cs="Arial" w:hint="eastAsia"/>
          <w:color w:val="333333"/>
          <w:spacing w:val="6"/>
          <w:kern w:val="0"/>
          <w:sz w:val="20"/>
          <w:szCs w:val="20"/>
        </w:rPr>
        <w:t>、全国扫黑除恶专项斗争为期三年（</w:t>
      </w:r>
      <w:r>
        <w:rPr>
          <w:rFonts w:ascii="Arial" w:hAnsi="Arial" w:cs="Arial" w:hint="eastAsia"/>
          <w:color w:val="333333"/>
          <w:spacing w:val="6"/>
          <w:kern w:val="0"/>
          <w:sz w:val="20"/>
          <w:szCs w:val="20"/>
        </w:rPr>
        <w:t>2018</w:t>
      </w:r>
      <w:r>
        <w:rPr>
          <w:rFonts w:ascii="Arial" w:hAnsi="Arial" w:cs="Arial" w:hint="eastAsia"/>
          <w:color w:val="333333"/>
          <w:spacing w:val="6"/>
          <w:kern w:val="0"/>
          <w:sz w:val="20"/>
          <w:szCs w:val="20"/>
        </w:rPr>
        <w:t>年—</w:t>
      </w:r>
      <w:r>
        <w:rPr>
          <w:rFonts w:ascii="Arial" w:hAnsi="Arial" w:cs="Arial" w:hint="eastAsia"/>
          <w:color w:val="333333"/>
          <w:spacing w:val="6"/>
          <w:kern w:val="0"/>
          <w:sz w:val="20"/>
          <w:szCs w:val="20"/>
        </w:rPr>
        <w:t>2020</w:t>
      </w:r>
      <w:r>
        <w:rPr>
          <w:rFonts w:ascii="Arial" w:hAnsi="Arial" w:cs="Arial" w:hint="eastAsia"/>
          <w:color w:val="333333"/>
          <w:spacing w:val="6"/>
          <w:kern w:val="0"/>
          <w:sz w:val="20"/>
          <w:szCs w:val="20"/>
        </w:rPr>
        <w:t>年）</w:t>
      </w:r>
      <w:r>
        <w:rPr>
          <w:rFonts w:ascii="Arial" w:hAnsi="Arial" w:cs="Arial"/>
          <w:color w:val="333333"/>
          <w:spacing w:val="6"/>
          <w:kern w:val="0"/>
          <w:sz w:val="20"/>
          <w:szCs w:val="20"/>
        </w:rPr>
        <w:t>。</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hint="eastAsia"/>
          <w:color w:val="333333"/>
          <w:spacing w:val="6"/>
          <w:kern w:val="0"/>
          <w:sz w:val="20"/>
          <w:szCs w:val="20"/>
        </w:rPr>
        <w:t>对</w:t>
      </w:r>
      <w:r>
        <w:rPr>
          <w:rFonts w:ascii="Arial" w:hAnsi="Arial" w:cs="Arial"/>
          <w:color w:val="333333"/>
          <w:spacing w:val="6"/>
          <w:kern w:val="0"/>
          <w:sz w:val="20"/>
          <w:szCs w:val="20"/>
        </w:rPr>
        <w:t>。</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 xml:space="preserve"> 2</w:t>
      </w:r>
      <w:r>
        <w:rPr>
          <w:rFonts w:ascii="Arial" w:hAnsi="Arial" w:cs="Arial" w:hint="eastAsia"/>
          <w:color w:val="333333"/>
          <w:spacing w:val="6"/>
          <w:kern w:val="0"/>
          <w:sz w:val="20"/>
          <w:szCs w:val="20"/>
        </w:rPr>
        <w:t>、扫黑除恶专项斗争的工作措施是摸线索、打犯罪、挖“保护伞”、治源头、强组织</w:t>
      </w:r>
      <w:r>
        <w:rPr>
          <w:rFonts w:ascii="Arial" w:hAnsi="Arial" w:cs="Arial"/>
          <w:color w:val="333333"/>
          <w:spacing w:val="6"/>
          <w:kern w:val="0"/>
          <w:sz w:val="20"/>
          <w:szCs w:val="20"/>
        </w:rPr>
        <w:t>。</w:t>
      </w:r>
    </w:p>
    <w:p w:rsidR="003D5121" w:rsidRDefault="00535C5B">
      <w:pPr>
        <w:widowControl/>
        <w:shd w:val="clear" w:color="auto" w:fill="FFFFFF"/>
        <w:ind w:firstLineChars="100" w:firstLine="212"/>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hint="eastAsia"/>
          <w:color w:val="333333"/>
          <w:spacing w:val="6"/>
          <w:kern w:val="0"/>
          <w:sz w:val="20"/>
          <w:szCs w:val="20"/>
        </w:rPr>
        <w:t>对</w:t>
      </w:r>
      <w:r>
        <w:rPr>
          <w:rFonts w:ascii="Arial" w:hAnsi="Arial" w:cs="Arial"/>
          <w:color w:val="333333"/>
          <w:spacing w:val="6"/>
          <w:kern w:val="0"/>
          <w:sz w:val="20"/>
          <w:szCs w:val="20"/>
        </w:rPr>
        <w:t>。</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 </w:t>
      </w:r>
      <w:r>
        <w:rPr>
          <w:rFonts w:ascii="Arial" w:hAnsi="Arial" w:cs="Arial" w:hint="eastAsia"/>
          <w:color w:val="333333"/>
          <w:spacing w:val="6"/>
          <w:kern w:val="0"/>
          <w:sz w:val="20"/>
          <w:szCs w:val="20"/>
        </w:rPr>
        <w:t>扫黑除恶专项斗争工作的要求是有黑扫黑、无黑除恶、无恶治乱</w:t>
      </w:r>
      <w:r>
        <w:rPr>
          <w:rFonts w:ascii="Arial" w:hAnsi="Arial" w:cs="Arial"/>
          <w:color w:val="333333"/>
          <w:spacing w:val="6"/>
          <w:kern w:val="0"/>
          <w:sz w:val="20"/>
          <w:szCs w:val="20"/>
        </w:rPr>
        <w:t>。</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hint="eastAsia"/>
          <w:color w:val="333333"/>
          <w:spacing w:val="6"/>
          <w:kern w:val="0"/>
          <w:sz w:val="20"/>
          <w:szCs w:val="20"/>
        </w:rPr>
        <w:t>对</w:t>
      </w:r>
      <w:r>
        <w:rPr>
          <w:rFonts w:ascii="Arial" w:hAnsi="Arial" w:cs="Arial"/>
          <w:color w:val="333333"/>
          <w:spacing w:val="6"/>
          <w:kern w:val="0"/>
          <w:sz w:val="20"/>
          <w:szCs w:val="20"/>
        </w:rPr>
        <w:t>。</w:t>
      </w:r>
    </w:p>
    <w:p w:rsidR="003D5121" w:rsidRDefault="003D5121">
      <w:pPr>
        <w:widowControl/>
        <w:shd w:val="clear" w:color="auto" w:fill="FFFFFF"/>
        <w:rPr>
          <w:rFonts w:ascii="Arial" w:hAnsi="Arial" w:cs="Arial"/>
          <w:color w:val="333333"/>
          <w:spacing w:val="6"/>
          <w:kern w:val="0"/>
          <w:sz w:val="20"/>
          <w:szCs w:val="20"/>
        </w:rPr>
      </w:pPr>
    </w:p>
    <w:p w:rsidR="003D5121" w:rsidRDefault="00535C5B">
      <w:pPr>
        <w:widowControl/>
        <w:numPr>
          <w:ilvl w:val="0"/>
          <w:numId w:val="3"/>
        </w:numPr>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新时代我国社会主要矛盾是人民日益增长的美好生活需要和不平衡不充分的发展之间的矛盾。</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正确答案为：对。</w:t>
      </w:r>
    </w:p>
    <w:p w:rsidR="003D5121" w:rsidRDefault="003D5121">
      <w:pPr>
        <w:widowControl/>
        <w:shd w:val="clear" w:color="auto" w:fill="FFFFFF"/>
        <w:rPr>
          <w:rFonts w:ascii="Arial" w:hAnsi="Arial" w:cs="Arial"/>
          <w:color w:val="333333"/>
          <w:spacing w:val="6"/>
          <w:kern w:val="0"/>
          <w:sz w:val="20"/>
          <w:szCs w:val="20"/>
        </w:rPr>
      </w:pPr>
    </w:p>
    <w:p w:rsidR="003D5121" w:rsidRDefault="00535C5B">
      <w:pPr>
        <w:widowControl/>
        <w:numPr>
          <w:ilvl w:val="0"/>
          <w:numId w:val="4"/>
        </w:numPr>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新时代中国特色社会主义事业总体布局是“五位一体”、战略布局是“四个全面”。</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正确答案为：对。</w:t>
      </w:r>
    </w:p>
    <w:p w:rsidR="003D5121" w:rsidRDefault="003D5121">
      <w:pPr>
        <w:widowControl/>
        <w:shd w:val="clear" w:color="auto" w:fill="FFFFFF"/>
        <w:rPr>
          <w:rFonts w:ascii="Arial" w:hAnsi="Arial" w:cs="Arial"/>
          <w:color w:val="333333"/>
          <w:spacing w:val="6"/>
          <w:kern w:val="0"/>
          <w:sz w:val="20"/>
          <w:szCs w:val="20"/>
        </w:rPr>
      </w:pPr>
    </w:p>
    <w:p w:rsidR="003D5121" w:rsidRDefault="00535C5B">
      <w:pPr>
        <w:widowControl/>
        <w:numPr>
          <w:ilvl w:val="0"/>
          <w:numId w:val="4"/>
        </w:numPr>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人民是历史的创造者，是决定党和国家前途命运的根本力量。</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正确答案为：对</w:t>
      </w:r>
    </w:p>
    <w:p w:rsidR="003D5121" w:rsidRDefault="003D5121">
      <w:pPr>
        <w:widowControl/>
        <w:shd w:val="clear" w:color="auto" w:fill="FFFFFF"/>
        <w:rPr>
          <w:rFonts w:ascii="Arial" w:hAnsi="Arial" w:cs="Arial"/>
          <w:color w:val="333333"/>
          <w:spacing w:val="6"/>
          <w:kern w:val="0"/>
          <w:sz w:val="20"/>
          <w:szCs w:val="20"/>
        </w:rPr>
      </w:pPr>
    </w:p>
    <w:p w:rsidR="003D5121" w:rsidRDefault="00535C5B">
      <w:pPr>
        <w:widowControl/>
        <w:numPr>
          <w:ilvl w:val="0"/>
          <w:numId w:val="4"/>
        </w:numPr>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发展是解决我们一切问题的基础和关键。</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正确答案为：对</w:t>
      </w:r>
    </w:p>
    <w:p w:rsidR="003D5121" w:rsidRDefault="003D5121">
      <w:pPr>
        <w:widowControl/>
        <w:shd w:val="clear" w:color="auto" w:fill="FFFFFF"/>
        <w:rPr>
          <w:rFonts w:ascii="Arial" w:hAnsi="Arial" w:cs="Arial"/>
          <w:color w:val="333333"/>
          <w:spacing w:val="6"/>
          <w:kern w:val="0"/>
          <w:sz w:val="20"/>
          <w:szCs w:val="20"/>
        </w:rPr>
      </w:pP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某甲请某乙到酒店吃饭，某乙在赴约途中遭遇车祸身亡，某乙的死亡可能导致某甲承担相应的法律责任。</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20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法作为社会规范，与道德规范在本质上没有什么区别，都调整人的行为。</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21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法律解释权属于全国人民代表大会及其常务委员会。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在执法活动中应当强调法律效果优于社会效果。</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lastRenderedPageBreak/>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执法为民是政法工作始终保持正确政治方向的思想保证。</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在执法过程中对当事人的人权保障程度如何，是衡量一个国家法治水平和政治文明程度的重要标志。</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中华人民共和国公民的住宅不受侵犯，禁止搜查或者侵入公民的住宅。</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numPr>
          <w:ilvl w:val="0"/>
          <w:numId w:val="5"/>
        </w:numPr>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我国《宪法》规定，禁止拘禁和以其他方法剥夺或者限制公民的人身自由，禁止搜查公民的身体。</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国家保护一切宗教活动。</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中华人民共和国公民有言论、出版、集会、结社、游行、示威和罢工的自由。</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任何组织或者个人不得以任何理由在任何情况下侵犯公民的通信自由和通信秘密。</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xml:space="preserve">30. </w:t>
      </w:r>
      <w:r>
        <w:rPr>
          <w:rFonts w:ascii="Arial" w:hAnsi="Arial" w:cs="Arial"/>
          <w:color w:val="333333"/>
          <w:spacing w:val="6"/>
          <w:kern w:val="0"/>
          <w:sz w:val="20"/>
          <w:szCs w:val="20"/>
        </w:rPr>
        <w:t>最高人民检察院是最高行政机关。</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xml:space="preserve">31. </w:t>
      </w:r>
      <w:r>
        <w:rPr>
          <w:rFonts w:ascii="Arial" w:hAnsi="Arial" w:cs="Arial"/>
          <w:color w:val="333333"/>
          <w:spacing w:val="6"/>
          <w:kern w:val="0"/>
          <w:sz w:val="20"/>
          <w:szCs w:val="20"/>
        </w:rPr>
        <w:t>人民法院审理案件，在任何情况下，一律公开进行。</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xml:space="preserve">32. </w:t>
      </w:r>
      <w:r>
        <w:rPr>
          <w:rFonts w:ascii="Arial" w:hAnsi="Arial" w:cs="Arial"/>
          <w:color w:val="333333"/>
          <w:spacing w:val="6"/>
          <w:kern w:val="0"/>
          <w:sz w:val="20"/>
          <w:szCs w:val="20"/>
        </w:rPr>
        <w:t>全国人民代表大会代表，在全国人民代表大会闭会期间非经全国人民代表大会会议主席团许可，不受逮捕或者刑事审判。</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xml:space="preserve">33. </w:t>
      </w:r>
      <w:r>
        <w:rPr>
          <w:rFonts w:ascii="Arial" w:hAnsi="Arial" w:cs="Arial"/>
          <w:color w:val="333333"/>
          <w:spacing w:val="6"/>
          <w:kern w:val="0"/>
          <w:sz w:val="20"/>
          <w:szCs w:val="20"/>
        </w:rPr>
        <w:t>全国人民代表大会是行使国家立法权的唯一机关。</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xml:space="preserve"> 34. </w:t>
      </w:r>
      <w:r>
        <w:rPr>
          <w:rFonts w:ascii="Arial" w:hAnsi="Arial" w:cs="Arial"/>
          <w:color w:val="333333"/>
          <w:spacing w:val="6"/>
          <w:kern w:val="0"/>
          <w:sz w:val="20"/>
          <w:szCs w:val="20"/>
        </w:rPr>
        <w:t>如果有三分之二以上的全国人民代表大会代表提议，可以临时召集全国人民代表大会会议。</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xml:space="preserve"> 35. </w:t>
      </w:r>
      <w:r>
        <w:rPr>
          <w:rFonts w:ascii="Arial" w:hAnsi="Arial" w:cs="Arial"/>
          <w:color w:val="333333"/>
          <w:spacing w:val="6"/>
          <w:kern w:val="0"/>
          <w:sz w:val="20"/>
          <w:szCs w:val="20"/>
        </w:rPr>
        <w:t>全国人民代表大会常务委员会有权决定全国进入紧急状态。</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lastRenderedPageBreak/>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xml:space="preserve">36. </w:t>
      </w:r>
      <w:r>
        <w:rPr>
          <w:rFonts w:ascii="Arial" w:hAnsi="Arial" w:cs="Arial"/>
          <w:color w:val="333333"/>
          <w:spacing w:val="6"/>
          <w:kern w:val="0"/>
          <w:sz w:val="20"/>
          <w:szCs w:val="20"/>
        </w:rPr>
        <w:t>文明执法是社会主义道德规范对政法工作的基本要求，是社会主义政治文明和进步的表现，是政法机关执法为民的本质要求和外在体现。</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3</w:t>
      </w:r>
      <w:r>
        <w:rPr>
          <w:rFonts w:ascii="Arial" w:hAnsi="Arial" w:cs="Arial" w:hint="eastAsia"/>
          <w:color w:val="333333"/>
          <w:spacing w:val="6"/>
          <w:kern w:val="0"/>
          <w:sz w:val="20"/>
          <w:szCs w:val="20"/>
        </w:rPr>
        <w:t>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执法过程中对事实的认定必须以证据为基础，离开证据就没有所谓</w:t>
      </w:r>
      <w:r>
        <w:rPr>
          <w:rFonts w:ascii="Arial" w:hAnsi="Arial" w:cs="Arial"/>
          <w:color w:val="333333"/>
          <w:spacing w:val="6"/>
          <w:kern w:val="0"/>
          <w:sz w:val="20"/>
          <w:szCs w:val="20"/>
        </w:rPr>
        <w:t>“</w:t>
      </w:r>
      <w:r>
        <w:rPr>
          <w:rFonts w:ascii="Arial" w:hAnsi="Arial" w:cs="Arial"/>
          <w:color w:val="333333"/>
          <w:spacing w:val="6"/>
          <w:kern w:val="0"/>
          <w:sz w:val="20"/>
          <w:szCs w:val="20"/>
        </w:rPr>
        <w:t>事实</w:t>
      </w:r>
      <w:r>
        <w:rPr>
          <w:rFonts w:ascii="Arial" w:hAnsi="Arial" w:cs="Arial"/>
          <w:color w:val="333333"/>
          <w:spacing w:val="6"/>
          <w:kern w:val="0"/>
          <w:sz w:val="20"/>
          <w:szCs w:val="20"/>
        </w:rPr>
        <w:t>”</w:t>
      </w:r>
      <w:r>
        <w:rPr>
          <w:rFonts w:ascii="Arial" w:hAnsi="Arial" w:cs="Arial"/>
          <w:color w:val="333333"/>
          <w:spacing w:val="6"/>
          <w:kern w:val="0"/>
          <w:sz w:val="20"/>
          <w:szCs w:val="20"/>
        </w:rPr>
        <w:t>。</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3</w:t>
      </w:r>
      <w:r>
        <w:rPr>
          <w:rFonts w:ascii="Arial" w:hAnsi="Arial" w:cs="Arial" w:hint="eastAsia"/>
          <w:color w:val="333333"/>
          <w:spacing w:val="6"/>
          <w:kern w:val="0"/>
          <w:sz w:val="20"/>
          <w:szCs w:val="20"/>
        </w:rPr>
        <w:t>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法律是政法机关行使职权的依据，也是作出判断的准则。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39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党对公安工作的领导主要是政治领导、思想领导和业务领导。</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4</w:t>
      </w:r>
      <w:r>
        <w:rPr>
          <w:rFonts w:ascii="Arial" w:hAnsi="Arial" w:cs="Arial" w:hint="eastAsia"/>
          <w:color w:val="333333"/>
          <w:spacing w:val="6"/>
          <w:kern w:val="0"/>
          <w:sz w:val="20"/>
          <w:szCs w:val="20"/>
        </w:rPr>
        <w:t>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坚持党的领导与司法机关依法独立行使职权都是我国《宪法》规定的原则，二者的共同目的都是保障国家法律的正确实施。</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3D5121">
      <w:pPr>
        <w:widowControl/>
        <w:shd w:val="clear" w:color="auto" w:fill="FFFFFF"/>
        <w:rPr>
          <w:rFonts w:ascii="Arial" w:hAnsi="Arial" w:cs="Arial"/>
          <w:color w:val="333333"/>
          <w:spacing w:val="6"/>
          <w:kern w:val="0"/>
          <w:sz w:val="20"/>
          <w:szCs w:val="20"/>
        </w:rPr>
      </w:pP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4</w:t>
      </w:r>
      <w:r>
        <w:rPr>
          <w:rFonts w:ascii="Arial" w:hAnsi="Arial" w:cs="Arial" w:hint="eastAsia"/>
          <w:color w:val="333333"/>
          <w:spacing w:val="6"/>
          <w:kern w:val="0"/>
          <w:sz w:val="20"/>
          <w:szCs w:val="20"/>
        </w:rPr>
        <w:t>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所有违法嫌疑人接受调查的，经公安派出所或者县级以上公安机关办案部门负责人批准，使用传唤证传唤。</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4</w:t>
      </w:r>
      <w:r>
        <w:rPr>
          <w:rFonts w:ascii="Arial" w:hAnsi="Arial" w:cs="Arial" w:hint="eastAsia"/>
          <w:color w:val="333333"/>
          <w:spacing w:val="6"/>
          <w:kern w:val="0"/>
          <w:sz w:val="20"/>
          <w:szCs w:val="20"/>
        </w:rPr>
        <w:t>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公安民警对当场发现的违法犯罪嫌疑人可以进行口头传唤，但须补办传唤证。</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4</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公安机关在办理治安案件时，对拒绝作证的证人可以传唤。</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4</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需要传唤违反治安管理行为人接受调查的，经县级以上公安机关负责人批准，使用传唤证传唤。</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4</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按照《治安管理处罚法》的规定</w:t>
      </w:r>
      <w:r>
        <w:rPr>
          <w:rFonts w:ascii="Arial" w:hAnsi="Arial" w:cs="Arial"/>
          <w:color w:val="333333"/>
          <w:spacing w:val="6"/>
          <w:kern w:val="0"/>
          <w:sz w:val="20"/>
          <w:szCs w:val="20"/>
        </w:rPr>
        <w:t>,</w:t>
      </w:r>
      <w:r>
        <w:rPr>
          <w:rFonts w:ascii="Arial" w:hAnsi="Arial" w:cs="Arial"/>
          <w:color w:val="333333"/>
          <w:spacing w:val="6"/>
          <w:kern w:val="0"/>
          <w:sz w:val="20"/>
          <w:szCs w:val="20"/>
        </w:rPr>
        <w:t>人民警察在办理治安案件过程中，有法定回避情形的，违反治安管理行为人、被侵害人或者其法定代理人有权要求他们回避。</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4</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公安机关应当将传唤的原因和依据告知被传唤人。</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47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对无正当理由不接受传唤或者逃避传唤的人，可以行政拘留。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48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w:t>
      </w:r>
      <w:r>
        <w:rPr>
          <w:rFonts w:ascii="Arial" w:hAnsi="Arial" w:cs="Arial" w:hint="eastAsia"/>
          <w:color w:val="333333"/>
          <w:spacing w:val="6"/>
          <w:kern w:val="0"/>
          <w:sz w:val="20"/>
          <w:szCs w:val="20"/>
        </w:rPr>
        <w:t>无正当理由</w:t>
      </w:r>
      <w:r>
        <w:rPr>
          <w:rFonts w:ascii="Arial" w:hAnsi="Arial" w:cs="Arial"/>
          <w:color w:val="333333"/>
          <w:spacing w:val="6"/>
          <w:kern w:val="0"/>
          <w:sz w:val="20"/>
          <w:szCs w:val="20"/>
        </w:rPr>
        <w:t>不接受传唤或者逃避传唤的人，可以强制传唤。</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w:t>
      </w:r>
      <w:r>
        <w:rPr>
          <w:rFonts w:ascii="Arial" w:hAnsi="Arial" w:cs="Arial" w:hint="eastAsia"/>
          <w:color w:val="333333"/>
          <w:spacing w:val="6"/>
          <w:kern w:val="0"/>
          <w:sz w:val="20"/>
          <w:szCs w:val="20"/>
        </w:rPr>
        <w:t>对</w:t>
      </w:r>
      <w:r>
        <w:rPr>
          <w:rFonts w:ascii="Arial" w:hAnsi="Arial" w:cs="Arial"/>
          <w:color w:val="333333"/>
          <w:spacing w:val="6"/>
          <w:kern w:val="0"/>
          <w:sz w:val="20"/>
          <w:szCs w:val="20"/>
        </w:rPr>
        <w:t>。</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lastRenderedPageBreak/>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49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对无正当理由不接受传唤或者逃避传唤的人，应当强制传唤。</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5</w:t>
      </w:r>
      <w:r>
        <w:rPr>
          <w:rFonts w:ascii="Arial" w:hAnsi="Arial" w:cs="Arial" w:hint="eastAsia"/>
          <w:color w:val="333333"/>
          <w:spacing w:val="6"/>
          <w:kern w:val="0"/>
          <w:sz w:val="20"/>
          <w:szCs w:val="20"/>
        </w:rPr>
        <w:t>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口头传唤后不必补办传唤证，但应当在询问笔录中注明情况。</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5</w:t>
      </w:r>
      <w:r>
        <w:rPr>
          <w:rFonts w:ascii="Arial" w:hAnsi="Arial" w:cs="Arial" w:hint="eastAsia"/>
          <w:color w:val="333333"/>
          <w:spacing w:val="6"/>
          <w:kern w:val="0"/>
          <w:sz w:val="20"/>
          <w:szCs w:val="20"/>
        </w:rPr>
        <w:t>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公安机关及其人民警察对治安案件的调查，严禁刑讯逼供或者采用威胁、引诱、欺骗等非法手段收集证据。</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5</w:t>
      </w:r>
      <w:r>
        <w:rPr>
          <w:rFonts w:ascii="Arial" w:hAnsi="Arial" w:cs="Arial" w:hint="eastAsia"/>
          <w:color w:val="333333"/>
          <w:spacing w:val="6"/>
          <w:kern w:val="0"/>
          <w:sz w:val="20"/>
          <w:szCs w:val="20"/>
        </w:rPr>
        <w:t>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在紧急情况下，公安机关对违反治安管理的行为人可以直接强制传唤，但到案后应当立即补办有关手续。</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5</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对于违反治安管理的行为，公安机关在</w:t>
      </w:r>
      <w:r>
        <w:rPr>
          <w:rFonts w:ascii="Arial" w:hAnsi="Arial" w:cs="Arial"/>
          <w:color w:val="333333"/>
          <w:spacing w:val="6"/>
          <w:kern w:val="0"/>
          <w:sz w:val="20"/>
          <w:szCs w:val="20"/>
        </w:rPr>
        <w:t>6</w:t>
      </w:r>
      <w:r>
        <w:rPr>
          <w:rFonts w:ascii="Arial" w:hAnsi="Arial" w:cs="Arial"/>
          <w:color w:val="333333"/>
          <w:spacing w:val="6"/>
          <w:kern w:val="0"/>
          <w:sz w:val="20"/>
          <w:szCs w:val="20"/>
        </w:rPr>
        <w:t>个月内没有处理的，不再处罚。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5</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违反治安管理行为在</w:t>
      </w:r>
      <w:r>
        <w:rPr>
          <w:rFonts w:ascii="Arial" w:hAnsi="Arial" w:cs="Arial"/>
          <w:color w:val="333333"/>
          <w:spacing w:val="6"/>
          <w:kern w:val="0"/>
          <w:sz w:val="20"/>
          <w:szCs w:val="20"/>
        </w:rPr>
        <w:t>6</w:t>
      </w:r>
      <w:r>
        <w:rPr>
          <w:rFonts w:ascii="Arial" w:hAnsi="Arial" w:cs="Arial"/>
          <w:color w:val="333333"/>
          <w:spacing w:val="6"/>
          <w:kern w:val="0"/>
          <w:sz w:val="20"/>
          <w:szCs w:val="20"/>
        </w:rPr>
        <w:t>个月内没有被公安机关发现的，不再处罚；违反治安管理行为有连续或者继续状态的，从行为终了之日起计算。</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5</w:t>
      </w:r>
      <w:r>
        <w:rPr>
          <w:rFonts w:ascii="Arial" w:hAnsi="Arial" w:cs="Arial" w:hint="eastAsia"/>
          <w:color w:val="333333"/>
          <w:spacing w:val="6"/>
          <w:kern w:val="0"/>
          <w:sz w:val="20"/>
          <w:szCs w:val="20"/>
        </w:rPr>
        <w:t>5</w:t>
      </w:r>
      <w:r>
        <w:rPr>
          <w:rFonts w:ascii="Arial" w:hAnsi="Arial" w:cs="Arial"/>
          <w:color w:val="333333"/>
          <w:spacing w:val="6"/>
          <w:kern w:val="0"/>
          <w:sz w:val="20"/>
          <w:szCs w:val="20"/>
        </w:rPr>
        <w:t>.2006</w:t>
      </w:r>
      <w:r>
        <w:rPr>
          <w:rFonts w:ascii="Arial" w:hAnsi="Arial" w:cs="Arial"/>
          <w:color w:val="333333"/>
          <w:spacing w:val="6"/>
          <w:kern w:val="0"/>
          <w:sz w:val="20"/>
          <w:szCs w:val="20"/>
        </w:rPr>
        <w:t>年</w:t>
      </w:r>
      <w:r>
        <w:rPr>
          <w:rFonts w:ascii="Arial" w:hAnsi="Arial" w:cs="Arial"/>
          <w:color w:val="333333"/>
          <w:spacing w:val="6"/>
          <w:kern w:val="0"/>
          <w:sz w:val="20"/>
          <w:szCs w:val="20"/>
        </w:rPr>
        <w:t>4</w:t>
      </w:r>
      <w:r>
        <w:rPr>
          <w:rFonts w:ascii="Arial" w:hAnsi="Arial" w:cs="Arial"/>
          <w:color w:val="333333"/>
          <w:spacing w:val="6"/>
          <w:kern w:val="0"/>
          <w:sz w:val="20"/>
          <w:szCs w:val="20"/>
        </w:rPr>
        <w:t>月，甲将乙打伤，因伤情轻微，乙未到公安机关报案。</w:t>
      </w:r>
      <w:r>
        <w:rPr>
          <w:rFonts w:ascii="Arial" w:hAnsi="Arial" w:cs="Arial"/>
          <w:color w:val="333333"/>
          <w:spacing w:val="6"/>
          <w:kern w:val="0"/>
          <w:sz w:val="20"/>
          <w:szCs w:val="20"/>
        </w:rPr>
        <w:t>2007</w:t>
      </w:r>
      <w:r>
        <w:rPr>
          <w:rFonts w:ascii="Arial" w:hAnsi="Arial" w:cs="Arial"/>
          <w:color w:val="333333"/>
          <w:spacing w:val="6"/>
          <w:kern w:val="0"/>
          <w:sz w:val="20"/>
          <w:szCs w:val="20"/>
        </w:rPr>
        <w:t>年</w:t>
      </w:r>
      <w:r>
        <w:rPr>
          <w:rFonts w:ascii="Arial" w:hAnsi="Arial" w:cs="Arial"/>
          <w:color w:val="333333"/>
          <w:spacing w:val="6"/>
          <w:kern w:val="0"/>
          <w:sz w:val="20"/>
          <w:szCs w:val="20"/>
        </w:rPr>
        <w:t>1</w:t>
      </w:r>
      <w:r>
        <w:rPr>
          <w:rFonts w:ascii="Arial" w:hAnsi="Arial" w:cs="Arial"/>
          <w:color w:val="333333"/>
          <w:spacing w:val="6"/>
          <w:kern w:val="0"/>
          <w:sz w:val="20"/>
          <w:szCs w:val="20"/>
        </w:rPr>
        <w:t>月，甲和乙发生矛盾，乙遂到公安机关报案称</w:t>
      </w:r>
      <w:r>
        <w:rPr>
          <w:rFonts w:ascii="Arial" w:hAnsi="Arial" w:cs="Arial"/>
          <w:color w:val="333333"/>
          <w:spacing w:val="6"/>
          <w:kern w:val="0"/>
          <w:sz w:val="20"/>
          <w:szCs w:val="20"/>
        </w:rPr>
        <w:t>2006</w:t>
      </w:r>
      <w:r>
        <w:rPr>
          <w:rFonts w:ascii="Arial" w:hAnsi="Arial" w:cs="Arial"/>
          <w:color w:val="333333"/>
          <w:spacing w:val="6"/>
          <w:kern w:val="0"/>
          <w:sz w:val="20"/>
          <w:szCs w:val="20"/>
        </w:rPr>
        <w:t>年</w:t>
      </w:r>
      <w:r>
        <w:rPr>
          <w:rFonts w:ascii="Arial" w:hAnsi="Arial" w:cs="Arial"/>
          <w:color w:val="333333"/>
          <w:spacing w:val="6"/>
          <w:kern w:val="0"/>
          <w:sz w:val="20"/>
          <w:szCs w:val="20"/>
        </w:rPr>
        <w:t>4</w:t>
      </w:r>
      <w:r>
        <w:rPr>
          <w:rFonts w:ascii="Arial" w:hAnsi="Arial" w:cs="Arial"/>
          <w:color w:val="333333"/>
          <w:spacing w:val="6"/>
          <w:kern w:val="0"/>
          <w:sz w:val="20"/>
          <w:szCs w:val="20"/>
        </w:rPr>
        <w:t>月被甲打伤过。则公安机关应当依法对甲进行治安管理处罚。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56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办理一般的治安案件，如果情况不是很复杂，整个案件的询问查证时间不得超过</w:t>
      </w:r>
      <w:r>
        <w:rPr>
          <w:rFonts w:ascii="Arial" w:hAnsi="Arial" w:cs="Arial"/>
          <w:color w:val="333333"/>
          <w:spacing w:val="6"/>
          <w:kern w:val="0"/>
          <w:sz w:val="20"/>
          <w:szCs w:val="20"/>
        </w:rPr>
        <w:t>6</w:t>
      </w:r>
      <w:r>
        <w:rPr>
          <w:rFonts w:ascii="Arial" w:hAnsi="Arial" w:cs="Arial"/>
          <w:color w:val="333333"/>
          <w:spacing w:val="6"/>
          <w:kern w:val="0"/>
          <w:sz w:val="20"/>
          <w:szCs w:val="20"/>
        </w:rPr>
        <w:t>个小时。</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57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公安机关对违反治安管理行为人主动投案的违反治安管理案件，应当及时受理，并进行登记。</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58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除公安机关及其人民警察收集的证据外，其他证据不得作为治安管理处罚的根据。</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59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人民警察的回避，由其所属的公安机关决定；公安机关负责人的回避，由上一级公安机关决定。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6</w:t>
      </w:r>
      <w:r>
        <w:rPr>
          <w:rFonts w:ascii="Arial" w:hAnsi="Arial" w:cs="Arial" w:hint="eastAsia"/>
          <w:color w:val="333333"/>
          <w:spacing w:val="6"/>
          <w:kern w:val="0"/>
          <w:sz w:val="20"/>
          <w:szCs w:val="20"/>
        </w:rPr>
        <w:t>0</w:t>
      </w:r>
      <w:r>
        <w:rPr>
          <w:rFonts w:ascii="Arial" w:hAnsi="Arial" w:cs="Arial" w:hint="eastAsia"/>
          <w:color w:val="333333"/>
          <w:spacing w:val="6"/>
          <w:kern w:val="0"/>
          <w:sz w:val="20"/>
          <w:szCs w:val="20"/>
        </w:rPr>
        <w:t>、</w:t>
      </w:r>
      <w:r>
        <w:rPr>
          <w:rFonts w:ascii="Arial" w:hAnsi="Arial" w:cs="Arial"/>
          <w:color w:val="333333"/>
          <w:spacing w:val="6"/>
          <w:kern w:val="0"/>
          <w:sz w:val="20"/>
          <w:szCs w:val="20"/>
        </w:rPr>
        <w:t>公安机关及其人民警察在办理治安案件时，对涉及的国家秘密、商业秘密或者个人隐私，应当予以保密。</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lastRenderedPageBreak/>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6</w:t>
      </w:r>
      <w:r>
        <w:rPr>
          <w:rFonts w:ascii="Arial" w:hAnsi="Arial" w:cs="Arial" w:hint="eastAsia"/>
          <w:color w:val="333333"/>
          <w:spacing w:val="6"/>
          <w:kern w:val="0"/>
          <w:sz w:val="20"/>
          <w:szCs w:val="20"/>
        </w:rPr>
        <w:t>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公安机关及其人民警察在办理治安案件时，对涉及的国家秘密、商业秘密或者个人隐私，应当停止调查。</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6</w:t>
      </w:r>
      <w:r>
        <w:rPr>
          <w:rFonts w:ascii="Arial" w:hAnsi="Arial" w:cs="Arial" w:hint="eastAsia"/>
          <w:color w:val="333333"/>
          <w:spacing w:val="6"/>
          <w:kern w:val="0"/>
          <w:sz w:val="20"/>
          <w:szCs w:val="20"/>
        </w:rPr>
        <w:t>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人民警察在办理治安案件过程中，本人或者其近亲属与本案有利害关系的，可以申请回避。</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numPr>
          <w:ilvl w:val="0"/>
          <w:numId w:val="6"/>
        </w:numPr>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公安机关受理报案、控告、举报、投案后，认为属于违反治安管理行为的，应当立即进行调查。</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6</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在办理治安案件过程中，检查妇女的身体，可以由男性法医进行。</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6</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公安机关对与违反治安管理行为有关的场所、物品、人身进行检查时，人民警察不得少于</w:t>
      </w:r>
      <w:r>
        <w:rPr>
          <w:rFonts w:ascii="Arial" w:hAnsi="Arial" w:cs="Arial"/>
          <w:color w:val="333333"/>
          <w:spacing w:val="6"/>
          <w:kern w:val="0"/>
          <w:sz w:val="20"/>
          <w:szCs w:val="20"/>
        </w:rPr>
        <w:t>2</w:t>
      </w:r>
      <w:r>
        <w:rPr>
          <w:rFonts w:ascii="Arial" w:hAnsi="Arial" w:cs="Arial"/>
          <w:color w:val="333333"/>
          <w:spacing w:val="6"/>
          <w:kern w:val="0"/>
          <w:sz w:val="20"/>
          <w:szCs w:val="20"/>
        </w:rPr>
        <w:t>人。</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66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公安机关在办理治安案件过程中，确有必要检查公民住所的，可当场检查，但应立即补办县级以上公安机关开具的检查证明文件。</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67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人民警察对查获或者到案的违法嫌疑人应当进行安全检查，发现管制刀具、武器、易燃易爆等危险品的，应当立即予以扣押。安全检查需要开具检查证。</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68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公安机关及其人民警察对机关、团体、企业、事业单位或者公共场所进行日常监督检查，依照有关法律、法规和规章执行，也需要拿检查证。</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69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依法对卖淫女进行性病检查，应当由女警察进行。</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7</w:t>
      </w:r>
      <w:r>
        <w:rPr>
          <w:rFonts w:ascii="Arial" w:hAnsi="Arial" w:cs="Arial" w:hint="eastAsia"/>
          <w:color w:val="333333"/>
          <w:spacing w:val="6"/>
          <w:kern w:val="0"/>
          <w:sz w:val="20"/>
          <w:szCs w:val="20"/>
        </w:rPr>
        <w:t>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办理同一起治安案件，需要对不同住宅进行检查时，可以使用同一检查证。</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7</w:t>
      </w:r>
      <w:r>
        <w:rPr>
          <w:rFonts w:ascii="Arial" w:hAnsi="Arial" w:cs="Arial" w:hint="eastAsia"/>
          <w:color w:val="333333"/>
          <w:spacing w:val="6"/>
          <w:kern w:val="0"/>
          <w:sz w:val="20"/>
          <w:szCs w:val="20"/>
        </w:rPr>
        <w:t>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违反治安管理行为人在公安机关受理案件或者开始调查后逃避处罚的，不受追究时效的限制。</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lastRenderedPageBreak/>
        <w:t>7</w:t>
      </w:r>
      <w:r>
        <w:rPr>
          <w:rFonts w:ascii="Arial" w:hAnsi="Arial" w:cs="Arial" w:hint="eastAsia"/>
          <w:color w:val="333333"/>
          <w:spacing w:val="6"/>
          <w:kern w:val="0"/>
          <w:sz w:val="20"/>
          <w:szCs w:val="20"/>
        </w:rPr>
        <w:t>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检查的情况应当制作检查笔录，由检查人、被检查人和见证人签名或者盖章，被检查人不能拒绝签名。</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73</w:t>
      </w:r>
      <w:r>
        <w:rPr>
          <w:rFonts w:ascii="Arial" w:hAnsi="Arial" w:cs="Arial" w:hint="eastAsia"/>
          <w:color w:val="333333"/>
          <w:spacing w:val="6"/>
          <w:kern w:val="0"/>
          <w:sz w:val="20"/>
          <w:szCs w:val="20"/>
        </w:rPr>
        <w:t>、</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询问不满</w:t>
      </w:r>
      <w:r>
        <w:rPr>
          <w:rFonts w:ascii="Arial" w:hAnsi="Arial" w:cs="Arial"/>
          <w:color w:val="333333"/>
          <w:spacing w:val="6"/>
          <w:kern w:val="0"/>
          <w:sz w:val="20"/>
          <w:szCs w:val="20"/>
        </w:rPr>
        <w:t>16</w:t>
      </w:r>
      <w:r>
        <w:rPr>
          <w:rFonts w:ascii="Arial" w:hAnsi="Arial" w:cs="Arial"/>
          <w:color w:val="333333"/>
          <w:spacing w:val="6"/>
          <w:kern w:val="0"/>
          <w:sz w:val="20"/>
          <w:szCs w:val="20"/>
        </w:rPr>
        <w:t>周岁的违反治安管理行为人，应当通知其父母或者其他监护人到场。</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74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公安机关在查处房屋出租人将房屋出租给无身份证件的人居住的案件时，对违反治安管理行为人的询问查证时间不得超过</w:t>
      </w:r>
      <w:r>
        <w:rPr>
          <w:rFonts w:ascii="Arial" w:hAnsi="Arial" w:cs="Arial"/>
          <w:color w:val="333333"/>
          <w:spacing w:val="6"/>
          <w:kern w:val="0"/>
          <w:sz w:val="20"/>
          <w:szCs w:val="20"/>
        </w:rPr>
        <w:t>8</w:t>
      </w:r>
      <w:r>
        <w:rPr>
          <w:rFonts w:ascii="Arial" w:hAnsi="Arial" w:cs="Arial"/>
          <w:color w:val="333333"/>
          <w:spacing w:val="6"/>
          <w:kern w:val="0"/>
          <w:sz w:val="20"/>
          <w:szCs w:val="20"/>
        </w:rPr>
        <w:t>小时。</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75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公安机关在查处饲养动物干扰他人正常生活或者放任动物恐吓他人的案件时，对违反治安管理行为人的询问查证时间不得超过</w:t>
      </w:r>
      <w:r>
        <w:rPr>
          <w:rFonts w:ascii="Arial" w:hAnsi="Arial" w:cs="Arial"/>
          <w:color w:val="333333"/>
          <w:spacing w:val="6"/>
          <w:kern w:val="0"/>
          <w:sz w:val="20"/>
          <w:szCs w:val="20"/>
        </w:rPr>
        <w:t>8</w:t>
      </w:r>
      <w:r>
        <w:rPr>
          <w:rFonts w:ascii="Arial" w:hAnsi="Arial" w:cs="Arial"/>
          <w:color w:val="333333"/>
          <w:spacing w:val="6"/>
          <w:kern w:val="0"/>
          <w:sz w:val="20"/>
          <w:szCs w:val="20"/>
        </w:rPr>
        <w:t>小时。</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76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公安机关对违反治安管理行为人传唤后，应当及时询问查证，询问查证时间不得超过</w:t>
      </w:r>
      <w:r>
        <w:rPr>
          <w:rFonts w:ascii="Arial" w:hAnsi="Arial" w:cs="Arial"/>
          <w:color w:val="333333"/>
          <w:spacing w:val="6"/>
          <w:kern w:val="0"/>
          <w:sz w:val="20"/>
          <w:szCs w:val="20"/>
        </w:rPr>
        <w:t>12</w:t>
      </w:r>
      <w:r>
        <w:rPr>
          <w:rFonts w:ascii="Arial" w:hAnsi="Arial" w:cs="Arial"/>
          <w:color w:val="333333"/>
          <w:spacing w:val="6"/>
          <w:kern w:val="0"/>
          <w:sz w:val="20"/>
          <w:szCs w:val="20"/>
        </w:rPr>
        <w:t>小时。</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77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询问笔录应当交被询问人核对，被询问人确认笔录无误后，应当签名或者盖章，询问的人民警察也应当在笔录上签名。</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78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询问笔录应当由办案民警记录，被询问人要求就被询问事项自行提供书面材料的，一般不准许。</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79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被询问人没有阅读能力的，人民警察应当向其宣读。</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80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询问不通晓全国通用的语言文字的违反治安管理行为人、被侵害人或者其他证人，应当配备翻译人员，并在笔录上注明。</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8</w:t>
      </w:r>
      <w:r>
        <w:rPr>
          <w:rFonts w:ascii="Arial" w:hAnsi="Arial" w:cs="Arial" w:hint="eastAsia"/>
          <w:color w:val="333333"/>
          <w:spacing w:val="6"/>
          <w:kern w:val="0"/>
          <w:sz w:val="20"/>
          <w:szCs w:val="20"/>
        </w:rPr>
        <w:t>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人民警察可以要求被询问人自行书写与被询问事项有关的书面材料。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8</w:t>
      </w:r>
      <w:r>
        <w:rPr>
          <w:rFonts w:ascii="Arial" w:hAnsi="Arial" w:cs="Arial" w:hint="eastAsia"/>
          <w:color w:val="333333"/>
          <w:spacing w:val="6"/>
          <w:kern w:val="0"/>
          <w:sz w:val="20"/>
          <w:szCs w:val="20"/>
        </w:rPr>
        <w:t>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询问不满</w:t>
      </w:r>
      <w:r>
        <w:rPr>
          <w:rFonts w:ascii="Arial" w:hAnsi="Arial" w:cs="Arial"/>
          <w:color w:val="333333"/>
          <w:spacing w:val="6"/>
          <w:kern w:val="0"/>
          <w:sz w:val="20"/>
          <w:szCs w:val="20"/>
        </w:rPr>
        <w:t>18</w:t>
      </w:r>
      <w:r>
        <w:rPr>
          <w:rFonts w:ascii="Arial" w:hAnsi="Arial" w:cs="Arial"/>
          <w:color w:val="333333"/>
          <w:spacing w:val="6"/>
          <w:kern w:val="0"/>
          <w:sz w:val="20"/>
          <w:szCs w:val="20"/>
        </w:rPr>
        <w:t>周岁的违反治安管理行为人，应当通知其父母或者其他监护人到场。</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83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人民警察在公安机关以外询问被侵害人或者其他证人，应当出示工作证件和介绍信。</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84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公安机关询问违法嫌疑人</w:t>
      </w:r>
      <w:r>
        <w:rPr>
          <w:rFonts w:ascii="Arial" w:hAnsi="Arial" w:cs="Arial"/>
          <w:color w:val="333333"/>
          <w:spacing w:val="6"/>
          <w:kern w:val="0"/>
          <w:sz w:val="20"/>
          <w:szCs w:val="20"/>
        </w:rPr>
        <w:t>,</w:t>
      </w:r>
      <w:r>
        <w:rPr>
          <w:rFonts w:ascii="Arial" w:hAnsi="Arial" w:cs="Arial"/>
          <w:color w:val="333333"/>
          <w:spacing w:val="6"/>
          <w:kern w:val="0"/>
          <w:sz w:val="20"/>
          <w:szCs w:val="20"/>
        </w:rPr>
        <w:t>必须在公安机关进行。</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lastRenderedPageBreak/>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85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询问笔录记载有遗漏或者差错的，被询问人可以提出补充或者更正。</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86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公安机关对超过追究时效的违反治安管理行为不再处罚，有违禁品的，不予收缴。</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87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公安机关在办理治安案件过程中查获的伪造、变造的公文、证件、证明文件、票证、印章，应当依法予以收缴。</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88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赌资，既包括通过赌博赢取的款物，也包括在赌博活动中用作赌注的款物、换取筹码的款物，均应当予以收缴。</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89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警告、罚款、行政拘留、没收非法所得、吊销公安机关发放的许可证均属于治安管理处罚的种类范畴。</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9</w:t>
      </w:r>
      <w:r>
        <w:rPr>
          <w:rFonts w:ascii="Arial" w:hAnsi="Arial" w:cs="Arial" w:hint="eastAsia"/>
          <w:color w:val="333333"/>
          <w:spacing w:val="6"/>
          <w:kern w:val="0"/>
          <w:sz w:val="20"/>
          <w:szCs w:val="20"/>
        </w:rPr>
        <w:t>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对因民间纠纷引起的侮辱、诬告陷害、侵犯隐私等违反治安管理行为，情节较轻，双方当事人愿意和解的，公安机关可以调解处理。</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9</w:t>
      </w:r>
      <w:r>
        <w:rPr>
          <w:rFonts w:ascii="Arial" w:hAnsi="Arial" w:cs="Arial" w:hint="eastAsia"/>
          <w:color w:val="333333"/>
          <w:spacing w:val="6"/>
          <w:kern w:val="0"/>
          <w:sz w:val="20"/>
          <w:szCs w:val="20"/>
        </w:rPr>
        <w:t>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不满</w:t>
      </w:r>
      <w:r>
        <w:rPr>
          <w:rFonts w:ascii="Arial" w:hAnsi="Arial" w:cs="Arial"/>
          <w:color w:val="333333"/>
          <w:spacing w:val="6"/>
          <w:kern w:val="0"/>
          <w:sz w:val="20"/>
          <w:szCs w:val="20"/>
        </w:rPr>
        <w:t>16</w:t>
      </w:r>
      <w:r>
        <w:rPr>
          <w:rFonts w:ascii="Arial" w:hAnsi="Arial" w:cs="Arial"/>
          <w:color w:val="333333"/>
          <w:spacing w:val="6"/>
          <w:kern w:val="0"/>
          <w:sz w:val="20"/>
          <w:szCs w:val="20"/>
        </w:rPr>
        <w:t>周岁的人违反治安管理的，不予处罚，但是应当责令其监护人严加管教。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92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间歇性的精神病人在精神正常的时候违反治安管理的，应予处罚。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93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间歇性的精神病人在精神正常的时候违反治安管理的，应当减轻处罚。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94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当事人达成协议的治安案件，公安机关不予处罚。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95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公安机关不能作出吊销许可证的处罚。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96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实施治安管理处罚，应当公开、公正，尊重和保障人权，保护公民的人格尊严。</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97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《治安管理处罚法》规定，违反治安管理的行为对他人造成损害的，由公安机关负责解决民事责任承担问题。</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lastRenderedPageBreak/>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98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可以调解的治安案件的范围仅限于殴打他人和故意损毁公私财物这两种行为。</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99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对于因民间纠纷引起的打架斗殴或者损毁他人财物等违反治安管理行为，情节较轻的，公安机关应当调解处理。</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00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对于非因民间纠纷引起的违反治安管理行为，如果双方当事人都有意接受调解处理，公安机关可以调解处理。</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10</w:t>
      </w:r>
      <w:r>
        <w:rPr>
          <w:rFonts w:ascii="Arial" w:hAnsi="Arial" w:cs="Arial" w:hint="eastAsia"/>
          <w:color w:val="333333"/>
          <w:spacing w:val="6"/>
          <w:kern w:val="0"/>
          <w:sz w:val="20"/>
          <w:szCs w:val="20"/>
        </w:rPr>
        <w:t>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治安案件经公安机关调解，当事人未达成协议或者达成协议后不履行的，公安机关应当继续调解。</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02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对因家庭、邻里、同事之间纠纷引起的违反治安管理行为，公安机关应当予以调解处理。</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03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对报案人、控告人、举报人、证人打击报复的，应当从重或者加重处罚。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04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教唆、胁迫、诱骗他人违反治安管理的，应当从重或者加重处罚。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05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只有教唆、诱骗未满</w:t>
      </w:r>
      <w:r>
        <w:rPr>
          <w:rFonts w:ascii="Arial" w:hAnsi="Arial" w:cs="Arial"/>
          <w:color w:val="333333"/>
          <w:spacing w:val="6"/>
          <w:kern w:val="0"/>
          <w:sz w:val="20"/>
          <w:szCs w:val="20"/>
        </w:rPr>
        <w:t>18</w:t>
      </w:r>
      <w:r>
        <w:rPr>
          <w:rFonts w:ascii="Arial" w:hAnsi="Arial" w:cs="Arial"/>
          <w:color w:val="333333"/>
          <w:spacing w:val="6"/>
          <w:kern w:val="0"/>
          <w:sz w:val="20"/>
          <w:szCs w:val="20"/>
        </w:rPr>
        <w:t>周岁的人实施违法行为的，才应当从重处罚。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06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违反治安管理行为人实施的违法行为有较严重的后果，此种情况不属于《治安管理处罚法》规定的法定从重情节。</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07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怀孕或者哺乳自己不满</w:t>
      </w:r>
      <w:r>
        <w:rPr>
          <w:rFonts w:ascii="Arial" w:hAnsi="Arial" w:cs="Arial"/>
          <w:color w:val="333333"/>
          <w:spacing w:val="6"/>
          <w:kern w:val="0"/>
          <w:sz w:val="20"/>
          <w:szCs w:val="20"/>
        </w:rPr>
        <w:t>1</w:t>
      </w:r>
      <w:r>
        <w:rPr>
          <w:rFonts w:ascii="Arial" w:hAnsi="Arial" w:cs="Arial"/>
          <w:color w:val="333333"/>
          <w:spacing w:val="6"/>
          <w:kern w:val="0"/>
          <w:sz w:val="20"/>
          <w:szCs w:val="20"/>
        </w:rPr>
        <w:t>周岁婴儿的妇女实施违法行为的，不应当给予行政拘留处罚。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08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《治安管理处罚法》第</w:t>
      </w:r>
      <w:r>
        <w:rPr>
          <w:rFonts w:ascii="Arial" w:hAnsi="Arial" w:cs="Arial"/>
          <w:color w:val="333333"/>
          <w:spacing w:val="6"/>
          <w:kern w:val="0"/>
          <w:sz w:val="20"/>
          <w:szCs w:val="20"/>
        </w:rPr>
        <w:t>18</w:t>
      </w:r>
      <w:r>
        <w:rPr>
          <w:rFonts w:ascii="Arial" w:hAnsi="Arial" w:cs="Arial"/>
          <w:color w:val="333333"/>
          <w:spacing w:val="6"/>
          <w:kern w:val="0"/>
          <w:sz w:val="20"/>
          <w:szCs w:val="20"/>
        </w:rPr>
        <w:t>条规定的单位违反治安管理情形中的</w:t>
      </w:r>
      <w:r>
        <w:rPr>
          <w:rFonts w:ascii="Arial" w:hAnsi="Arial" w:cs="Arial"/>
          <w:color w:val="333333"/>
          <w:spacing w:val="6"/>
          <w:kern w:val="0"/>
          <w:sz w:val="20"/>
          <w:szCs w:val="20"/>
        </w:rPr>
        <w:t>“</w:t>
      </w:r>
      <w:r>
        <w:rPr>
          <w:rFonts w:ascii="Arial" w:hAnsi="Arial" w:cs="Arial"/>
          <w:color w:val="333333"/>
          <w:spacing w:val="6"/>
          <w:kern w:val="0"/>
          <w:sz w:val="20"/>
          <w:szCs w:val="20"/>
        </w:rPr>
        <w:t>单位</w:t>
      </w:r>
      <w:r>
        <w:rPr>
          <w:rFonts w:ascii="Arial" w:hAnsi="Arial" w:cs="Arial"/>
          <w:color w:val="333333"/>
          <w:spacing w:val="6"/>
          <w:kern w:val="0"/>
          <w:sz w:val="20"/>
          <w:szCs w:val="20"/>
        </w:rPr>
        <w:t>”</w:t>
      </w:r>
      <w:r>
        <w:rPr>
          <w:rFonts w:ascii="Arial" w:hAnsi="Arial" w:cs="Arial"/>
          <w:color w:val="333333"/>
          <w:spacing w:val="6"/>
          <w:kern w:val="0"/>
          <w:sz w:val="20"/>
          <w:szCs w:val="20"/>
        </w:rPr>
        <w:t>是指公司、企业、事业单位、机关、团体。</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09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又聋又哑的人违反治安管理的，应当从轻、减轻或者不予处罚。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lastRenderedPageBreak/>
        <w:t>11</w:t>
      </w:r>
      <w:r>
        <w:rPr>
          <w:rFonts w:ascii="Arial" w:hAnsi="Arial" w:cs="Arial" w:hint="eastAsia"/>
          <w:color w:val="333333"/>
          <w:spacing w:val="6"/>
          <w:kern w:val="0"/>
          <w:sz w:val="20"/>
          <w:szCs w:val="20"/>
        </w:rPr>
        <w:t>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醉酒的人违反治安管理的，应当从轻或者减轻处罚。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11</w:t>
      </w:r>
      <w:r>
        <w:rPr>
          <w:rFonts w:ascii="Arial" w:hAnsi="Arial" w:cs="Arial" w:hint="eastAsia"/>
          <w:color w:val="333333"/>
          <w:spacing w:val="6"/>
          <w:kern w:val="0"/>
          <w:sz w:val="20"/>
          <w:szCs w:val="20"/>
        </w:rPr>
        <w:t>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根据《治安管理处罚法》的规定，行政拘留处罚合并执行的，最长不超过</w:t>
      </w:r>
      <w:r>
        <w:rPr>
          <w:rFonts w:ascii="Arial" w:hAnsi="Arial" w:cs="Arial"/>
          <w:color w:val="333333"/>
          <w:spacing w:val="6"/>
          <w:kern w:val="0"/>
          <w:sz w:val="20"/>
          <w:szCs w:val="20"/>
        </w:rPr>
        <w:t>20</w:t>
      </w:r>
      <w:r>
        <w:rPr>
          <w:rFonts w:ascii="Arial" w:hAnsi="Arial" w:cs="Arial"/>
          <w:color w:val="333333"/>
          <w:spacing w:val="6"/>
          <w:kern w:val="0"/>
          <w:sz w:val="20"/>
          <w:szCs w:val="20"/>
        </w:rPr>
        <w:t>日。</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12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个人为进行违法犯罪活动而设立的公司、企业、事业单位实施违反治安管理行为的，或者公司、企业、事业单位设立后，以实施违反治安管理行为为主要活动的，仍以单位违反治安管理论处，可以对直接责任人员从重处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13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违反治安管理行为人主动消除或者减轻违法后果，并取得被侵害人谅解的，减轻或者从轻处罚。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14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王某实施了盗窃违法行为，后向公安机关主动投案，且部分交待了自己的违法犯罪事实，对于王某应当减轻处罚或者不予处罚。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15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公安机关办理人身伤害案件，对受伤程度较重，可能构成轻伤以上伤害程度的，应当进行伤情鉴定。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16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暂缓执行行政拘留的担保人不履行担保义务，致使被担保人逃避行政拘留处罚执行的，公安机关对其处</w:t>
      </w:r>
      <w:r>
        <w:rPr>
          <w:rFonts w:ascii="Arial" w:hAnsi="Arial" w:cs="Arial"/>
          <w:color w:val="333333"/>
          <w:spacing w:val="6"/>
          <w:kern w:val="0"/>
          <w:sz w:val="20"/>
          <w:szCs w:val="20"/>
        </w:rPr>
        <w:t>3000</w:t>
      </w:r>
      <w:r>
        <w:rPr>
          <w:rFonts w:ascii="Arial" w:hAnsi="Arial" w:cs="Arial"/>
          <w:color w:val="333333"/>
          <w:spacing w:val="6"/>
          <w:kern w:val="0"/>
          <w:sz w:val="20"/>
          <w:szCs w:val="20"/>
        </w:rPr>
        <w:t>元以上罚款。</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17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公安机关对暂缓执行行政拘留人员没收保证金后，行政复议机关或人民法院依法撤销行政拘留决定的，不再退还其保证金。</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18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根据《治安管理处罚法》的规定，暂缓执行行政拘留的担保人应当享有政治权利，人身自由未受到限制。</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19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公民的隐私权应当受到保护并不容侵犯。因此，在任何情况下，公安机关及其人民警察都不能了解、查询公民的个人隐私。</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20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违法行为人不讲真实姓名、住址的，只要违法事实清楚，证据确实充分的，公安机关可以按其自报的姓名、贴附照片作出处罚决定，并在相关法律文书中注明。</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lastRenderedPageBreak/>
        <w:t>12</w:t>
      </w:r>
      <w:r>
        <w:rPr>
          <w:rFonts w:ascii="Arial" w:hAnsi="Arial" w:cs="Arial" w:hint="eastAsia"/>
          <w:color w:val="333333"/>
          <w:spacing w:val="6"/>
          <w:kern w:val="0"/>
          <w:sz w:val="20"/>
          <w:szCs w:val="20"/>
        </w:rPr>
        <w:t>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对违法行为给予行政处罚的规定必须是已经公布或者即将公布的，否则不得作为行政处罚的依据。</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22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被处罚人对公安机关作出的不予暂缓执行行政拘留决定不服，不可以申请行政复议或者提起行政诉讼。</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23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在水上、旅客列车上当场收缴的罚款，应当自抵岸或者到站之日起</w:t>
      </w:r>
      <w:r>
        <w:rPr>
          <w:rFonts w:ascii="Arial" w:hAnsi="Arial" w:cs="Arial"/>
          <w:color w:val="333333"/>
          <w:spacing w:val="6"/>
          <w:kern w:val="0"/>
          <w:sz w:val="20"/>
          <w:szCs w:val="20"/>
        </w:rPr>
        <w:t>15</w:t>
      </w:r>
      <w:r>
        <w:rPr>
          <w:rFonts w:ascii="Arial" w:hAnsi="Arial" w:cs="Arial"/>
          <w:color w:val="333333"/>
          <w:spacing w:val="6"/>
          <w:kern w:val="0"/>
          <w:sz w:val="20"/>
          <w:szCs w:val="20"/>
        </w:rPr>
        <w:t>日内，交至所属的公安机关。</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24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不论任何情况，行政机关应当自受理行政许可申请之日起</w:t>
      </w:r>
      <w:r>
        <w:rPr>
          <w:rFonts w:ascii="Arial" w:hAnsi="Arial" w:cs="Arial"/>
          <w:color w:val="333333"/>
          <w:spacing w:val="6"/>
          <w:kern w:val="0"/>
          <w:sz w:val="20"/>
          <w:szCs w:val="20"/>
        </w:rPr>
        <w:t>20</w:t>
      </w:r>
      <w:r>
        <w:rPr>
          <w:rFonts w:ascii="Arial" w:hAnsi="Arial" w:cs="Arial"/>
          <w:color w:val="333333"/>
          <w:spacing w:val="6"/>
          <w:kern w:val="0"/>
          <w:sz w:val="20"/>
          <w:szCs w:val="20"/>
        </w:rPr>
        <w:t>日内作出行政许可决定。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25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法规、规章对实施上位法设定的行政许可作出的具体规定，不得增设行政许可；对行政许可条件作出的具体规定，不得增设违反上位法的其他条件。</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26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除可以当场作出行政许可决定的外，行政机关应当自受理行政许可申请之日起</w:t>
      </w:r>
      <w:r>
        <w:rPr>
          <w:rFonts w:ascii="Arial" w:hAnsi="Arial" w:cs="Arial"/>
          <w:color w:val="333333"/>
          <w:spacing w:val="6"/>
          <w:kern w:val="0"/>
          <w:sz w:val="20"/>
          <w:szCs w:val="20"/>
        </w:rPr>
        <w:t>30</w:t>
      </w:r>
      <w:r>
        <w:rPr>
          <w:rFonts w:ascii="Arial" w:hAnsi="Arial" w:cs="Arial"/>
          <w:color w:val="333333"/>
          <w:spacing w:val="6"/>
          <w:kern w:val="0"/>
          <w:sz w:val="20"/>
          <w:szCs w:val="20"/>
        </w:rPr>
        <w:t>日内作出行政许可决定。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27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警告一般适用于那些违反行政管理法规较轻微、对社会危害程度不大的行为，一般可当场作出。</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28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行政拘留是行政处罚中最严厉的处罚之一，由于其严厉性，因此《行政处罚法》对于此种处罚的限制规定也是最严格的，只有法律和行政法规能够规定涉及公民人身自由的行政拘留处罚。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29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法律对某些违法行为没有作出吊销许可证处罚，而仅作出罚款处罚的，行政法规不能另行增加处罚种类。</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13</w:t>
      </w:r>
      <w:r>
        <w:rPr>
          <w:rFonts w:ascii="Arial" w:hAnsi="Arial" w:cs="Arial" w:hint="eastAsia"/>
          <w:color w:val="333333"/>
          <w:spacing w:val="6"/>
          <w:kern w:val="0"/>
          <w:sz w:val="20"/>
          <w:szCs w:val="20"/>
        </w:rPr>
        <w:t>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地方性法规可以设定除限制人身自由、没收违法所得以外的行政处罚。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31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尚未制定法律、行政法规的，国务院部、委员会制定的规章对违反行政管理秩序的行为，可以设定警告或者一定数量罚款的行政处罚。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lastRenderedPageBreak/>
        <w:t>1</w:t>
      </w:r>
      <w:r>
        <w:rPr>
          <w:rFonts w:ascii="Arial" w:hAnsi="Arial" w:cs="Arial" w:hint="eastAsia"/>
          <w:color w:val="333333"/>
          <w:spacing w:val="6"/>
          <w:kern w:val="0"/>
          <w:sz w:val="20"/>
          <w:szCs w:val="20"/>
        </w:rPr>
        <w:t>32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省、自治区、直辖市人民政府制定的规章设定的罚款处罚，罚款限额要由省、自治区、直辖市人民代表大会规定。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3. </w:t>
      </w:r>
      <w:r>
        <w:rPr>
          <w:rFonts w:ascii="Arial" w:hAnsi="Arial" w:cs="Arial"/>
          <w:color w:val="333333"/>
          <w:spacing w:val="6"/>
          <w:kern w:val="0"/>
          <w:sz w:val="20"/>
          <w:szCs w:val="20"/>
        </w:rPr>
        <w:t>受委托组织在委托范围内，以自己的名义实施行政处罚。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4. </w:t>
      </w:r>
      <w:r>
        <w:rPr>
          <w:rFonts w:ascii="Arial" w:hAnsi="Arial" w:cs="Arial"/>
          <w:color w:val="333333"/>
          <w:spacing w:val="6"/>
          <w:kern w:val="0"/>
          <w:sz w:val="20"/>
          <w:szCs w:val="20"/>
        </w:rPr>
        <w:t>行政机关进行委托必须有法律、法规或规章的明文规定。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5. </w:t>
      </w:r>
      <w:r>
        <w:rPr>
          <w:rFonts w:ascii="Arial" w:hAnsi="Arial" w:cs="Arial"/>
          <w:color w:val="333333"/>
          <w:spacing w:val="6"/>
          <w:kern w:val="0"/>
          <w:sz w:val="20"/>
          <w:szCs w:val="20"/>
        </w:rPr>
        <w:t>委托行政机关对受委托的组织实施行政处罚的行为应当负责监督，如果委托行政机关无过错，该行为的法律责任由受委托的组织承担。</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6. </w:t>
      </w:r>
      <w:r>
        <w:rPr>
          <w:rFonts w:ascii="Arial" w:hAnsi="Arial" w:cs="Arial"/>
          <w:color w:val="333333"/>
          <w:spacing w:val="6"/>
          <w:kern w:val="0"/>
          <w:sz w:val="20"/>
          <w:szCs w:val="20"/>
        </w:rPr>
        <w:t>能否以自己的名义独立行使行政处罚权，是受委托组织与法定授权组织实施行政处罚的根本区别。</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7. </w:t>
      </w:r>
      <w:r>
        <w:rPr>
          <w:rFonts w:ascii="Arial" w:hAnsi="Arial" w:cs="Arial"/>
          <w:color w:val="333333"/>
          <w:spacing w:val="6"/>
          <w:kern w:val="0"/>
          <w:sz w:val="20"/>
          <w:szCs w:val="20"/>
        </w:rPr>
        <w:t>违反治安管理行为人提出的事实、理由或者证据，公安机关应当采纳。</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8. </w:t>
      </w:r>
      <w:r>
        <w:rPr>
          <w:rFonts w:ascii="Arial" w:hAnsi="Arial" w:cs="Arial"/>
          <w:color w:val="333333"/>
          <w:spacing w:val="6"/>
          <w:kern w:val="0"/>
          <w:sz w:val="20"/>
          <w:szCs w:val="20"/>
        </w:rPr>
        <w:t>如果被行政拘留人被刑事拘留、逮捕的时间已超过被行政拘留的时间的，则行政拘留不再执行，办案部门也不用将《治安管理处罚决定书》送达被处罚人。</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9. </w:t>
      </w:r>
      <w:r>
        <w:rPr>
          <w:rFonts w:ascii="Arial" w:hAnsi="Arial" w:cs="Arial"/>
          <w:color w:val="333333"/>
          <w:spacing w:val="6"/>
          <w:kern w:val="0"/>
          <w:sz w:val="20"/>
          <w:szCs w:val="20"/>
        </w:rPr>
        <w:t>只有本人陈述，没有其他证据证明的，公安机关不能作出治安管理处罚决定。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0. </w:t>
      </w:r>
      <w:r>
        <w:rPr>
          <w:rFonts w:ascii="Arial" w:hAnsi="Arial" w:cs="Arial"/>
          <w:color w:val="333333"/>
          <w:spacing w:val="6"/>
          <w:kern w:val="0"/>
          <w:sz w:val="20"/>
          <w:szCs w:val="20"/>
        </w:rPr>
        <w:t>公安机关不得因违反治安管理行为人的陈述、申辩而加重处罚。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1. </w:t>
      </w:r>
      <w:r>
        <w:rPr>
          <w:rFonts w:ascii="Arial" w:hAnsi="Arial" w:cs="Arial"/>
          <w:color w:val="333333"/>
          <w:spacing w:val="6"/>
          <w:kern w:val="0"/>
          <w:sz w:val="20"/>
          <w:szCs w:val="20"/>
        </w:rPr>
        <w:t>公安机关对违反治安管理行为人提出的事实、理由和证据，应当进行复核。</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color w:val="333333"/>
          <w:spacing w:val="6"/>
          <w:kern w:val="0"/>
          <w:sz w:val="20"/>
          <w:szCs w:val="20"/>
        </w:rPr>
        <w:t>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color w:val="333333"/>
          <w:spacing w:val="6"/>
          <w:kern w:val="0"/>
          <w:sz w:val="20"/>
          <w:szCs w:val="20"/>
        </w:rPr>
        <w:t>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2. </w:t>
      </w:r>
      <w:r>
        <w:rPr>
          <w:rFonts w:ascii="Arial" w:hAnsi="Arial" w:cs="Arial"/>
          <w:color w:val="333333"/>
          <w:spacing w:val="6"/>
          <w:kern w:val="0"/>
          <w:sz w:val="20"/>
          <w:szCs w:val="20"/>
        </w:rPr>
        <w:t>公安机关不得因违反治安管理行为人的陈述、申辩而减轻处罚。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3. </w:t>
      </w:r>
      <w:r>
        <w:rPr>
          <w:rFonts w:ascii="Arial" w:hAnsi="Arial" w:cs="Arial"/>
          <w:color w:val="333333"/>
          <w:spacing w:val="6"/>
          <w:kern w:val="0"/>
          <w:sz w:val="20"/>
          <w:szCs w:val="20"/>
        </w:rPr>
        <w:t>违法行为涉嫌构成犯罪的，转为刑事案件办理或者移送有权处理的主管机关、部门办理，无需撤销行政案件。</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4. </w:t>
      </w:r>
      <w:r>
        <w:rPr>
          <w:rFonts w:ascii="Arial" w:hAnsi="Arial" w:cs="Arial"/>
          <w:color w:val="333333"/>
          <w:spacing w:val="6"/>
          <w:kern w:val="0"/>
          <w:sz w:val="20"/>
          <w:szCs w:val="20"/>
        </w:rPr>
        <w:t>治安案件调查结束后，违法事实不能成立的，公安机关应当作出不予处罚决定。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lastRenderedPageBreak/>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5. </w:t>
      </w:r>
      <w:r>
        <w:rPr>
          <w:rFonts w:ascii="Arial" w:hAnsi="Arial" w:cs="Arial"/>
          <w:color w:val="333333"/>
          <w:spacing w:val="6"/>
          <w:kern w:val="0"/>
          <w:sz w:val="20"/>
          <w:szCs w:val="20"/>
        </w:rPr>
        <w:t>公安机关制作治安管理处罚决定书应当载明处罚的种类和依据、处罚的执行方式和期限。</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6. </w:t>
      </w:r>
      <w:r>
        <w:rPr>
          <w:rFonts w:ascii="Arial" w:hAnsi="Arial" w:cs="Arial"/>
          <w:color w:val="333333"/>
          <w:spacing w:val="6"/>
          <w:kern w:val="0"/>
          <w:sz w:val="20"/>
          <w:szCs w:val="20"/>
        </w:rPr>
        <w:t>公安机关办理治安案件，公开拍卖或者按照国家有关规定处理的扣押物品，所得款项上缴公安机关。</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7. </w:t>
      </w:r>
      <w:r>
        <w:rPr>
          <w:rFonts w:ascii="Arial" w:hAnsi="Arial" w:cs="Arial"/>
          <w:color w:val="333333"/>
          <w:spacing w:val="6"/>
          <w:kern w:val="0"/>
          <w:sz w:val="20"/>
          <w:szCs w:val="20"/>
        </w:rPr>
        <w:t>公安机关办理治安案件，对被侵害人或者善意第三人合法占有的财产，可以扣押。</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8. </w:t>
      </w:r>
      <w:r>
        <w:rPr>
          <w:rFonts w:ascii="Arial" w:hAnsi="Arial" w:cs="Arial"/>
          <w:color w:val="333333"/>
          <w:spacing w:val="6"/>
          <w:kern w:val="0"/>
          <w:sz w:val="20"/>
          <w:szCs w:val="20"/>
        </w:rPr>
        <w:t>限制人身自由</w:t>
      </w:r>
      <w:r>
        <w:rPr>
          <w:rFonts w:ascii="Arial" w:hAnsi="Arial" w:cs="Arial"/>
          <w:color w:val="333333"/>
          <w:spacing w:val="6"/>
          <w:kern w:val="0"/>
          <w:sz w:val="20"/>
          <w:szCs w:val="20"/>
        </w:rPr>
        <w:t>1</w:t>
      </w:r>
      <w:r>
        <w:rPr>
          <w:rFonts w:ascii="Arial" w:hAnsi="Arial" w:cs="Arial"/>
          <w:color w:val="333333"/>
          <w:spacing w:val="6"/>
          <w:kern w:val="0"/>
          <w:sz w:val="20"/>
          <w:szCs w:val="20"/>
        </w:rPr>
        <w:t>日，折抵执行行政拘留</w:t>
      </w:r>
      <w:r>
        <w:rPr>
          <w:rFonts w:ascii="Arial" w:hAnsi="Arial" w:cs="Arial"/>
          <w:color w:val="333333"/>
          <w:spacing w:val="6"/>
          <w:kern w:val="0"/>
          <w:sz w:val="20"/>
          <w:szCs w:val="20"/>
        </w:rPr>
        <w:t>1</w:t>
      </w:r>
      <w:r>
        <w:rPr>
          <w:rFonts w:ascii="Arial" w:hAnsi="Arial" w:cs="Arial"/>
          <w:color w:val="333333"/>
          <w:spacing w:val="6"/>
          <w:kern w:val="0"/>
          <w:sz w:val="20"/>
          <w:szCs w:val="20"/>
        </w:rPr>
        <w:t>日，询问查证和继续盘问时间应予折抵。</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9. </w:t>
      </w:r>
      <w:r>
        <w:rPr>
          <w:rFonts w:ascii="Arial" w:hAnsi="Arial" w:cs="Arial"/>
          <w:color w:val="333333"/>
          <w:spacing w:val="6"/>
          <w:kern w:val="0"/>
          <w:sz w:val="20"/>
          <w:szCs w:val="20"/>
        </w:rPr>
        <w:t>公安机关办理治安案件，对满</w:t>
      </w:r>
      <w:r>
        <w:rPr>
          <w:rFonts w:ascii="Arial" w:hAnsi="Arial" w:cs="Arial"/>
          <w:color w:val="333333"/>
          <w:spacing w:val="6"/>
          <w:kern w:val="0"/>
          <w:sz w:val="20"/>
          <w:szCs w:val="20"/>
        </w:rPr>
        <w:t>6</w:t>
      </w:r>
      <w:r>
        <w:rPr>
          <w:rFonts w:ascii="Arial" w:hAnsi="Arial" w:cs="Arial"/>
          <w:color w:val="333333"/>
          <w:spacing w:val="6"/>
          <w:kern w:val="0"/>
          <w:sz w:val="20"/>
          <w:szCs w:val="20"/>
        </w:rPr>
        <w:t>个月无人对扣押物品主张权利或者无法查清权利人的，应当公开拍卖或者按照国家有关规定处理，所得款项上缴国库。</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0. </w:t>
      </w:r>
      <w:r>
        <w:rPr>
          <w:rFonts w:ascii="Arial" w:hAnsi="Arial" w:cs="Arial"/>
          <w:color w:val="333333"/>
          <w:spacing w:val="6"/>
          <w:kern w:val="0"/>
          <w:sz w:val="20"/>
          <w:szCs w:val="20"/>
        </w:rPr>
        <w:t>人民警察办理治安案件</w:t>
      </w:r>
      <w:r>
        <w:rPr>
          <w:rFonts w:ascii="Arial" w:hAnsi="Arial" w:cs="Arial"/>
          <w:color w:val="333333"/>
          <w:spacing w:val="6"/>
          <w:kern w:val="0"/>
          <w:sz w:val="20"/>
          <w:szCs w:val="20"/>
        </w:rPr>
        <w:t>,</w:t>
      </w:r>
      <w:r>
        <w:rPr>
          <w:rFonts w:ascii="Arial" w:hAnsi="Arial" w:cs="Arial"/>
          <w:color w:val="333333"/>
          <w:spacing w:val="6"/>
          <w:kern w:val="0"/>
          <w:sz w:val="20"/>
          <w:szCs w:val="20"/>
        </w:rPr>
        <w:t>需要扣押与案件有关的物品</w:t>
      </w:r>
      <w:r>
        <w:rPr>
          <w:rFonts w:ascii="Arial" w:hAnsi="Arial" w:cs="Arial"/>
          <w:color w:val="333333"/>
          <w:spacing w:val="6"/>
          <w:kern w:val="0"/>
          <w:sz w:val="20"/>
          <w:szCs w:val="20"/>
        </w:rPr>
        <w:t>,</w:t>
      </w:r>
      <w:r>
        <w:rPr>
          <w:rFonts w:ascii="Arial" w:hAnsi="Arial" w:cs="Arial"/>
          <w:color w:val="333333"/>
          <w:spacing w:val="6"/>
          <w:kern w:val="0"/>
          <w:sz w:val="20"/>
          <w:szCs w:val="20"/>
        </w:rPr>
        <w:t>必须经过县级以上公安机关负责人批准。</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1. </w:t>
      </w:r>
      <w:r>
        <w:rPr>
          <w:rFonts w:ascii="Arial" w:hAnsi="Arial" w:cs="Arial"/>
          <w:color w:val="333333"/>
          <w:spacing w:val="6"/>
          <w:kern w:val="0"/>
          <w:sz w:val="20"/>
          <w:szCs w:val="20"/>
        </w:rPr>
        <w:t>治安管理处罚由县级以上人民政府公安机关决定，其中警告、</w:t>
      </w:r>
      <w:r>
        <w:rPr>
          <w:rFonts w:ascii="Arial" w:hAnsi="Arial" w:cs="Arial"/>
          <w:color w:val="333333"/>
          <w:spacing w:val="6"/>
          <w:kern w:val="0"/>
          <w:sz w:val="20"/>
          <w:szCs w:val="20"/>
        </w:rPr>
        <w:t>500</w:t>
      </w:r>
      <w:r>
        <w:rPr>
          <w:rFonts w:ascii="Arial" w:hAnsi="Arial" w:cs="Arial"/>
          <w:color w:val="333333"/>
          <w:spacing w:val="6"/>
          <w:kern w:val="0"/>
          <w:sz w:val="20"/>
          <w:szCs w:val="20"/>
        </w:rPr>
        <w:t>元以下的罚款可以由公安派出所决定。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2. </w:t>
      </w:r>
      <w:r>
        <w:rPr>
          <w:rFonts w:ascii="Arial" w:hAnsi="Arial" w:cs="Arial"/>
          <w:color w:val="333333"/>
          <w:spacing w:val="6"/>
          <w:kern w:val="0"/>
          <w:sz w:val="20"/>
          <w:szCs w:val="20"/>
        </w:rPr>
        <w:t>为有效维护社会治安，铁路、交通、民航、森林公安派出所对其管辖的治安案件可以作出警告、</w:t>
      </w:r>
      <w:r>
        <w:rPr>
          <w:rFonts w:ascii="Arial" w:hAnsi="Arial" w:cs="Arial"/>
          <w:color w:val="333333"/>
          <w:spacing w:val="6"/>
          <w:kern w:val="0"/>
          <w:sz w:val="20"/>
          <w:szCs w:val="20"/>
        </w:rPr>
        <w:t>500</w:t>
      </w:r>
      <w:r>
        <w:rPr>
          <w:rFonts w:ascii="Arial" w:hAnsi="Arial" w:cs="Arial"/>
          <w:color w:val="333333"/>
          <w:spacing w:val="6"/>
          <w:kern w:val="0"/>
          <w:sz w:val="20"/>
          <w:szCs w:val="20"/>
        </w:rPr>
        <w:t>元以下罚款的治安管理处罚决定。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3. </w:t>
      </w:r>
      <w:r>
        <w:rPr>
          <w:rFonts w:ascii="Arial" w:hAnsi="Arial" w:cs="Arial"/>
          <w:color w:val="333333"/>
          <w:spacing w:val="6"/>
          <w:kern w:val="0"/>
          <w:sz w:val="20"/>
          <w:szCs w:val="20"/>
        </w:rPr>
        <w:t>公安机关对违法行为人作出治安管理处罚决定后，应当及时通知被处罚人的家属。</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4. </w:t>
      </w:r>
      <w:r>
        <w:rPr>
          <w:rFonts w:ascii="Arial" w:hAnsi="Arial" w:cs="Arial"/>
          <w:color w:val="333333"/>
          <w:spacing w:val="6"/>
          <w:kern w:val="0"/>
          <w:sz w:val="20"/>
          <w:szCs w:val="20"/>
        </w:rPr>
        <w:t>对被决定给予行政拘留处罚的人，由抓获嫌疑人的公安机关送达拘留所执行。</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5. </w:t>
      </w:r>
      <w:r>
        <w:rPr>
          <w:rFonts w:ascii="Arial" w:hAnsi="Arial" w:cs="Arial"/>
          <w:color w:val="333333"/>
          <w:spacing w:val="6"/>
          <w:kern w:val="0"/>
          <w:sz w:val="20"/>
          <w:szCs w:val="20"/>
        </w:rPr>
        <w:t>被处罚人对治安管理处罚决定不服的，可以依法先申请行政复议后提起行政诉讼。</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6. </w:t>
      </w:r>
      <w:r>
        <w:rPr>
          <w:rFonts w:ascii="Arial" w:hAnsi="Arial" w:cs="Arial"/>
          <w:color w:val="333333"/>
          <w:spacing w:val="6"/>
          <w:kern w:val="0"/>
          <w:sz w:val="20"/>
          <w:szCs w:val="20"/>
        </w:rPr>
        <w:t>对未经行政复议和经行政复议决定维持原处罚决定的行政诉讼案件，由作出处罚决定的公安机关负责人和原办案部门的承办民警出庭应诉。</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lastRenderedPageBreak/>
        <w:t>1</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7 </w:t>
      </w:r>
      <w:r>
        <w:rPr>
          <w:rFonts w:ascii="Arial" w:hAnsi="Arial" w:cs="Arial"/>
          <w:color w:val="333333"/>
          <w:spacing w:val="6"/>
          <w:kern w:val="0"/>
          <w:sz w:val="20"/>
          <w:szCs w:val="20"/>
        </w:rPr>
        <w:t>违反治安管理行为事实清楚，证据确凿，处警告或者</w:t>
      </w:r>
      <w:r>
        <w:rPr>
          <w:rFonts w:ascii="Arial" w:hAnsi="Arial" w:cs="Arial"/>
          <w:color w:val="333333"/>
          <w:spacing w:val="6"/>
          <w:kern w:val="0"/>
          <w:sz w:val="20"/>
          <w:szCs w:val="20"/>
        </w:rPr>
        <w:t>200</w:t>
      </w:r>
      <w:r>
        <w:rPr>
          <w:rFonts w:ascii="Arial" w:hAnsi="Arial" w:cs="Arial"/>
          <w:color w:val="333333"/>
          <w:spacing w:val="6"/>
          <w:kern w:val="0"/>
          <w:sz w:val="20"/>
          <w:szCs w:val="20"/>
        </w:rPr>
        <w:t>元以下罚款的，公安机关人民警察可以当场作出治安管理处罚决定。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8. </w:t>
      </w:r>
      <w:r>
        <w:rPr>
          <w:rFonts w:ascii="Arial" w:hAnsi="Arial" w:cs="Arial"/>
          <w:color w:val="333333"/>
          <w:spacing w:val="6"/>
          <w:kern w:val="0"/>
          <w:sz w:val="20"/>
          <w:szCs w:val="20"/>
        </w:rPr>
        <w:t>公安机关应当依照有关法律、行政法规的规定，在作出罚款处罚决定时，一并收缴罚款，以节约时间和资源。</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9. </w:t>
      </w:r>
      <w:r>
        <w:rPr>
          <w:rFonts w:ascii="Arial" w:hAnsi="Arial" w:cs="Arial"/>
          <w:color w:val="333333"/>
          <w:spacing w:val="6"/>
          <w:kern w:val="0"/>
          <w:sz w:val="20"/>
          <w:szCs w:val="20"/>
        </w:rPr>
        <w:t>被处</w:t>
      </w:r>
      <w:r>
        <w:rPr>
          <w:rFonts w:ascii="Arial" w:hAnsi="Arial" w:cs="Arial"/>
          <w:color w:val="333333"/>
          <w:spacing w:val="6"/>
          <w:kern w:val="0"/>
          <w:sz w:val="20"/>
          <w:szCs w:val="20"/>
        </w:rPr>
        <w:t>50</w:t>
      </w:r>
      <w:r>
        <w:rPr>
          <w:rFonts w:ascii="Arial" w:hAnsi="Arial" w:cs="Arial"/>
          <w:color w:val="333333"/>
          <w:spacing w:val="6"/>
          <w:kern w:val="0"/>
          <w:sz w:val="20"/>
          <w:szCs w:val="20"/>
        </w:rPr>
        <w:t>元以下罚款，被处罚人对罚款无异议的，人民警察可以当场收缴罚款。</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0. </w:t>
      </w:r>
      <w:r>
        <w:rPr>
          <w:rFonts w:ascii="Arial" w:hAnsi="Arial" w:cs="Arial"/>
          <w:color w:val="333333"/>
          <w:spacing w:val="6"/>
          <w:kern w:val="0"/>
          <w:sz w:val="20"/>
          <w:szCs w:val="20"/>
        </w:rPr>
        <w:t>在边远、水上、交通不便地区，公安机关及其人民警察依照《治安管理处罚法》的规定作出罚款决定后，被处罚人向指定的银行缴纳罚款确有困难，人民警察可以当场收缴罚款。</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1. </w:t>
      </w:r>
      <w:r>
        <w:rPr>
          <w:rFonts w:ascii="Arial" w:hAnsi="Arial" w:cs="Arial"/>
          <w:color w:val="333333"/>
          <w:spacing w:val="6"/>
          <w:kern w:val="0"/>
          <w:sz w:val="20"/>
          <w:szCs w:val="20"/>
        </w:rPr>
        <w:t>公安派出所承办的案情重大、复杂的案件，需要延长办案期限的，应当报所属县级以上公安机关负责人批准。</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2. </w:t>
      </w:r>
      <w:r>
        <w:rPr>
          <w:rFonts w:ascii="Arial" w:hAnsi="Arial" w:cs="Arial"/>
          <w:color w:val="333333"/>
          <w:spacing w:val="6"/>
          <w:kern w:val="0"/>
          <w:sz w:val="20"/>
          <w:szCs w:val="20"/>
        </w:rPr>
        <w:t>公安机关决定不予行政拘留处罚的，应当及时通知被处罚人的家属。</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3. </w:t>
      </w:r>
      <w:r>
        <w:rPr>
          <w:rFonts w:ascii="Arial" w:hAnsi="Arial" w:cs="Arial"/>
          <w:color w:val="333333"/>
          <w:spacing w:val="6"/>
          <w:kern w:val="0"/>
          <w:sz w:val="20"/>
          <w:szCs w:val="20"/>
        </w:rPr>
        <w:t>违反治安管理行为事实清楚，证据确凿，处</w:t>
      </w:r>
      <w:r>
        <w:rPr>
          <w:rFonts w:ascii="Arial" w:hAnsi="Arial" w:cs="Arial"/>
          <w:color w:val="333333"/>
          <w:spacing w:val="6"/>
          <w:kern w:val="0"/>
          <w:sz w:val="20"/>
          <w:szCs w:val="20"/>
        </w:rPr>
        <w:t>500</w:t>
      </w:r>
      <w:r>
        <w:rPr>
          <w:rFonts w:ascii="Arial" w:hAnsi="Arial" w:cs="Arial"/>
          <w:color w:val="333333"/>
          <w:spacing w:val="6"/>
          <w:kern w:val="0"/>
          <w:sz w:val="20"/>
          <w:szCs w:val="20"/>
        </w:rPr>
        <w:t>元以下罚款的，可以当场作出治安管理处罚决定。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4. </w:t>
      </w:r>
      <w:r>
        <w:rPr>
          <w:rFonts w:ascii="Arial" w:hAnsi="Arial" w:cs="Arial"/>
          <w:color w:val="333333"/>
          <w:spacing w:val="6"/>
          <w:kern w:val="0"/>
          <w:sz w:val="20"/>
          <w:szCs w:val="20"/>
        </w:rPr>
        <w:t>人民警察在旅客列车、民航飞机、水上当场作出行政处罚决定的，应当在作出决定后的</w:t>
      </w:r>
      <w:r>
        <w:rPr>
          <w:rFonts w:ascii="Arial" w:hAnsi="Arial" w:cs="Arial"/>
          <w:color w:val="333333"/>
          <w:spacing w:val="6"/>
          <w:kern w:val="0"/>
          <w:sz w:val="20"/>
          <w:szCs w:val="20"/>
        </w:rPr>
        <w:t>24</w:t>
      </w:r>
      <w:r>
        <w:rPr>
          <w:rFonts w:ascii="Arial" w:hAnsi="Arial" w:cs="Arial"/>
          <w:color w:val="333333"/>
          <w:spacing w:val="6"/>
          <w:kern w:val="0"/>
          <w:sz w:val="20"/>
          <w:szCs w:val="20"/>
        </w:rPr>
        <w:t>小时内报所属公安机关备案。</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5. </w:t>
      </w:r>
      <w:r>
        <w:rPr>
          <w:rFonts w:ascii="Arial" w:hAnsi="Arial" w:cs="Arial"/>
          <w:color w:val="333333"/>
          <w:spacing w:val="6"/>
          <w:kern w:val="0"/>
          <w:sz w:val="20"/>
          <w:szCs w:val="20"/>
        </w:rPr>
        <w:t>受行政机关委托的组织或者个人在行使受委托的行政权力时侵犯公民、法人和其他组织的合法权益造成损害的，委托的行政机关为赔偿义务机关。</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66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国家工作人员违法行使职权致公民死亡，其继承人和其他有扶养关系的亲属有权要求赔偿。</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67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赔偿请求人在赔偿请求时效的最后</w:t>
      </w:r>
      <w:r>
        <w:rPr>
          <w:rFonts w:ascii="Arial" w:hAnsi="Arial" w:cs="Arial"/>
          <w:color w:val="333333"/>
          <w:spacing w:val="6"/>
          <w:kern w:val="0"/>
          <w:sz w:val="20"/>
          <w:szCs w:val="20"/>
        </w:rPr>
        <w:t>6</w:t>
      </w:r>
      <w:r>
        <w:rPr>
          <w:rFonts w:ascii="Arial" w:hAnsi="Arial" w:cs="Arial"/>
          <w:color w:val="333333"/>
          <w:spacing w:val="6"/>
          <w:kern w:val="0"/>
          <w:sz w:val="20"/>
          <w:szCs w:val="20"/>
        </w:rPr>
        <w:t>个月内，因不可抗力或者其他障碍不能行使请求权的，时效中止。</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lastRenderedPageBreak/>
        <w:t>1</w:t>
      </w:r>
      <w:r>
        <w:rPr>
          <w:rFonts w:ascii="Arial" w:hAnsi="Arial" w:cs="Arial" w:hint="eastAsia"/>
          <w:color w:val="333333"/>
          <w:spacing w:val="6"/>
          <w:kern w:val="0"/>
          <w:sz w:val="20"/>
          <w:szCs w:val="20"/>
        </w:rPr>
        <w:t>68</w:t>
      </w:r>
      <w:r>
        <w:rPr>
          <w:rFonts w:ascii="Arial" w:hAnsi="Arial" w:cs="Arial"/>
          <w:color w:val="333333"/>
          <w:spacing w:val="6"/>
          <w:kern w:val="0"/>
          <w:sz w:val="20"/>
          <w:szCs w:val="20"/>
        </w:rPr>
        <w:t>. 2011</w:t>
      </w:r>
      <w:r>
        <w:rPr>
          <w:rFonts w:ascii="Arial" w:hAnsi="Arial" w:cs="Arial"/>
          <w:color w:val="333333"/>
          <w:spacing w:val="6"/>
          <w:kern w:val="0"/>
          <w:sz w:val="20"/>
          <w:szCs w:val="20"/>
        </w:rPr>
        <w:t>年</w:t>
      </w:r>
      <w:r>
        <w:rPr>
          <w:rFonts w:ascii="Arial" w:hAnsi="Arial" w:cs="Arial"/>
          <w:color w:val="333333"/>
          <w:spacing w:val="6"/>
          <w:kern w:val="0"/>
          <w:sz w:val="20"/>
          <w:szCs w:val="20"/>
        </w:rPr>
        <w:t>1</w:t>
      </w:r>
      <w:r>
        <w:rPr>
          <w:rFonts w:ascii="Arial" w:hAnsi="Arial" w:cs="Arial"/>
          <w:color w:val="333333"/>
          <w:spacing w:val="6"/>
          <w:kern w:val="0"/>
          <w:sz w:val="20"/>
          <w:szCs w:val="20"/>
        </w:rPr>
        <w:t>月</w:t>
      </w:r>
      <w:r>
        <w:rPr>
          <w:rFonts w:ascii="Arial" w:hAnsi="Arial" w:cs="Arial"/>
          <w:color w:val="333333"/>
          <w:spacing w:val="6"/>
          <w:kern w:val="0"/>
          <w:sz w:val="20"/>
          <w:szCs w:val="20"/>
        </w:rPr>
        <w:t>7</w:t>
      </w:r>
      <w:r>
        <w:rPr>
          <w:rFonts w:ascii="Arial" w:hAnsi="Arial" w:cs="Arial"/>
          <w:color w:val="333333"/>
          <w:spacing w:val="6"/>
          <w:kern w:val="0"/>
          <w:sz w:val="20"/>
          <w:szCs w:val="20"/>
        </w:rPr>
        <w:t>日晚，刘某酒后与某饮食店老板徐某发生争执，将店内桌椅砸坏，恰逢民警赵某和孙某巡警至此，两人遂将刘某带至当地派出所。在所内，刘某态度恶劣，并大吵大嚷，该所所长王某经过，便踹了刘某一脚，致刘某跌倒，头撞在暖器片上，造成颅内出血死亡。本案中如某公安局进行赔偿，应当支付死亡赔偿金、丧葬费，对死者生前扶养的无劳动能力的人应当支付生活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69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侵犯公民生命健康权，造成身体伤害的，应当支付医疗费、护理费，以及赔偿因误工减少的收入；对其扶养的无劳动能力的人，还应当支付生活费。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70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刑事赔偿请求人要求赔偿，应当先向赔偿义务机关提出。</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71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经复议机关复议的，最初造成侵权行为的行政机关为赔偿义务机关，但复议机关的复议决定加重损害的，复议机关对加重的部分履行赔偿义务。</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72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对公民采取拘留措施，依法应当给予国家赔偿的，作出拘留决定的机关为赔偿义务机关。</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73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残疾赔偿金根据丧失劳动能力的程度，按照国家规定的伤残等级确定，最高不超过国家上年度职工年平均工资的</w:t>
      </w:r>
      <w:r>
        <w:rPr>
          <w:rFonts w:ascii="Arial" w:hAnsi="Arial" w:cs="Arial"/>
          <w:color w:val="333333"/>
          <w:spacing w:val="6"/>
          <w:kern w:val="0"/>
          <w:sz w:val="20"/>
          <w:szCs w:val="20"/>
        </w:rPr>
        <w:t>20</w:t>
      </w:r>
      <w:r>
        <w:rPr>
          <w:rFonts w:ascii="Arial" w:hAnsi="Arial" w:cs="Arial"/>
          <w:color w:val="333333"/>
          <w:spacing w:val="6"/>
          <w:kern w:val="0"/>
          <w:sz w:val="20"/>
          <w:szCs w:val="20"/>
        </w:rPr>
        <w:t>倍。</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74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对公民采取逮捕措施后决定撤销案件、不起诉或者判决宣告无罪的，执行逮捕的机关为赔偿义务机关。</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75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侵犯公民生命健康权，造成部分或者全部丧失劳动能力的，应当支付医疗费、护理费、残疾生活辅助具费、康复费等因残疾而增加的必要支出和继续治疗所必需的费用，以及残疾赔偿金。</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76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国家赔偿以支付赔偿金为主要方式。</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1</w:t>
      </w:r>
      <w:r>
        <w:rPr>
          <w:rFonts w:ascii="Arial" w:hAnsi="Arial" w:cs="Arial" w:hint="eastAsia"/>
          <w:color w:val="333333"/>
          <w:spacing w:val="6"/>
          <w:kern w:val="0"/>
          <w:sz w:val="20"/>
          <w:szCs w:val="20"/>
        </w:rPr>
        <w:t>77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人民警察是武装性质的国家治安行政力量和刑事司法力量，承担依法预防、制止和惩治违法犯罪活动，保护人民，服务经济社会发展，维护国家安全，维护社会治安秩序的职责。</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78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询问笔录应当交被询问人核对，对没有阅读能力的，应当向其宣读。</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lastRenderedPageBreak/>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79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询问笔录应当交被询问人核对，被询问人确认笔录无误后，只在询问笔录上末页签名或者捺指印。</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3D5121">
      <w:pPr>
        <w:widowControl/>
        <w:shd w:val="clear" w:color="auto" w:fill="FFFFFF"/>
        <w:rPr>
          <w:rFonts w:ascii="Arial" w:hAnsi="Arial" w:cs="Arial"/>
          <w:color w:val="333333"/>
          <w:spacing w:val="6"/>
          <w:kern w:val="0"/>
          <w:sz w:val="20"/>
          <w:szCs w:val="20"/>
        </w:rPr>
      </w:pP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80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对违反治安管理行为人强制传唤时，可以依法使用手铐、警绳等约束性警械。</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81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不得以连续传唤的形式变相拘禁违法嫌疑人。</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82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对被传唤的违法嫌疑人，公安机关应当及时询问查证，询问查证的时间不得超过</w:t>
      </w:r>
      <w:r>
        <w:rPr>
          <w:rFonts w:ascii="Arial" w:hAnsi="Arial" w:cs="Arial"/>
          <w:color w:val="333333"/>
          <w:spacing w:val="6"/>
          <w:kern w:val="0"/>
          <w:sz w:val="20"/>
          <w:szCs w:val="20"/>
        </w:rPr>
        <w:t>8</w:t>
      </w:r>
      <w:r>
        <w:rPr>
          <w:rFonts w:ascii="Arial" w:hAnsi="Arial" w:cs="Arial"/>
          <w:color w:val="333333"/>
          <w:spacing w:val="6"/>
          <w:kern w:val="0"/>
          <w:sz w:val="20"/>
          <w:szCs w:val="20"/>
        </w:rPr>
        <w:t>小时。</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83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价值明显不够刑事立案标准的涉案物品，公安机关可以不进行价格鉴定。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84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报案人不愿意公开自己的姓名和报案行为的，公安机关可以在受案时不予登记。</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85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违法嫌疑人、被侵害人对伤害程度有争议的，公安机关应当进行伤情鉴定。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86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对人身伤害的鉴定可由卫生行政主管部门许可的医疗机构具有执业资格的医生进行。</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87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检查笔录由检查人员、被检查人及见证人签名。</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1</w:t>
      </w:r>
      <w:r>
        <w:rPr>
          <w:rFonts w:ascii="Arial" w:hAnsi="Arial" w:cs="Arial" w:hint="eastAsia"/>
          <w:color w:val="333333"/>
          <w:spacing w:val="6"/>
          <w:kern w:val="0"/>
          <w:sz w:val="20"/>
          <w:szCs w:val="20"/>
        </w:rPr>
        <w:t>88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人民警察应当将检查情况制作检查笔录。</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189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有证据表明或者有群众报警公民住所内正在发生危害公共安全或者公民人身安全的案（事）件，或者违法存放危险物质的，人民警察经出示工作证件，可以立即检查。</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190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公安机关及其人民警察对机关、团体、企业、事业单位或者公共场所进行日常监督检查，依照《公安机关办理行政案件程序规定》关于检查的规定执行。</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lastRenderedPageBreak/>
        <w:t>191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询问被侵害人或者其他证人前，应当了解被询问人的身份以及被侵害人、其他证人、违法嫌疑人之间的关系。</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192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询问违法嫌疑人时，应当认真听取违法嫌疑人的陈述和申辩。对违法嫌疑人的陈述和申辩，应当认真核查。</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193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为了查明案情，需要对行政案件中有争议的专门性技术问题进行鉴定的，公安机关应当指派或者聘请具有专门知识的人员进行。</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194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办案人民警察依照简易程序作出当场处罚决定，将决定书当场交付被处罚人时，被处罚人拒绝签名和盖章的，办案人民警察在备案的决定书上注明。</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r>
        <w:rPr>
          <w:rFonts w:ascii="Arial" w:hAnsi="Arial" w:cs="Arial" w:hint="eastAsia"/>
          <w:color w:val="333333"/>
          <w:spacing w:val="6"/>
          <w:kern w:val="0"/>
          <w:sz w:val="20"/>
          <w:szCs w:val="20"/>
        </w:rPr>
        <w:t>195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期间以时、日、月、年计算，期间开始之时或者日不计算在内。</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196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公安机关及其人民警察在办理行政案件时，对涉及的国家秘密、商业秘密或者个人隐私，应当保密。</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197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以非法手段取得的证据一般不能作为定案的根据。</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198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受害人的陈述属于《公安机关办理行政案件程序规定》中所规定的证据种类。</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199</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对违法行为发生地公安机关移交违法行为人居住地公安机关管辖的行政案件，违法行为发生地公安机关在移交前应当及时收集固定相关证据，并配合违法行为人居住地公安机关开展调查取证工作。</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00</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被处罚人确有经济困难，经被处罚人申请和作出行政处罚决定的公安机关批准，可以免缴罚款。</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01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公安机关及其人民警察在日常执法执勤中，对发现的不属于公安机关职责范围内的违法行为，应当告知当事人向其他有关主管机关报案或者投案。</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02</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采取保护性措施约束的，约束时间不计算在询问查证期限内。</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lastRenderedPageBreak/>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03</w:t>
      </w:r>
      <w:r>
        <w:rPr>
          <w:rFonts w:ascii="Arial" w:hAnsi="Arial" w:cs="Arial"/>
          <w:color w:val="333333"/>
          <w:spacing w:val="6"/>
          <w:kern w:val="0"/>
          <w:sz w:val="20"/>
          <w:szCs w:val="20"/>
        </w:rPr>
        <w:t>.</w:t>
      </w:r>
      <w:r>
        <w:rPr>
          <w:rFonts w:ascii="Arial" w:hAnsi="Arial" w:cs="Arial"/>
          <w:color w:val="333333"/>
          <w:spacing w:val="6"/>
          <w:kern w:val="0"/>
          <w:sz w:val="20"/>
          <w:szCs w:val="20"/>
        </w:rPr>
        <w:t>违法嫌疑人在醉酒状态中，对本人有危险或者对他人的人身、财产或者公共安全有威胁的，应当先通知其所属单位或者家属将其领回看管。</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04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公安机关作出治安管理处罚决定和其他行政处罚决定，被处理人不在场的，公安机关应当在作出决定的</w:t>
      </w:r>
      <w:r>
        <w:rPr>
          <w:rFonts w:ascii="Arial" w:hAnsi="Arial" w:cs="Arial"/>
          <w:color w:val="333333"/>
          <w:spacing w:val="6"/>
          <w:kern w:val="0"/>
          <w:sz w:val="20"/>
          <w:szCs w:val="20"/>
        </w:rPr>
        <w:t>7</w:t>
      </w:r>
      <w:r>
        <w:rPr>
          <w:rFonts w:ascii="Arial" w:hAnsi="Arial" w:cs="Arial"/>
          <w:color w:val="333333"/>
          <w:spacing w:val="6"/>
          <w:kern w:val="0"/>
          <w:sz w:val="20"/>
          <w:szCs w:val="20"/>
        </w:rPr>
        <w:t>日内将决定书送达被处理人。</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 xml:space="preserve"> </w:t>
      </w:r>
      <w:r>
        <w:rPr>
          <w:rFonts w:ascii="Arial" w:hAnsi="Arial" w:cs="Arial"/>
          <w:color w:val="333333"/>
          <w:spacing w:val="6"/>
          <w:kern w:val="0"/>
          <w:sz w:val="20"/>
          <w:szCs w:val="20"/>
        </w:rPr>
        <w:t> 2</w:t>
      </w:r>
      <w:r>
        <w:rPr>
          <w:rFonts w:ascii="Arial" w:hAnsi="Arial" w:cs="Arial" w:hint="eastAsia"/>
          <w:color w:val="333333"/>
          <w:spacing w:val="6"/>
          <w:kern w:val="0"/>
          <w:sz w:val="20"/>
          <w:szCs w:val="20"/>
        </w:rPr>
        <w:t>05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对应当退还原主的财物，通知原主在</w:t>
      </w:r>
      <w:r>
        <w:rPr>
          <w:rFonts w:ascii="Arial" w:hAnsi="Arial" w:cs="Arial"/>
          <w:color w:val="333333"/>
          <w:spacing w:val="6"/>
          <w:kern w:val="0"/>
          <w:sz w:val="20"/>
          <w:szCs w:val="20"/>
        </w:rPr>
        <w:t>6</w:t>
      </w:r>
      <w:r>
        <w:rPr>
          <w:rFonts w:ascii="Arial" w:hAnsi="Arial" w:cs="Arial"/>
          <w:color w:val="333333"/>
          <w:spacing w:val="6"/>
          <w:kern w:val="0"/>
          <w:sz w:val="20"/>
          <w:szCs w:val="20"/>
        </w:rPr>
        <w:t>个月内来领取；原主不明确的，应当采取公告方式告知原主认领。</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06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被处罚人逾期不履行行政罚款决定的，公安机关一律按照每日按罚款数额的</w:t>
      </w:r>
      <w:r>
        <w:rPr>
          <w:rFonts w:ascii="Arial" w:hAnsi="Arial" w:cs="Arial"/>
          <w:color w:val="333333"/>
          <w:spacing w:val="6"/>
          <w:kern w:val="0"/>
          <w:sz w:val="20"/>
          <w:szCs w:val="20"/>
        </w:rPr>
        <w:t>3%</w:t>
      </w:r>
      <w:r>
        <w:rPr>
          <w:rFonts w:ascii="Arial" w:hAnsi="Arial" w:cs="Arial"/>
          <w:color w:val="333333"/>
          <w:spacing w:val="6"/>
          <w:kern w:val="0"/>
          <w:sz w:val="20"/>
          <w:szCs w:val="20"/>
        </w:rPr>
        <w:t>加处罚款。</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07</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公安机关作出罚款决定，被处罚人应当自收到行政处罚决定书之日起</w:t>
      </w:r>
      <w:r>
        <w:rPr>
          <w:rFonts w:ascii="Arial" w:hAnsi="Arial" w:cs="Arial"/>
          <w:color w:val="333333"/>
          <w:spacing w:val="6"/>
          <w:kern w:val="0"/>
          <w:sz w:val="20"/>
          <w:szCs w:val="20"/>
        </w:rPr>
        <w:t>10</w:t>
      </w:r>
      <w:r>
        <w:rPr>
          <w:rFonts w:ascii="Arial" w:hAnsi="Arial" w:cs="Arial"/>
          <w:color w:val="333333"/>
          <w:spacing w:val="6"/>
          <w:kern w:val="0"/>
          <w:sz w:val="20"/>
          <w:szCs w:val="20"/>
        </w:rPr>
        <w:t>日内，到指定的银行缴纳罚款。</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08</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被处罚人对公安机关没收保证金的决定不服的，被处罚人不享有复议权或者诉讼权，只能向上级机关申诉。</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0</w:t>
      </w:r>
      <w:r>
        <w:rPr>
          <w:rFonts w:ascii="Arial" w:hAnsi="Arial" w:cs="Arial"/>
          <w:color w:val="333333"/>
          <w:spacing w:val="6"/>
          <w:kern w:val="0"/>
          <w:sz w:val="20"/>
          <w:szCs w:val="20"/>
        </w:rPr>
        <w:t xml:space="preserve">9. </w:t>
      </w:r>
      <w:r>
        <w:rPr>
          <w:rFonts w:ascii="Arial" w:hAnsi="Arial" w:cs="Arial"/>
          <w:color w:val="333333"/>
          <w:spacing w:val="6"/>
          <w:kern w:val="0"/>
          <w:sz w:val="20"/>
          <w:szCs w:val="20"/>
        </w:rPr>
        <w:t>经过调查，对违法行为已过追究时效的行政案件，经公安派出所或者县级公安机关办案部门以上负责人批准，应当终止调查。</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1</w:t>
      </w:r>
      <w:r>
        <w:rPr>
          <w:rFonts w:ascii="Arial" w:hAnsi="Arial" w:cs="Arial"/>
          <w:color w:val="333333"/>
          <w:spacing w:val="6"/>
          <w:kern w:val="0"/>
          <w:sz w:val="20"/>
          <w:szCs w:val="20"/>
        </w:rPr>
        <w:t xml:space="preserve">0. </w:t>
      </w:r>
      <w:r>
        <w:rPr>
          <w:rFonts w:ascii="Arial" w:hAnsi="Arial" w:cs="Arial"/>
          <w:color w:val="333333"/>
          <w:spacing w:val="6"/>
          <w:kern w:val="0"/>
          <w:sz w:val="20"/>
          <w:szCs w:val="20"/>
        </w:rPr>
        <w:t>经过调查，发现行政案件的违法嫌疑人死亡的，经公安派出所或者县级公安机关办案部门以上负责人批准，终止调查。</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1</w:t>
      </w:r>
      <w:r>
        <w:rPr>
          <w:rFonts w:ascii="Arial" w:hAnsi="Arial" w:cs="Arial"/>
          <w:color w:val="333333"/>
          <w:spacing w:val="6"/>
          <w:kern w:val="0"/>
          <w:sz w:val="20"/>
          <w:szCs w:val="20"/>
        </w:rPr>
        <w:t xml:space="preserve">1. </w:t>
      </w:r>
      <w:r>
        <w:rPr>
          <w:rFonts w:ascii="Arial" w:hAnsi="Arial" w:cs="Arial"/>
          <w:color w:val="333333"/>
          <w:spacing w:val="6"/>
          <w:kern w:val="0"/>
          <w:sz w:val="20"/>
          <w:szCs w:val="20"/>
        </w:rPr>
        <w:t>对适用调解程序且已达成协议的行政案件，应当予以结案。</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1</w:t>
      </w:r>
      <w:r>
        <w:rPr>
          <w:rFonts w:ascii="Arial" w:hAnsi="Arial" w:cs="Arial"/>
          <w:color w:val="333333"/>
          <w:spacing w:val="6"/>
          <w:kern w:val="0"/>
          <w:sz w:val="20"/>
          <w:szCs w:val="20"/>
        </w:rPr>
        <w:t xml:space="preserve">2. </w:t>
      </w:r>
      <w:r>
        <w:rPr>
          <w:rFonts w:ascii="Arial" w:hAnsi="Arial" w:cs="Arial"/>
          <w:color w:val="333333"/>
          <w:spacing w:val="6"/>
          <w:kern w:val="0"/>
          <w:sz w:val="20"/>
          <w:szCs w:val="20"/>
        </w:rPr>
        <w:t>被处罚人不服行政拘留处罚决定，申请行政复议或者提起行政诉讼的，可以向复议机关或者人民法院提出暂缓执行行政拘留的申请。</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1</w:t>
      </w:r>
      <w:r>
        <w:rPr>
          <w:rFonts w:ascii="Arial" w:hAnsi="Arial" w:cs="Arial"/>
          <w:color w:val="333333"/>
          <w:spacing w:val="6"/>
          <w:kern w:val="0"/>
          <w:sz w:val="20"/>
          <w:szCs w:val="20"/>
        </w:rPr>
        <w:t xml:space="preserve">3. </w:t>
      </w:r>
      <w:r>
        <w:rPr>
          <w:rFonts w:ascii="Arial" w:hAnsi="Arial" w:cs="Arial"/>
          <w:color w:val="333333"/>
          <w:spacing w:val="6"/>
          <w:kern w:val="0"/>
          <w:sz w:val="20"/>
          <w:szCs w:val="20"/>
        </w:rPr>
        <w:t>公安机关应当在收到被处罚人提出暂缓执行行政拘留申请之时起</w:t>
      </w:r>
      <w:r>
        <w:rPr>
          <w:rFonts w:ascii="Arial" w:hAnsi="Arial" w:cs="Arial"/>
          <w:color w:val="333333"/>
          <w:spacing w:val="6"/>
          <w:kern w:val="0"/>
          <w:sz w:val="20"/>
          <w:szCs w:val="20"/>
        </w:rPr>
        <w:t>24</w:t>
      </w:r>
      <w:r>
        <w:rPr>
          <w:rFonts w:ascii="Arial" w:hAnsi="Arial" w:cs="Arial"/>
          <w:color w:val="333333"/>
          <w:spacing w:val="6"/>
          <w:kern w:val="0"/>
          <w:sz w:val="20"/>
          <w:szCs w:val="20"/>
        </w:rPr>
        <w:t>小时内作出决定。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lastRenderedPageBreak/>
        <w:t>2</w:t>
      </w:r>
      <w:r>
        <w:rPr>
          <w:rFonts w:ascii="Arial" w:hAnsi="Arial" w:cs="Arial" w:hint="eastAsia"/>
          <w:color w:val="333333"/>
          <w:spacing w:val="6"/>
          <w:kern w:val="0"/>
          <w:sz w:val="20"/>
          <w:szCs w:val="20"/>
        </w:rPr>
        <w:t>1</w:t>
      </w:r>
      <w:r>
        <w:rPr>
          <w:rFonts w:ascii="Arial" w:hAnsi="Arial" w:cs="Arial"/>
          <w:color w:val="333333"/>
          <w:spacing w:val="6"/>
          <w:kern w:val="0"/>
          <w:sz w:val="20"/>
          <w:szCs w:val="20"/>
        </w:rPr>
        <w:t xml:space="preserve">4. </w:t>
      </w:r>
      <w:r>
        <w:rPr>
          <w:rFonts w:ascii="Arial" w:hAnsi="Arial" w:cs="Arial"/>
          <w:color w:val="333333"/>
          <w:spacing w:val="6"/>
          <w:kern w:val="0"/>
          <w:sz w:val="20"/>
          <w:szCs w:val="20"/>
        </w:rPr>
        <w:t>公安机关认为暂缓执行行政拘留不致发生社会危险，且被处罚人或者其近亲属提出符合条件的担保人，或者按每日行政拘留</w:t>
      </w:r>
      <w:r>
        <w:rPr>
          <w:rFonts w:ascii="Arial" w:hAnsi="Arial" w:cs="Arial"/>
          <w:color w:val="333333"/>
          <w:spacing w:val="6"/>
          <w:kern w:val="0"/>
          <w:sz w:val="20"/>
          <w:szCs w:val="20"/>
        </w:rPr>
        <w:t>50</w:t>
      </w:r>
      <w:r>
        <w:rPr>
          <w:rFonts w:ascii="Arial" w:hAnsi="Arial" w:cs="Arial"/>
          <w:color w:val="333333"/>
          <w:spacing w:val="6"/>
          <w:kern w:val="0"/>
          <w:sz w:val="20"/>
          <w:szCs w:val="20"/>
        </w:rPr>
        <w:t>元至</w:t>
      </w:r>
      <w:r>
        <w:rPr>
          <w:rFonts w:ascii="Arial" w:hAnsi="Arial" w:cs="Arial"/>
          <w:color w:val="333333"/>
          <w:spacing w:val="6"/>
          <w:kern w:val="0"/>
          <w:sz w:val="20"/>
          <w:szCs w:val="20"/>
        </w:rPr>
        <w:t>200</w:t>
      </w:r>
      <w:r>
        <w:rPr>
          <w:rFonts w:ascii="Arial" w:hAnsi="Arial" w:cs="Arial"/>
          <w:color w:val="333333"/>
          <w:spacing w:val="6"/>
          <w:kern w:val="0"/>
          <w:sz w:val="20"/>
          <w:szCs w:val="20"/>
        </w:rPr>
        <w:t>元的标准交纳保证金的，应当作出暂缓执行行政拘留的决定。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1</w:t>
      </w:r>
      <w:r>
        <w:rPr>
          <w:rFonts w:ascii="Arial" w:hAnsi="Arial" w:cs="Arial"/>
          <w:color w:val="333333"/>
          <w:spacing w:val="6"/>
          <w:kern w:val="0"/>
          <w:sz w:val="20"/>
          <w:szCs w:val="20"/>
        </w:rPr>
        <w:t xml:space="preserve">5. </w:t>
      </w:r>
      <w:r>
        <w:rPr>
          <w:rFonts w:ascii="Arial" w:hAnsi="Arial" w:cs="Arial"/>
          <w:color w:val="333333"/>
          <w:spacing w:val="6"/>
          <w:kern w:val="0"/>
          <w:sz w:val="20"/>
          <w:szCs w:val="20"/>
        </w:rPr>
        <w:t>在证据可能灭失或者以后难以取得的情况下，经公安机关办案部门或者公安派出所负责人批准，可以先行登记保存。</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1</w:t>
      </w:r>
      <w:r>
        <w:rPr>
          <w:rFonts w:ascii="Arial" w:hAnsi="Arial" w:cs="Arial"/>
          <w:color w:val="333333"/>
          <w:spacing w:val="6"/>
          <w:kern w:val="0"/>
          <w:sz w:val="20"/>
          <w:szCs w:val="20"/>
        </w:rPr>
        <w:t xml:space="preserve">6. </w:t>
      </w:r>
      <w:r>
        <w:rPr>
          <w:rFonts w:ascii="Arial" w:hAnsi="Arial" w:cs="Arial"/>
          <w:color w:val="333333"/>
          <w:spacing w:val="6"/>
          <w:kern w:val="0"/>
          <w:sz w:val="20"/>
          <w:szCs w:val="20"/>
        </w:rPr>
        <w:t>对先行登记保存的证据，应当在</w:t>
      </w:r>
      <w:r>
        <w:rPr>
          <w:rFonts w:ascii="Arial" w:hAnsi="Arial" w:cs="Arial"/>
          <w:color w:val="333333"/>
          <w:spacing w:val="6"/>
          <w:kern w:val="0"/>
          <w:sz w:val="20"/>
          <w:szCs w:val="20"/>
        </w:rPr>
        <w:t>7</w:t>
      </w:r>
      <w:r>
        <w:rPr>
          <w:rFonts w:ascii="Arial" w:hAnsi="Arial" w:cs="Arial"/>
          <w:color w:val="333333"/>
          <w:spacing w:val="6"/>
          <w:kern w:val="0"/>
          <w:sz w:val="20"/>
          <w:szCs w:val="20"/>
        </w:rPr>
        <w:t>日内作出处理决定。案情重大、复杂的，经公安机关负责人批准可以延长至</w:t>
      </w:r>
      <w:r>
        <w:rPr>
          <w:rFonts w:ascii="Arial" w:hAnsi="Arial" w:cs="Arial"/>
          <w:color w:val="333333"/>
          <w:spacing w:val="6"/>
          <w:kern w:val="0"/>
          <w:sz w:val="20"/>
          <w:szCs w:val="20"/>
        </w:rPr>
        <w:t>15</w:t>
      </w:r>
      <w:r>
        <w:rPr>
          <w:rFonts w:ascii="Arial" w:hAnsi="Arial" w:cs="Arial"/>
          <w:color w:val="333333"/>
          <w:spacing w:val="6"/>
          <w:kern w:val="0"/>
          <w:sz w:val="20"/>
          <w:szCs w:val="20"/>
        </w:rPr>
        <w:t>日。</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1</w:t>
      </w:r>
      <w:r>
        <w:rPr>
          <w:rFonts w:ascii="Arial" w:hAnsi="Arial" w:cs="Arial"/>
          <w:color w:val="333333"/>
          <w:spacing w:val="6"/>
          <w:kern w:val="0"/>
          <w:sz w:val="20"/>
          <w:szCs w:val="20"/>
        </w:rPr>
        <w:t xml:space="preserve">7. </w:t>
      </w:r>
      <w:r>
        <w:rPr>
          <w:rFonts w:ascii="Arial" w:hAnsi="Arial" w:cs="Arial"/>
          <w:color w:val="333333"/>
          <w:spacing w:val="6"/>
          <w:kern w:val="0"/>
          <w:sz w:val="20"/>
          <w:szCs w:val="20"/>
        </w:rPr>
        <w:t>对于因民间纠纷引起的殴打他人、故意伤害、侮辱、诽谤、诬告陷害、故意损毁财物、干扰他人正常生活、侵犯隐私等情节较轻的治安案件，公安机关应当调解处理。</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1</w:t>
      </w:r>
      <w:r>
        <w:rPr>
          <w:rFonts w:ascii="Arial" w:hAnsi="Arial" w:cs="Arial"/>
          <w:color w:val="333333"/>
          <w:spacing w:val="6"/>
          <w:kern w:val="0"/>
          <w:sz w:val="20"/>
          <w:szCs w:val="20"/>
        </w:rPr>
        <w:t xml:space="preserve">8. </w:t>
      </w:r>
      <w:r>
        <w:rPr>
          <w:rFonts w:ascii="Arial" w:hAnsi="Arial" w:cs="Arial"/>
          <w:color w:val="333333"/>
          <w:spacing w:val="6"/>
          <w:kern w:val="0"/>
          <w:sz w:val="20"/>
          <w:szCs w:val="20"/>
        </w:rPr>
        <w:t>公安机关不得因违法嫌疑人提出听证要求而加重处罚。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1</w:t>
      </w:r>
      <w:r>
        <w:rPr>
          <w:rFonts w:ascii="Arial" w:hAnsi="Arial" w:cs="Arial"/>
          <w:color w:val="333333"/>
          <w:spacing w:val="6"/>
          <w:kern w:val="0"/>
          <w:sz w:val="20"/>
          <w:szCs w:val="20"/>
        </w:rPr>
        <w:t xml:space="preserve">9. </w:t>
      </w:r>
      <w:r>
        <w:rPr>
          <w:rFonts w:ascii="Arial" w:hAnsi="Arial" w:cs="Arial"/>
          <w:color w:val="333333"/>
          <w:spacing w:val="6"/>
          <w:kern w:val="0"/>
          <w:sz w:val="20"/>
          <w:szCs w:val="20"/>
        </w:rPr>
        <w:t>询问查证和继续盘问时间不予折抵行政拘留的时间。</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2</w:t>
      </w:r>
      <w:r>
        <w:rPr>
          <w:rFonts w:ascii="Arial" w:hAnsi="Arial" w:cs="Arial"/>
          <w:color w:val="333333"/>
          <w:spacing w:val="6"/>
          <w:kern w:val="0"/>
          <w:sz w:val="20"/>
          <w:szCs w:val="20"/>
        </w:rPr>
        <w:t xml:space="preserve">0. </w:t>
      </w:r>
      <w:r>
        <w:rPr>
          <w:rFonts w:ascii="Arial" w:hAnsi="Arial" w:cs="Arial"/>
          <w:color w:val="333333"/>
          <w:spacing w:val="6"/>
          <w:kern w:val="0"/>
          <w:sz w:val="20"/>
          <w:szCs w:val="20"/>
        </w:rPr>
        <w:t>依法应当给予行政拘留处罚的违法行为人为</w:t>
      </w:r>
      <w:r>
        <w:rPr>
          <w:rFonts w:ascii="Arial" w:hAnsi="Arial" w:cs="Arial"/>
          <w:color w:val="333333"/>
          <w:spacing w:val="6"/>
          <w:kern w:val="0"/>
          <w:sz w:val="20"/>
          <w:szCs w:val="20"/>
        </w:rPr>
        <w:t>70</w:t>
      </w:r>
      <w:r>
        <w:rPr>
          <w:rFonts w:ascii="Arial" w:hAnsi="Arial" w:cs="Arial"/>
          <w:color w:val="333333"/>
          <w:spacing w:val="6"/>
          <w:kern w:val="0"/>
          <w:sz w:val="20"/>
          <w:szCs w:val="20"/>
        </w:rPr>
        <w:t>周岁以上的，应当作出处罚决定，但不送达拘留所执行。</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2</w:t>
      </w:r>
      <w:r>
        <w:rPr>
          <w:rFonts w:ascii="Arial" w:hAnsi="Arial" w:cs="Arial"/>
          <w:color w:val="333333"/>
          <w:spacing w:val="6"/>
          <w:kern w:val="0"/>
          <w:sz w:val="20"/>
          <w:szCs w:val="20"/>
        </w:rPr>
        <w:t xml:space="preserve">1. </w:t>
      </w:r>
      <w:r>
        <w:rPr>
          <w:rFonts w:ascii="Arial" w:hAnsi="Arial" w:cs="Arial"/>
          <w:color w:val="333333"/>
          <w:spacing w:val="6"/>
          <w:kern w:val="0"/>
          <w:sz w:val="20"/>
          <w:szCs w:val="20"/>
        </w:rPr>
        <w:t>公安机关适用一般程序作出行政处罚决定的，应当采用口头或者书面形式告知违法嫌疑人拟作出行政处罚决定的事实、理由、依据及违法嫌疑人依法享有陈述权和申辩权。</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2</w:t>
      </w:r>
      <w:r>
        <w:rPr>
          <w:rFonts w:ascii="Arial" w:hAnsi="Arial" w:cs="Arial"/>
          <w:color w:val="333333"/>
          <w:spacing w:val="6"/>
          <w:kern w:val="0"/>
          <w:sz w:val="20"/>
          <w:szCs w:val="20"/>
        </w:rPr>
        <w:t xml:space="preserve">2. </w:t>
      </w:r>
      <w:r>
        <w:rPr>
          <w:rFonts w:ascii="Arial" w:hAnsi="Arial" w:cs="Arial"/>
          <w:color w:val="333333"/>
          <w:spacing w:val="6"/>
          <w:kern w:val="0"/>
          <w:sz w:val="20"/>
          <w:szCs w:val="20"/>
        </w:rPr>
        <w:t>公安机关采取公告方式履行告知义务的，公告期为</w:t>
      </w:r>
      <w:r>
        <w:rPr>
          <w:rFonts w:ascii="Arial" w:hAnsi="Arial" w:cs="Arial"/>
          <w:color w:val="333333"/>
          <w:spacing w:val="6"/>
          <w:kern w:val="0"/>
          <w:sz w:val="20"/>
          <w:szCs w:val="20"/>
        </w:rPr>
        <w:t>10</w:t>
      </w:r>
      <w:r>
        <w:rPr>
          <w:rFonts w:ascii="Arial" w:hAnsi="Arial" w:cs="Arial"/>
          <w:color w:val="333333"/>
          <w:spacing w:val="6"/>
          <w:kern w:val="0"/>
          <w:sz w:val="20"/>
          <w:szCs w:val="20"/>
        </w:rPr>
        <w:t>日。</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2</w:t>
      </w:r>
      <w:r>
        <w:rPr>
          <w:rFonts w:ascii="Arial" w:hAnsi="Arial" w:cs="Arial"/>
          <w:color w:val="333333"/>
          <w:spacing w:val="6"/>
          <w:kern w:val="0"/>
          <w:sz w:val="20"/>
          <w:szCs w:val="20"/>
        </w:rPr>
        <w:t xml:space="preserve">3. </w:t>
      </w:r>
      <w:r>
        <w:rPr>
          <w:rFonts w:ascii="Arial" w:hAnsi="Arial" w:cs="Arial"/>
          <w:color w:val="333333"/>
          <w:spacing w:val="6"/>
          <w:kern w:val="0"/>
          <w:sz w:val="20"/>
          <w:szCs w:val="20"/>
        </w:rPr>
        <w:t>违法行为涉嫌构成犯罪的，转为刑事案件办理或者移送有权处理的主管机关、部门办理，公安机关应当撤销行政案件。</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24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对依法应当给予行政拘留处罚的孕妇或者正在哺乳自己不满</w:t>
      </w:r>
      <w:r>
        <w:rPr>
          <w:rFonts w:ascii="Arial" w:hAnsi="Arial" w:cs="Arial"/>
          <w:color w:val="333333"/>
          <w:spacing w:val="6"/>
          <w:kern w:val="0"/>
          <w:sz w:val="20"/>
          <w:szCs w:val="20"/>
        </w:rPr>
        <w:t>1</w:t>
      </w:r>
      <w:r>
        <w:rPr>
          <w:rFonts w:ascii="Arial" w:hAnsi="Arial" w:cs="Arial"/>
          <w:color w:val="333333"/>
          <w:spacing w:val="6"/>
          <w:kern w:val="0"/>
          <w:sz w:val="20"/>
          <w:szCs w:val="20"/>
        </w:rPr>
        <w:t>周岁婴儿的妇女，应当作出处罚决定，但不送达拘留所执行。</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2</w:t>
      </w:r>
      <w:r>
        <w:rPr>
          <w:rFonts w:ascii="Arial" w:hAnsi="Arial" w:cs="Arial"/>
          <w:color w:val="333333"/>
          <w:spacing w:val="6"/>
          <w:kern w:val="0"/>
          <w:sz w:val="20"/>
          <w:szCs w:val="20"/>
        </w:rPr>
        <w:t xml:space="preserve">5. </w:t>
      </w:r>
      <w:r>
        <w:rPr>
          <w:rFonts w:ascii="Arial" w:hAnsi="Arial" w:cs="Arial"/>
          <w:color w:val="333333"/>
          <w:spacing w:val="6"/>
          <w:kern w:val="0"/>
          <w:sz w:val="20"/>
          <w:szCs w:val="20"/>
        </w:rPr>
        <w:t>听证应当在公安机关收到听证申请之日起</w:t>
      </w:r>
      <w:r>
        <w:rPr>
          <w:rFonts w:ascii="Arial" w:hAnsi="Arial" w:cs="Arial"/>
          <w:color w:val="333333"/>
          <w:spacing w:val="6"/>
          <w:kern w:val="0"/>
          <w:sz w:val="20"/>
          <w:szCs w:val="20"/>
        </w:rPr>
        <w:t>10</w:t>
      </w:r>
      <w:r>
        <w:rPr>
          <w:rFonts w:ascii="Arial" w:hAnsi="Arial" w:cs="Arial"/>
          <w:color w:val="333333"/>
          <w:spacing w:val="6"/>
          <w:kern w:val="0"/>
          <w:sz w:val="20"/>
          <w:szCs w:val="20"/>
        </w:rPr>
        <w:t>日内举行。</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lastRenderedPageBreak/>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2</w:t>
      </w:r>
      <w:r>
        <w:rPr>
          <w:rFonts w:ascii="Arial" w:hAnsi="Arial" w:cs="Arial"/>
          <w:color w:val="333333"/>
          <w:spacing w:val="6"/>
          <w:kern w:val="0"/>
          <w:sz w:val="20"/>
          <w:szCs w:val="20"/>
        </w:rPr>
        <w:t xml:space="preserve">6. </w:t>
      </w:r>
      <w:r>
        <w:rPr>
          <w:rFonts w:ascii="Arial" w:hAnsi="Arial" w:cs="Arial"/>
          <w:color w:val="333333"/>
          <w:spacing w:val="6"/>
          <w:kern w:val="0"/>
          <w:sz w:val="20"/>
          <w:szCs w:val="20"/>
        </w:rPr>
        <w:t>精神病人在不能辨认或者不能控制自己行为时有违法行为的，不予行政处罚，但应当责令其监护人严加看管和治疗。</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2</w:t>
      </w:r>
      <w:r>
        <w:rPr>
          <w:rFonts w:ascii="Arial" w:hAnsi="Arial" w:cs="Arial"/>
          <w:color w:val="333333"/>
          <w:spacing w:val="6"/>
          <w:kern w:val="0"/>
          <w:sz w:val="20"/>
          <w:szCs w:val="20"/>
        </w:rPr>
        <w:t xml:space="preserve">7. </w:t>
      </w:r>
      <w:r>
        <w:rPr>
          <w:rFonts w:ascii="Arial" w:hAnsi="Arial" w:cs="Arial"/>
          <w:color w:val="333333"/>
          <w:spacing w:val="6"/>
          <w:kern w:val="0"/>
          <w:sz w:val="20"/>
          <w:szCs w:val="20"/>
        </w:rPr>
        <w:t>刑事案件的侦查、预审由公安机关进行，法律另有规定的除外。</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2</w:t>
      </w:r>
      <w:r>
        <w:rPr>
          <w:rFonts w:ascii="Arial" w:hAnsi="Arial" w:cs="Arial"/>
          <w:color w:val="333333"/>
          <w:spacing w:val="6"/>
          <w:kern w:val="0"/>
          <w:sz w:val="20"/>
          <w:szCs w:val="20"/>
        </w:rPr>
        <w:t xml:space="preserve">8. </w:t>
      </w:r>
      <w:r>
        <w:rPr>
          <w:rFonts w:ascii="Arial" w:hAnsi="Arial" w:cs="Arial"/>
          <w:color w:val="333333"/>
          <w:spacing w:val="6"/>
          <w:kern w:val="0"/>
          <w:sz w:val="20"/>
          <w:szCs w:val="20"/>
        </w:rPr>
        <w:t>刑事案件由犯罪地公安机关管辖。</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2</w:t>
      </w:r>
      <w:r>
        <w:rPr>
          <w:rFonts w:ascii="Arial" w:hAnsi="Arial" w:cs="Arial"/>
          <w:color w:val="333333"/>
          <w:spacing w:val="6"/>
          <w:kern w:val="0"/>
          <w:sz w:val="20"/>
          <w:szCs w:val="20"/>
        </w:rPr>
        <w:t xml:space="preserve">9. </w:t>
      </w:r>
      <w:r>
        <w:rPr>
          <w:rFonts w:ascii="Arial" w:hAnsi="Arial" w:cs="Arial"/>
          <w:color w:val="333333"/>
          <w:spacing w:val="6"/>
          <w:kern w:val="0"/>
          <w:sz w:val="20"/>
          <w:szCs w:val="20"/>
        </w:rPr>
        <w:t>刑事案件由犯罪地公安机关管辖，所谓犯罪地不包括预备地。</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0. </w:t>
      </w:r>
      <w:r>
        <w:rPr>
          <w:rFonts w:ascii="Arial" w:hAnsi="Arial" w:cs="Arial"/>
          <w:color w:val="333333"/>
          <w:spacing w:val="6"/>
          <w:kern w:val="0"/>
          <w:sz w:val="20"/>
          <w:szCs w:val="20"/>
        </w:rPr>
        <w:t>有意作伪证或者隐匿罪证的要承担法律责任。</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1. </w:t>
      </w:r>
      <w:r>
        <w:rPr>
          <w:rFonts w:ascii="Arial" w:hAnsi="Arial" w:cs="Arial"/>
          <w:color w:val="333333"/>
          <w:spacing w:val="6"/>
          <w:kern w:val="0"/>
          <w:sz w:val="20"/>
          <w:szCs w:val="20"/>
        </w:rPr>
        <w:t>知道案情的人，有拒绝作证的权利。</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2. </w:t>
      </w:r>
      <w:r>
        <w:rPr>
          <w:rFonts w:ascii="Arial" w:hAnsi="Arial" w:cs="Arial"/>
          <w:color w:val="333333"/>
          <w:spacing w:val="6"/>
          <w:kern w:val="0"/>
          <w:sz w:val="20"/>
          <w:szCs w:val="20"/>
        </w:rPr>
        <w:t>证人李某为公安机关作证，其有权要求公安机关保障其子女和兄妹的人身安全。</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3. </w:t>
      </w:r>
      <w:r>
        <w:rPr>
          <w:rFonts w:ascii="Arial" w:hAnsi="Arial" w:cs="Arial"/>
          <w:color w:val="333333"/>
          <w:spacing w:val="6"/>
          <w:kern w:val="0"/>
          <w:sz w:val="20"/>
          <w:szCs w:val="20"/>
        </w:rPr>
        <w:t>对于抗拒拘传的，可以使用械具。</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4. </w:t>
      </w:r>
      <w:r>
        <w:rPr>
          <w:rFonts w:ascii="Arial" w:hAnsi="Arial" w:cs="Arial"/>
          <w:color w:val="333333"/>
          <w:spacing w:val="6"/>
          <w:kern w:val="0"/>
          <w:sz w:val="20"/>
          <w:szCs w:val="20"/>
        </w:rPr>
        <w:t>需要对被拘传人变更为其他强制措施的，应当在拘传期间内作出批准或者不批准的决定；对于不批准的，应当立即结束拘传。</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5. </w:t>
      </w:r>
      <w:r>
        <w:rPr>
          <w:rFonts w:ascii="Arial" w:hAnsi="Arial" w:cs="Arial"/>
          <w:color w:val="333333"/>
          <w:spacing w:val="6"/>
          <w:kern w:val="0"/>
          <w:sz w:val="20"/>
          <w:szCs w:val="20"/>
        </w:rPr>
        <w:t>对于团伙案件符合延长羁押期限的，一般情况下，该案所有团伙成员都应当延长羁押期限。</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6. </w:t>
      </w:r>
      <w:r>
        <w:rPr>
          <w:rFonts w:ascii="Arial" w:hAnsi="Arial" w:cs="Arial"/>
          <w:color w:val="333333"/>
          <w:spacing w:val="6"/>
          <w:kern w:val="0"/>
          <w:sz w:val="20"/>
          <w:szCs w:val="20"/>
        </w:rPr>
        <w:t>书证的副本、复制件，视听资料的复制件，物证的照片、录像，应当附有关制作过程的文字说明及原件、原物存放处的说明，并由制作人签名或者盖章。</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7. </w:t>
      </w:r>
      <w:r>
        <w:rPr>
          <w:rFonts w:ascii="Arial" w:hAnsi="Arial" w:cs="Arial"/>
          <w:color w:val="333333"/>
          <w:spacing w:val="6"/>
          <w:kern w:val="0"/>
          <w:sz w:val="20"/>
          <w:szCs w:val="20"/>
        </w:rPr>
        <w:t>公安机关负责人、侦查人员会见当事人及其委托人的，当事人及其法定代理人有权要求他们回避。</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8. </w:t>
      </w:r>
      <w:r>
        <w:rPr>
          <w:rFonts w:ascii="Arial" w:hAnsi="Arial" w:cs="Arial"/>
          <w:color w:val="333333"/>
          <w:spacing w:val="6"/>
          <w:kern w:val="0"/>
          <w:sz w:val="20"/>
          <w:szCs w:val="20"/>
        </w:rPr>
        <w:t>在各类证据形式中，以医院名义出具的诊断证明书属于鉴定结论。</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lastRenderedPageBreak/>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3</w:t>
      </w:r>
      <w:r>
        <w:rPr>
          <w:rFonts w:ascii="Arial" w:hAnsi="Arial" w:cs="Arial"/>
          <w:color w:val="333333"/>
          <w:spacing w:val="6"/>
          <w:kern w:val="0"/>
          <w:sz w:val="20"/>
          <w:szCs w:val="20"/>
        </w:rPr>
        <w:t xml:space="preserve">9. </w:t>
      </w:r>
      <w:r>
        <w:rPr>
          <w:rFonts w:ascii="Arial" w:hAnsi="Arial" w:cs="Arial"/>
          <w:color w:val="333333"/>
          <w:spacing w:val="6"/>
          <w:kern w:val="0"/>
          <w:sz w:val="20"/>
          <w:szCs w:val="20"/>
        </w:rPr>
        <w:t>收集、调取的书证应当是原件。取得原件有困难或者因保密工作需要的，可以是副本或者复制件。</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0. </w:t>
      </w:r>
      <w:r>
        <w:rPr>
          <w:rFonts w:ascii="Arial" w:hAnsi="Arial" w:cs="Arial"/>
          <w:color w:val="333333"/>
          <w:spacing w:val="6"/>
          <w:kern w:val="0"/>
          <w:sz w:val="20"/>
          <w:szCs w:val="20"/>
        </w:rPr>
        <w:t>视听资料属于证据的种类之一。</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1. </w:t>
      </w:r>
      <w:r>
        <w:rPr>
          <w:rFonts w:ascii="Arial" w:hAnsi="Arial" w:cs="Arial"/>
          <w:color w:val="333333"/>
          <w:spacing w:val="6"/>
          <w:kern w:val="0"/>
          <w:sz w:val="20"/>
          <w:szCs w:val="20"/>
        </w:rPr>
        <w:t>证据应当具有合法性、关联性和客观性三个特征。</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2. </w:t>
      </w:r>
      <w:r>
        <w:rPr>
          <w:rFonts w:ascii="Arial" w:hAnsi="Arial" w:cs="Arial"/>
          <w:color w:val="333333"/>
          <w:spacing w:val="6"/>
          <w:kern w:val="0"/>
          <w:sz w:val="20"/>
          <w:szCs w:val="20"/>
        </w:rPr>
        <w:t>收集、调取的物证应当是原物。原物不便搬运、保存或者依法应当返还被害人的，可以拍摄足以反映原物外形或者内容的照片、录像。</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43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公安机关讯问犯罪嫌疑人必须由公安机关的侦查人员负责进行。讯问的时候，侦查人员不得少于</w:t>
      </w:r>
      <w:r>
        <w:rPr>
          <w:rFonts w:ascii="Arial" w:hAnsi="Arial" w:cs="Arial"/>
          <w:color w:val="333333"/>
          <w:spacing w:val="6"/>
          <w:kern w:val="0"/>
          <w:sz w:val="20"/>
          <w:szCs w:val="20"/>
        </w:rPr>
        <w:t>2</w:t>
      </w:r>
      <w:r>
        <w:rPr>
          <w:rFonts w:ascii="Arial" w:hAnsi="Arial" w:cs="Arial"/>
          <w:color w:val="333333"/>
          <w:spacing w:val="6"/>
          <w:kern w:val="0"/>
          <w:sz w:val="20"/>
          <w:szCs w:val="20"/>
        </w:rPr>
        <w:t>人。</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4. </w:t>
      </w:r>
      <w:r>
        <w:rPr>
          <w:rFonts w:ascii="Arial" w:hAnsi="Arial" w:cs="Arial"/>
          <w:color w:val="333333"/>
          <w:spacing w:val="6"/>
          <w:kern w:val="0"/>
          <w:sz w:val="20"/>
          <w:szCs w:val="20"/>
        </w:rPr>
        <w:t>公安机关对被逮捕的人必须在逮捕后的</w:t>
      </w:r>
      <w:r>
        <w:rPr>
          <w:rFonts w:ascii="Arial" w:hAnsi="Arial" w:cs="Arial"/>
          <w:color w:val="333333"/>
          <w:spacing w:val="6"/>
          <w:kern w:val="0"/>
          <w:sz w:val="20"/>
          <w:szCs w:val="20"/>
        </w:rPr>
        <w:t>12</w:t>
      </w:r>
      <w:r>
        <w:rPr>
          <w:rFonts w:ascii="Arial" w:hAnsi="Arial" w:cs="Arial"/>
          <w:color w:val="333333"/>
          <w:spacing w:val="6"/>
          <w:kern w:val="0"/>
          <w:sz w:val="20"/>
          <w:szCs w:val="20"/>
        </w:rPr>
        <w:t>小时内进行讯问。</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5. </w:t>
      </w:r>
      <w:r>
        <w:rPr>
          <w:rFonts w:ascii="Arial" w:hAnsi="Arial" w:cs="Arial"/>
          <w:color w:val="333333"/>
          <w:spacing w:val="6"/>
          <w:kern w:val="0"/>
          <w:sz w:val="20"/>
          <w:szCs w:val="20"/>
        </w:rPr>
        <w:t>讯问犯罪嫌疑人只能由人民检察院、人民法院或者公安机关的侦查人员负责进行。</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6. </w:t>
      </w:r>
      <w:r>
        <w:rPr>
          <w:rFonts w:ascii="Arial" w:hAnsi="Arial" w:cs="Arial"/>
          <w:color w:val="333333"/>
          <w:spacing w:val="6"/>
          <w:kern w:val="0"/>
          <w:sz w:val="20"/>
          <w:szCs w:val="20"/>
        </w:rPr>
        <w:t>在少数民族聚居或者多民族杂居的地区，应当使用当地通用的语言进行讯问。但对外公布的诉讼文书，应当使用全国通用的文字。</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7. </w:t>
      </w:r>
      <w:r>
        <w:rPr>
          <w:rFonts w:ascii="Arial" w:hAnsi="Arial" w:cs="Arial"/>
          <w:color w:val="333333"/>
          <w:spacing w:val="6"/>
          <w:kern w:val="0"/>
          <w:sz w:val="20"/>
          <w:szCs w:val="20"/>
        </w:rPr>
        <w:t>逮捕犯罪嫌疑人、被告人，一律经过人民检察院批准。</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8. </w:t>
      </w:r>
      <w:r>
        <w:rPr>
          <w:rFonts w:ascii="Arial" w:hAnsi="Arial" w:cs="Arial"/>
          <w:color w:val="333333"/>
          <w:spacing w:val="6"/>
          <w:kern w:val="0"/>
          <w:sz w:val="20"/>
          <w:szCs w:val="20"/>
        </w:rPr>
        <w:t>法定期间包括路途上的时间，但上诉状或者其他文件在期满前已经交邮的，不算过期。</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4</w:t>
      </w:r>
      <w:r>
        <w:rPr>
          <w:rFonts w:ascii="Arial" w:hAnsi="Arial" w:cs="Arial"/>
          <w:color w:val="333333"/>
          <w:spacing w:val="6"/>
          <w:kern w:val="0"/>
          <w:sz w:val="20"/>
          <w:szCs w:val="20"/>
        </w:rPr>
        <w:t xml:space="preserve">9. </w:t>
      </w:r>
      <w:r>
        <w:rPr>
          <w:rFonts w:ascii="Arial" w:hAnsi="Arial" w:cs="Arial"/>
          <w:color w:val="333333"/>
          <w:spacing w:val="6"/>
          <w:kern w:val="0"/>
          <w:sz w:val="20"/>
          <w:szCs w:val="20"/>
        </w:rPr>
        <w:t>犯罪嫌疑人对侦查人员的与案件无关的提问，可以拒绝回答。</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0. </w:t>
      </w:r>
      <w:r>
        <w:rPr>
          <w:rFonts w:ascii="Arial" w:hAnsi="Arial" w:cs="Arial"/>
          <w:color w:val="333333"/>
          <w:spacing w:val="6"/>
          <w:kern w:val="0"/>
          <w:sz w:val="20"/>
          <w:szCs w:val="20"/>
        </w:rPr>
        <w:t>犯罪嫌疑人不能提供证明自己无罪的证据时，应当确定其有罪。</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1. </w:t>
      </w:r>
      <w:r>
        <w:rPr>
          <w:rFonts w:ascii="Arial" w:hAnsi="Arial" w:cs="Arial"/>
          <w:color w:val="333333"/>
          <w:spacing w:val="6"/>
          <w:kern w:val="0"/>
          <w:sz w:val="20"/>
          <w:szCs w:val="20"/>
        </w:rPr>
        <w:t>人民检察院在办理审查逮捕案件时，发现应当逮捕而公安机关未提请批准逮捕的犯罪嫌疑人的，可以建议公安机关提请批准逮捕。</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lastRenderedPageBreak/>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2. </w:t>
      </w:r>
      <w:r>
        <w:rPr>
          <w:rFonts w:ascii="Arial" w:hAnsi="Arial" w:cs="Arial"/>
          <w:color w:val="333333"/>
          <w:spacing w:val="6"/>
          <w:kern w:val="0"/>
          <w:sz w:val="20"/>
          <w:szCs w:val="20"/>
        </w:rPr>
        <w:t>我国《刑事诉讼法》规定，只有公安机关才有侦查权，其他任何单位和个人都无权行使。</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3. </w:t>
      </w:r>
      <w:r>
        <w:rPr>
          <w:rFonts w:ascii="Arial" w:hAnsi="Arial" w:cs="Arial"/>
          <w:color w:val="333333"/>
          <w:spacing w:val="6"/>
          <w:kern w:val="0"/>
          <w:sz w:val="20"/>
          <w:szCs w:val="20"/>
        </w:rPr>
        <w:t>公安机关对于不通晓当地通用的语言文字的诉讼参与人，应当为他们提供翻译。但是，聘请翻译的费用由诉讼参与人承担。</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25</w:t>
      </w:r>
      <w:r>
        <w:rPr>
          <w:rFonts w:ascii="Arial" w:hAnsi="Arial" w:cs="Arial"/>
          <w:color w:val="333333"/>
          <w:spacing w:val="6"/>
          <w:kern w:val="0"/>
          <w:sz w:val="20"/>
          <w:szCs w:val="20"/>
        </w:rPr>
        <w:t xml:space="preserve">4. </w:t>
      </w:r>
      <w:r>
        <w:rPr>
          <w:rFonts w:ascii="Arial" w:hAnsi="Arial" w:cs="Arial"/>
          <w:color w:val="333333"/>
          <w:spacing w:val="6"/>
          <w:kern w:val="0"/>
          <w:sz w:val="20"/>
          <w:szCs w:val="20"/>
        </w:rPr>
        <w:t>在刑事诉讼活动中，公安机关只对刑事案件的侦查、逮捕予以负责。</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5. </w:t>
      </w:r>
      <w:r>
        <w:rPr>
          <w:rFonts w:ascii="Arial" w:hAnsi="Arial" w:cs="Arial"/>
          <w:color w:val="333333"/>
          <w:spacing w:val="6"/>
          <w:kern w:val="0"/>
          <w:sz w:val="20"/>
          <w:szCs w:val="20"/>
        </w:rPr>
        <w:t>为了保证准确有效地执行法律，公安机关在刑事诉讼活动中，必须坚持同人民检察院、人民法院分工负责，互相配合，必要时可互相代替，同时又要互相制约。</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6. </w:t>
      </w:r>
      <w:r>
        <w:rPr>
          <w:rFonts w:ascii="Arial" w:hAnsi="Arial" w:cs="Arial"/>
          <w:color w:val="333333"/>
          <w:spacing w:val="6"/>
          <w:kern w:val="0"/>
          <w:sz w:val="20"/>
          <w:szCs w:val="20"/>
        </w:rPr>
        <w:t>只要犯罪嫌疑人供述了犯罪事实，即使没有其他证据，也可以认定该犯罪嫌疑人有罪并处以刑罚。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7. </w:t>
      </w:r>
      <w:r>
        <w:rPr>
          <w:rFonts w:ascii="Arial" w:hAnsi="Arial" w:cs="Arial"/>
          <w:color w:val="333333"/>
          <w:spacing w:val="6"/>
          <w:kern w:val="0"/>
          <w:sz w:val="20"/>
          <w:szCs w:val="20"/>
        </w:rPr>
        <w:t>对人民法院直接受理的被害人有证据证明的轻微刑事案件，因证据不足驳回自诉，移交公安机关的，公安机关应当受理。</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8. </w:t>
      </w:r>
      <w:r>
        <w:rPr>
          <w:rFonts w:ascii="Arial" w:hAnsi="Arial" w:cs="Arial"/>
          <w:color w:val="333333"/>
          <w:spacing w:val="6"/>
          <w:kern w:val="0"/>
          <w:sz w:val="20"/>
          <w:szCs w:val="20"/>
        </w:rPr>
        <w:t>某市国有银行职员王某，因涉嫌煽动颠覆国家政权罪被有关部门侦查，进而被依法逮捕。该案应由人民检察院立案侦查。</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5</w:t>
      </w:r>
      <w:r>
        <w:rPr>
          <w:rFonts w:ascii="Arial" w:hAnsi="Arial" w:cs="Arial"/>
          <w:color w:val="333333"/>
          <w:spacing w:val="6"/>
          <w:kern w:val="0"/>
          <w:sz w:val="20"/>
          <w:szCs w:val="20"/>
        </w:rPr>
        <w:t xml:space="preserve">9. </w:t>
      </w:r>
      <w:r>
        <w:rPr>
          <w:rFonts w:ascii="Arial" w:hAnsi="Arial" w:cs="Arial"/>
          <w:color w:val="333333"/>
          <w:spacing w:val="6"/>
          <w:kern w:val="0"/>
          <w:sz w:val="20"/>
          <w:szCs w:val="20"/>
        </w:rPr>
        <w:t>刑事案件由犯罪结果地的公安机关管辖。如果由犯罪嫌疑人居住地的公安机关管辖更为适宜的，可以由犯罪嫌疑人居住地的公安机关管辖。</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0. </w:t>
      </w:r>
      <w:r>
        <w:rPr>
          <w:rFonts w:ascii="Arial" w:hAnsi="Arial" w:cs="Arial"/>
          <w:color w:val="333333"/>
          <w:spacing w:val="6"/>
          <w:kern w:val="0"/>
          <w:sz w:val="20"/>
          <w:szCs w:val="20"/>
        </w:rPr>
        <w:t>侦查人员在讯问中，对涉及国家秘密、商业秘密、个人隐私的，应当保密</w:t>
      </w:r>
      <w:r>
        <w:rPr>
          <w:rFonts w:ascii="Arial" w:hAnsi="Arial" w:cs="Arial" w:hint="eastAsia"/>
          <w:color w:val="333333"/>
          <w:spacing w:val="6"/>
          <w:kern w:val="0"/>
          <w:sz w:val="20"/>
          <w:szCs w:val="20"/>
        </w:rPr>
        <w:t>。</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1. </w:t>
      </w:r>
      <w:r>
        <w:rPr>
          <w:rFonts w:ascii="Arial" w:hAnsi="Arial" w:cs="Arial"/>
          <w:color w:val="333333"/>
          <w:spacing w:val="6"/>
          <w:kern w:val="0"/>
          <w:sz w:val="20"/>
          <w:szCs w:val="20"/>
        </w:rPr>
        <w:t>侦查人员讯问时，对犯罪嫌疑人表述不清的，可以根据自己理解的意思进行记录。</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2. </w:t>
      </w:r>
      <w:r>
        <w:rPr>
          <w:rFonts w:ascii="Arial" w:hAnsi="Arial" w:cs="Arial"/>
          <w:color w:val="333333"/>
          <w:spacing w:val="6"/>
          <w:kern w:val="0"/>
          <w:sz w:val="20"/>
          <w:szCs w:val="20"/>
        </w:rPr>
        <w:t>讯问对象拒绝在《讯问笔录》上签名、捺指印的，侦查人员可以代替其签名或捺指印并予以注明。</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3. </w:t>
      </w:r>
      <w:r>
        <w:rPr>
          <w:rFonts w:ascii="Arial" w:hAnsi="Arial" w:cs="Arial"/>
          <w:color w:val="333333"/>
          <w:spacing w:val="6"/>
          <w:kern w:val="0"/>
          <w:sz w:val="20"/>
          <w:szCs w:val="20"/>
        </w:rPr>
        <w:t>对刑事案件的被害人不可适用传唤措施。</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lastRenderedPageBreak/>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4. </w:t>
      </w:r>
      <w:r>
        <w:rPr>
          <w:rFonts w:ascii="Arial" w:hAnsi="Arial" w:cs="Arial"/>
          <w:color w:val="333333"/>
          <w:spacing w:val="6"/>
          <w:kern w:val="0"/>
          <w:sz w:val="20"/>
          <w:szCs w:val="20"/>
        </w:rPr>
        <w:t>对重大、复杂案件的证人、被害人进行询问的时候，可以录音、录像。</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5. </w:t>
      </w:r>
      <w:r>
        <w:rPr>
          <w:rFonts w:ascii="Arial" w:hAnsi="Arial" w:cs="Arial"/>
          <w:color w:val="333333"/>
          <w:spacing w:val="6"/>
          <w:kern w:val="0"/>
          <w:sz w:val="20"/>
          <w:szCs w:val="20"/>
        </w:rPr>
        <w:t>对被留置盘问的犯罪嫌疑人需要拘留、逮捕、取保候审或者监视居住的，应当在留置期间内办理法律手续。</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7. </w:t>
      </w:r>
      <w:r>
        <w:rPr>
          <w:rFonts w:ascii="Arial" w:hAnsi="Arial" w:cs="Arial"/>
          <w:color w:val="333333"/>
          <w:spacing w:val="6"/>
          <w:kern w:val="0"/>
          <w:sz w:val="20"/>
          <w:szCs w:val="20"/>
        </w:rPr>
        <w:t>取保候审、监视居住变更为拘留、逮捕的，在变更的同时，原强制措施自动解除，不再办理解除法律手续。</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8. </w:t>
      </w:r>
      <w:r>
        <w:rPr>
          <w:rFonts w:ascii="Arial" w:hAnsi="Arial" w:cs="Arial"/>
          <w:color w:val="333333"/>
          <w:spacing w:val="6"/>
          <w:kern w:val="0"/>
          <w:sz w:val="20"/>
          <w:szCs w:val="20"/>
        </w:rPr>
        <w:t>对正在预备犯罪的重大嫌疑分子，公安机关可以先行拘留。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6</w:t>
      </w:r>
      <w:r>
        <w:rPr>
          <w:rFonts w:ascii="Arial" w:hAnsi="Arial" w:cs="Arial"/>
          <w:color w:val="333333"/>
          <w:spacing w:val="6"/>
          <w:kern w:val="0"/>
          <w:sz w:val="20"/>
          <w:szCs w:val="20"/>
        </w:rPr>
        <w:t xml:space="preserve">9. </w:t>
      </w:r>
      <w:r>
        <w:rPr>
          <w:rFonts w:ascii="Arial" w:hAnsi="Arial" w:cs="Arial"/>
          <w:color w:val="333333"/>
          <w:spacing w:val="6"/>
          <w:kern w:val="0"/>
          <w:sz w:val="20"/>
          <w:szCs w:val="20"/>
        </w:rPr>
        <w:t>被拘留的犯罪嫌疑人拒绝提供家庭住址即视为无法通知的情形，不予通知。</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7</w:t>
      </w:r>
      <w:r>
        <w:rPr>
          <w:rFonts w:ascii="Arial" w:hAnsi="Arial" w:cs="Arial"/>
          <w:color w:val="333333"/>
          <w:spacing w:val="6"/>
          <w:kern w:val="0"/>
          <w:sz w:val="20"/>
          <w:szCs w:val="20"/>
        </w:rPr>
        <w:t xml:space="preserve">0 </w:t>
      </w:r>
      <w:r>
        <w:rPr>
          <w:rFonts w:ascii="Arial" w:hAnsi="Arial" w:cs="Arial"/>
          <w:color w:val="333333"/>
          <w:spacing w:val="6"/>
          <w:kern w:val="0"/>
          <w:sz w:val="20"/>
          <w:szCs w:val="20"/>
        </w:rPr>
        <w:t>对逮捕不予通知家属的情形消除后，应当立即通知被逮捕人的家属或者他的所在单位。</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71</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任何公民，非经人民法院批准或者决定，并由公安机关执行，不受逮捕。</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2</w:t>
      </w:r>
      <w:r>
        <w:rPr>
          <w:rFonts w:ascii="Arial" w:hAnsi="Arial" w:cs="Arial" w:hint="eastAsia"/>
          <w:color w:val="333333"/>
          <w:spacing w:val="6"/>
          <w:kern w:val="0"/>
          <w:sz w:val="20"/>
          <w:szCs w:val="20"/>
        </w:rPr>
        <w:t>72</w:t>
      </w:r>
      <w:r>
        <w:rPr>
          <w:rFonts w:ascii="Arial" w:hAnsi="Arial" w:cs="Arial"/>
          <w:color w:val="333333"/>
          <w:spacing w:val="6"/>
          <w:kern w:val="0"/>
          <w:sz w:val="20"/>
          <w:szCs w:val="20"/>
        </w:rPr>
        <w:t>.</w:t>
      </w:r>
      <w:r>
        <w:rPr>
          <w:rFonts w:ascii="Arial" w:hAnsi="Arial" w:cs="Arial"/>
          <w:color w:val="333333"/>
          <w:spacing w:val="6"/>
          <w:kern w:val="0"/>
          <w:sz w:val="20"/>
          <w:szCs w:val="20"/>
        </w:rPr>
        <w:t>对犯罪嫌疑人的主要犯罪事实已经查清，证据确实充分的，应当立即提请批准逮捕。</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73</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执行取保候审的派出所应当责令被取保候审的犯罪嫌疑人、被告人定期报告有关情况并制作笔录。</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74</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林某涉嫌盗窃被公安机关依法取保候审，郭某是林某的保证人。但在林某被取保候审期间，郭某因与林某发生矛盾，不愿意继续担保，则公安机关应当责令林某重新提出保证人或者交纳保证金。</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75</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取保候审保证金可以用于案件侦查，但应当在</w:t>
      </w:r>
      <w:r>
        <w:rPr>
          <w:rFonts w:ascii="Arial" w:hAnsi="Arial" w:cs="Arial"/>
          <w:color w:val="333333"/>
          <w:spacing w:val="6"/>
          <w:kern w:val="0"/>
          <w:sz w:val="20"/>
          <w:szCs w:val="20"/>
        </w:rPr>
        <w:t>3</w:t>
      </w:r>
      <w:r>
        <w:rPr>
          <w:rFonts w:ascii="Arial" w:hAnsi="Arial" w:cs="Arial"/>
          <w:color w:val="333333"/>
          <w:spacing w:val="6"/>
          <w:kern w:val="0"/>
          <w:sz w:val="20"/>
          <w:szCs w:val="20"/>
        </w:rPr>
        <w:t>个月内归还。</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正确答案为：错。</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2</w:t>
      </w:r>
      <w:r>
        <w:rPr>
          <w:rFonts w:ascii="Arial" w:hAnsi="Arial" w:cs="Arial" w:hint="eastAsia"/>
          <w:color w:val="333333"/>
          <w:spacing w:val="6"/>
          <w:kern w:val="0"/>
          <w:sz w:val="20"/>
          <w:szCs w:val="20"/>
        </w:rPr>
        <w:t>76</w:t>
      </w:r>
      <w:r>
        <w:rPr>
          <w:rFonts w:ascii="Arial" w:hAnsi="Arial" w:cs="Arial"/>
          <w:color w:val="333333"/>
          <w:spacing w:val="6"/>
          <w:kern w:val="0"/>
          <w:sz w:val="20"/>
          <w:szCs w:val="20"/>
        </w:rPr>
        <w:t xml:space="preserve">. </w:t>
      </w:r>
      <w:r>
        <w:rPr>
          <w:rFonts w:ascii="Arial" w:hAnsi="Arial" w:cs="Arial"/>
          <w:color w:val="333333"/>
          <w:spacing w:val="6"/>
          <w:kern w:val="0"/>
          <w:sz w:val="20"/>
          <w:szCs w:val="20"/>
        </w:rPr>
        <w:t>犯罪嫌疑人在取保候审期间，没有违反相关规定的，在解除取保候审的同时，公安机关应当将保证金如数退还给犯罪嫌疑人。</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正确答案为：对。</w:t>
      </w:r>
    </w:p>
    <w:p w:rsidR="003D5121" w:rsidRDefault="003D5121">
      <w:pPr>
        <w:widowControl/>
        <w:shd w:val="clear" w:color="auto" w:fill="FFFFFF"/>
        <w:rPr>
          <w:rFonts w:ascii="Arial" w:hAnsi="Arial" w:cs="Arial"/>
          <w:color w:val="333333"/>
          <w:spacing w:val="6"/>
          <w:kern w:val="0"/>
          <w:sz w:val="20"/>
          <w:szCs w:val="20"/>
        </w:rPr>
      </w:pPr>
    </w:p>
    <w:p w:rsidR="003D5121" w:rsidRDefault="00535C5B">
      <w:pPr>
        <w:widowControl/>
        <w:numPr>
          <w:ilvl w:val="0"/>
          <w:numId w:val="7"/>
        </w:numPr>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lastRenderedPageBreak/>
        <w:t>新时代我国“五位一体”总体布局，是指统筹推进经济建设、政治建设、文化建设、社会建设、生态文明建设。</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正确答案为：对。</w:t>
      </w:r>
    </w:p>
    <w:p w:rsidR="003D5121" w:rsidRDefault="003D5121">
      <w:pPr>
        <w:widowControl/>
        <w:shd w:val="clear" w:color="auto" w:fill="FFFFFF"/>
        <w:rPr>
          <w:rFonts w:ascii="Arial" w:hAnsi="Arial" w:cs="Arial"/>
          <w:color w:val="333333"/>
          <w:spacing w:val="6"/>
          <w:kern w:val="0"/>
          <w:sz w:val="20"/>
          <w:szCs w:val="20"/>
        </w:rPr>
      </w:pPr>
    </w:p>
    <w:p w:rsidR="003D5121" w:rsidRDefault="00535C5B">
      <w:pPr>
        <w:widowControl/>
        <w:numPr>
          <w:ilvl w:val="0"/>
          <w:numId w:val="7"/>
        </w:numPr>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新时代我国“四个全面”战略布局是指全面深化改革、全面建成小康社会、全面依法治国、全面从严治党。</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正确答案为：对。</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color w:val="333333"/>
          <w:spacing w:val="6"/>
          <w:kern w:val="0"/>
          <w:sz w:val="20"/>
          <w:szCs w:val="20"/>
        </w:rPr>
        <w:t> </w:t>
      </w:r>
    </w:p>
    <w:p w:rsidR="003D5121" w:rsidRDefault="00535C5B">
      <w:pPr>
        <w:widowControl/>
        <w:numPr>
          <w:ilvl w:val="0"/>
          <w:numId w:val="7"/>
        </w:numPr>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协商民主是实现党的领导重要方式，是我国社会主义民主政治的特有形式和优势。</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正确答案为：对。</w:t>
      </w:r>
    </w:p>
    <w:p w:rsidR="003D5121" w:rsidRDefault="003D5121">
      <w:pPr>
        <w:widowControl/>
        <w:shd w:val="clear" w:color="auto" w:fill="FFFFFF"/>
        <w:rPr>
          <w:rFonts w:ascii="Arial" w:hAnsi="Arial" w:cs="Arial"/>
          <w:color w:val="333333"/>
          <w:spacing w:val="6"/>
          <w:kern w:val="0"/>
          <w:sz w:val="20"/>
          <w:szCs w:val="20"/>
        </w:rPr>
      </w:pPr>
    </w:p>
    <w:p w:rsidR="003D5121" w:rsidRDefault="00535C5B">
      <w:pPr>
        <w:widowControl/>
        <w:numPr>
          <w:ilvl w:val="0"/>
          <w:numId w:val="7"/>
        </w:numPr>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保证全党服从中央，坚持党中央权威和集中统一领导，是党的政治建设的首要任务。</w:t>
      </w:r>
    </w:p>
    <w:p w:rsidR="003D5121" w:rsidRDefault="00535C5B">
      <w:pPr>
        <w:widowControl/>
        <w:shd w:val="clear" w:color="auto" w:fill="FFFFFF"/>
        <w:rPr>
          <w:rFonts w:ascii="Arial" w:hAnsi="Arial" w:cs="Arial"/>
          <w:color w:val="333333"/>
          <w:spacing w:val="6"/>
          <w:kern w:val="0"/>
          <w:sz w:val="20"/>
          <w:szCs w:val="20"/>
        </w:rPr>
      </w:pPr>
      <w:r>
        <w:rPr>
          <w:rFonts w:ascii="Arial" w:hAnsi="Arial" w:cs="Arial" w:hint="eastAsia"/>
          <w:color w:val="333333"/>
          <w:spacing w:val="6"/>
          <w:kern w:val="0"/>
          <w:sz w:val="20"/>
          <w:szCs w:val="20"/>
        </w:rPr>
        <w:t>正确答案为：对。</w:t>
      </w:r>
    </w:p>
    <w:p w:rsidR="00535C5B" w:rsidRDefault="00535C5B"/>
    <w:sectPr w:rsidR="00535C5B" w:rsidSect="003D5121">
      <w:footerReference w:type="default" r:id="rId7"/>
      <w:pgSz w:w="11906" w:h="16838"/>
      <w:pgMar w:top="1440" w:right="1800" w:bottom="1440" w:left="1800"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2449C" w:rsidRDefault="0092449C">
      <w:r>
        <w:separator/>
      </w:r>
    </w:p>
  </w:endnote>
  <w:endnote w:type="continuationSeparator" w:id="0">
    <w:p w:rsidR="0092449C" w:rsidRDefault="0092449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auto"/>
    <w:pitch w:val="variable"/>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D5121" w:rsidRDefault="00713C12">
    <w:pPr>
      <w:pStyle w:val="a4"/>
      <w:framePr w:h="0" w:wrap="around" w:vAnchor="text" w:hAnchor="margin" w:xAlign="center" w:yAlign="top"/>
      <w:pBdr>
        <w:between w:val="none" w:sz="255" w:space="0" w:color="auto"/>
      </w:pBdr>
    </w:pPr>
    <w:r>
      <w:fldChar w:fldCharType="begin"/>
    </w:r>
    <w:r w:rsidR="00535C5B">
      <w:rPr>
        <w:rStyle w:val="a3"/>
      </w:rPr>
      <w:instrText xml:space="preserve"> PAGE  </w:instrText>
    </w:r>
    <w:r>
      <w:fldChar w:fldCharType="separate"/>
    </w:r>
    <w:r w:rsidR="00273112">
      <w:rPr>
        <w:rStyle w:val="a3"/>
        <w:noProof/>
      </w:rPr>
      <w:t>1</w:t>
    </w:r>
    <w:r>
      <w:fldChar w:fldCharType="end"/>
    </w:r>
  </w:p>
  <w:p w:rsidR="003D5121" w:rsidRDefault="003D5121">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2449C" w:rsidRDefault="0092449C">
      <w:r>
        <w:separator/>
      </w:r>
    </w:p>
  </w:footnote>
  <w:footnote w:type="continuationSeparator" w:id="0">
    <w:p w:rsidR="0092449C" w:rsidRDefault="0092449C">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6"/>
      <w:numFmt w:val="decimal"/>
      <w:suff w:val="nothing"/>
      <w:lvlText w:val="%1、"/>
      <w:lvlJc w:val="left"/>
    </w:lvl>
  </w:abstractNum>
  <w:abstractNum w:abstractNumId="1">
    <w:nsid w:val="00000002"/>
    <w:multiLevelType w:val="singleLevel"/>
    <w:tmpl w:val="00000002"/>
    <w:lvl w:ilvl="0">
      <w:start w:val="48"/>
      <w:numFmt w:val="decimal"/>
      <w:suff w:val="nothing"/>
      <w:lvlText w:val="%1、"/>
      <w:lvlJc w:val="left"/>
    </w:lvl>
  </w:abstractNum>
  <w:abstractNum w:abstractNumId="2">
    <w:nsid w:val="00000003"/>
    <w:multiLevelType w:val="singleLevel"/>
    <w:tmpl w:val="00000003"/>
    <w:lvl w:ilvl="0">
      <w:start w:val="26"/>
      <w:numFmt w:val="decimal"/>
      <w:suff w:val="space"/>
      <w:lvlText w:val="%1."/>
      <w:lvlJc w:val="left"/>
    </w:lvl>
  </w:abstractNum>
  <w:abstractNum w:abstractNumId="3">
    <w:nsid w:val="0000000D"/>
    <w:multiLevelType w:val="singleLevel"/>
    <w:tmpl w:val="0000000D"/>
    <w:lvl w:ilvl="0">
      <w:start w:val="63"/>
      <w:numFmt w:val="decimal"/>
      <w:suff w:val="space"/>
      <w:lvlText w:val="%1."/>
      <w:lvlJc w:val="left"/>
    </w:lvl>
  </w:abstractNum>
  <w:abstractNum w:abstractNumId="4">
    <w:nsid w:val="0000000E"/>
    <w:multiLevelType w:val="singleLevel"/>
    <w:tmpl w:val="0000000E"/>
    <w:lvl w:ilvl="0">
      <w:start w:val="14"/>
      <w:numFmt w:val="decimal"/>
      <w:suff w:val="nothing"/>
      <w:lvlText w:val="%1、"/>
      <w:lvlJc w:val="left"/>
    </w:lvl>
  </w:abstractNum>
  <w:abstractNum w:abstractNumId="5">
    <w:nsid w:val="0000000F"/>
    <w:multiLevelType w:val="singleLevel"/>
    <w:tmpl w:val="0000000F"/>
    <w:lvl w:ilvl="0">
      <w:start w:val="277"/>
      <w:numFmt w:val="decimal"/>
      <w:suff w:val="nothing"/>
      <w:lvlText w:val="%1、"/>
      <w:lvlJc w:val="left"/>
    </w:lvl>
  </w:abstractNum>
  <w:abstractNum w:abstractNumId="6">
    <w:nsid w:val="77751C10"/>
    <w:multiLevelType w:val="singleLevel"/>
    <w:tmpl w:val="00000000"/>
    <w:lvl w:ilvl="0">
      <w:start w:val="21"/>
      <w:numFmt w:val="decimal"/>
      <w:suff w:val="nothing"/>
      <w:lvlText w:val="%1、"/>
      <w:lvlJc w:val="left"/>
    </w:lvl>
  </w:abstractNum>
  <w:num w:numId="1">
    <w:abstractNumId w:val="1"/>
  </w:num>
  <w:num w:numId="2">
    <w:abstractNumId w:val="6"/>
  </w:num>
  <w:num w:numId="3">
    <w:abstractNumId w:val="4"/>
  </w:num>
  <w:num w:numId="4">
    <w:abstractNumId w:val="0"/>
  </w:num>
  <w:num w:numId="5">
    <w:abstractNumId w:val="2"/>
  </w:num>
  <w:num w:numId="6">
    <w:abstractNumId w:val="3"/>
  </w:num>
  <w:num w:numId="7">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attachedTemplate r:id="rId1"/>
  <w:stylePaneFormatFilter w:val="3F01"/>
  <w:defaultTabStop w:val="420"/>
  <w:drawingGridVerticalSpacing w:val="156"/>
  <w:displayHorizontalDrawingGridEvery w:val="0"/>
  <w:displayVerticalDrawingGridEvery w:val="2"/>
  <w:characterSpacingControl w:val="compressPunctuation"/>
  <w:doNotValidateAgainstSchema/>
  <w:doNotDemarcateInvalidXml/>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72A27"/>
    <w:rsid w:val="00073945"/>
    <w:rsid w:val="00172A27"/>
    <w:rsid w:val="00273112"/>
    <w:rsid w:val="002F273D"/>
    <w:rsid w:val="003D5121"/>
    <w:rsid w:val="00535C5B"/>
    <w:rsid w:val="00713C12"/>
    <w:rsid w:val="0092449C"/>
    <w:rsid w:val="00E4245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42458"/>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rsid w:val="003D5121"/>
  </w:style>
  <w:style w:type="paragraph" w:styleId="a4">
    <w:name w:val="footer"/>
    <w:basedOn w:val="a"/>
    <w:rsid w:val="003D5121"/>
    <w:pPr>
      <w:tabs>
        <w:tab w:val="center" w:pos="4153"/>
        <w:tab w:val="right" w:pos="8306"/>
      </w:tabs>
      <w:snapToGrid w:val="0"/>
      <w:jc w:val="left"/>
    </w:pPr>
    <w:rPr>
      <w:sz w:val="18"/>
      <w:szCs w:val="18"/>
    </w:rPr>
  </w:style>
  <w:style w:type="paragraph" w:styleId="a5">
    <w:name w:val="header"/>
    <w:basedOn w:val="a"/>
    <w:rsid w:val="003D5121"/>
    <w:pPr>
      <w:pBdr>
        <w:bottom w:val="single" w:sz="6" w:space="1" w:color="auto"/>
      </w:pBdr>
      <w:tabs>
        <w:tab w:val="center" w:pos="4153"/>
        <w:tab w:val="right" w:pos="8306"/>
      </w:tabs>
      <w:snapToGrid w:val="0"/>
      <w:jc w:val="center"/>
    </w:pPr>
    <w:rPr>
      <w:sz w:val="18"/>
      <w:szCs w:val="18"/>
    </w:r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20(x86)\WXWorkLocal\2.4.50000.8\Normal.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2</TotalTime>
  <Pages>111</Pages>
  <Words>13745</Words>
  <Characters>78351</Characters>
  <Application>Microsoft Office Word</Application>
  <DocSecurity>0</DocSecurity>
  <PresentationFormat/>
  <Lines>652</Lines>
  <Paragraphs>183</Paragraphs>
  <Slides>0</Slides>
  <Notes>0</Notes>
  <HiddenSlides>0</HiddenSlides>
  <MMClips>0</MMClips>
  <ScaleCrop>false</ScaleCrop>
  <Company>China</Company>
  <LinksUpToDate>false</LinksUpToDate>
  <CharactersWithSpaces>91913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三、判断题</dc:title>
  <dc:creator>Administrator</dc:creator>
  <cp:lastModifiedBy>Administrator</cp:lastModifiedBy>
  <cp:revision>3</cp:revision>
  <cp:lastPrinted>1899-12-30T00:00:00Z</cp:lastPrinted>
  <dcterms:created xsi:type="dcterms:W3CDTF">2022-08-24T08:34:00Z</dcterms:created>
  <dcterms:modified xsi:type="dcterms:W3CDTF">2022-08-24T09:00:00Z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2052-8.1.0.3000</vt:lpwstr>
  </property>
</Properties>
</file>