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4"/>
          <w:szCs w:val="24"/>
          <w:lang w:val="en-US" w:eastAsia="zh-CN"/>
        </w:rPr>
        <w:t>附件5：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2、关于印发《学位授予和人才培养学科目录（2011年）》的通知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begin"/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instrText xml:space="preserve"> HYPERLINK "http://www.moe.gov.cn/s78/A22/tongzhi/201511/t20151127_221423.html" </w:instrTex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separate"/>
      </w:r>
      <w:r>
        <w:rPr>
          <w:rStyle w:val="9"/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http://www.moe.gov.cn/s78/A22/tongzhi/201511/t20151127_221423.html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国务院学位委员会 教育部关于印发《研究生教育学科专业目录（2022年）》《研究生教育学科专业目录管理办法》的通知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http://www.gov.cn/zhengce/zhengceku/2022-09/14/content_5709785.htm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3DCB07"/>
    <w:multiLevelType w:val="singleLevel"/>
    <w:tmpl w:val="3E3DCB07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OGQwOGExNDQyOTUyN2RmOTY1YWQzOGE5NGNiZTQifQ=="/>
  </w:docVars>
  <w:rsids>
    <w:rsidRoot w:val="00000000"/>
    <w:rsid w:val="01EC597F"/>
    <w:rsid w:val="1F541854"/>
    <w:rsid w:val="20801EA3"/>
    <w:rsid w:val="24576117"/>
    <w:rsid w:val="295C49BC"/>
    <w:rsid w:val="2BBF8204"/>
    <w:rsid w:val="33FF1ADC"/>
    <w:rsid w:val="39CD1EB9"/>
    <w:rsid w:val="41BF7B1C"/>
    <w:rsid w:val="5F276791"/>
    <w:rsid w:val="6BFEEB64"/>
    <w:rsid w:val="7D231017"/>
    <w:rsid w:val="AEDFB1C4"/>
    <w:rsid w:val="CBBD694A"/>
    <w:rsid w:val="D7FF6F09"/>
    <w:rsid w:val="DED794B9"/>
    <w:rsid w:val="F7BEAC13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</Words>
  <Characters>463</Characters>
  <Lines>0</Lines>
  <Paragraphs>0</Paragraphs>
  <TotalTime>3</TotalTime>
  <ScaleCrop>false</ScaleCrop>
  <LinksUpToDate>false</LinksUpToDate>
  <CharactersWithSpaces>465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</dc:creator>
  <cp:lastModifiedBy>和</cp:lastModifiedBy>
  <cp:lastPrinted>2022-02-18T10:44:00Z</cp:lastPrinted>
  <dcterms:modified xsi:type="dcterms:W3CDTF">2023-02-26T11:36:46Z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C21D8988DBAD46C18E19D2B7A34B796E</vt:lpwstr>
  </property>
</Properties>
</file>