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LineNumbers w:val="0"/>
        <w:shd w:val="clear"/>
        <w:kinsoku/>
        <w:wordWrap/>
        <w:overflowPunct/>
        <w:topLinePunct w:val="0"/>
        <w:autoSpaceDE/>
        <w:autoSpaceDN/>
        <w:bidi w:val="0"/>
        <w:spacing w:line="579" w:lineRule="exact"/>
        <w:ind w:left="0" w:leftChars="0"/>
        <w:jc w:val="left"/>
        <w:textAlignment w:val="center"/>
        <w:rPr>
          <w:rFonts w:ascii="宋体" w:hAnsi="宋体" w:eastAsia="仿宋_GB2312" w:cs="仿宋_GB2312"/>
          <w:i w:val="0"/>
          <w:color w:val="000000"/>
          <w:sz w:val="32"/>
          <w:szCs w:val="32"/>
          <w:u w:val="none"/>
        </w:rPr>
      </w:pPr>
      <w:bookmarkStart w:id="0" w:name="_GoBack"/>
      <w:bookmarkEnd w:id="0"/>
      <w:r>
        <w:rPr>
          <w:rFonts w:hint="eastAsia" w:ascii="宋体" w:hAnsi="宋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附件1</w:t>
      </w:r>
    </w:p>
    <w:p>
      <w:pPr>
        <w:keepNext w:val="0"/>
        <w:keepLines w:val="0"/>
        <w:pageBreakBefore w:val="0"/>
        <w:widowControl w:val="0"/>
        <w:suppressLineNumbers w:val="0"/>
        <w:shd w:val="clear"/>
        <w:kinsoku/>
        <w:wordWrap/>
        <w:overflowPunct/>
        <w:topLinePunct w:val="0"/>
        <w:autoSpaceDE/>
        <w:autoSpaceDN/>
        <w:bidi w:val="0"/>
        <w:spacing w:line="579" w:lineRule="exact"/>
        <w:ind w:left="0" w:leftChars="0"/>
        <w:jc w:val="center"/>
        <w:textAlignment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olor w:val="000000"/>
          <w:sz w:val="44"/>
          <w:szCs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2022年邵阳经济技术开发区公开选调机关工作人员职位表</w:t>
      </w:r>
    </w:p>
    <w:tbl>
      <w:tblPr>
        <w:tblStyle w:val="8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796"/>
        <w:gridCol w:w="731"/>
        <w:gridCol w:w="784"/>
        <w:gridCol w:w="4233"/>
        <w:gridCol w:w="941"/>
        <w:gridCol w:w="885"/>
        <w:gridCol w:w="1122"/>
        <w:gridCol w:w="912"/>
        <w:gridCol w:w="1137"/>
        <w:gridCol w:w="1489"/>
        <w:gridCol w:w="9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7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center"/>
              <w:rPr>
                <w:rFonts w:ascii="宋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26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center"/>
              <w:rPr>
                <w:rFonts w:hint="default" w:ascii="宋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24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center"/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center"/>
              <w:rPr>
                <w:rFonts w:hint="default" w:ascii="宋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2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center"/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center"/>
              <w:rPr>
                <w:rFonts w:hint="default" w:ascii="宋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</w:t>
            </w:r>
          </w:p>
        </w:tc>
        <w:tc>
          <w:tcPr>
            <w:tcW w:w="143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center"/>
              <w:rPr>
                <w:rFonts w:hint="default" w:ascii="宋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岗位所需条件</w:t>
            </w:r>
          </w:p>
        </w:tc>
        <w:tc>
          <w:tcPr>
            <w:tcW w:w="31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center"/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center"/>
              <w:rPr>
                <w:rFonts w:hint="default" w:ascii="宋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内容</w:t>
            </w:r>
          </w:p>
        </w:tc>
        <w:tc>
          <w:tcPr>
            <w:tcW w:w="29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center"/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center"/>
              <w:rPr>
                <w:rFonts w:hint="default" w:ascii="宋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方式</w:t>
            </w:r>
          </w:p>
        </w:tc>
        <w:tc>
          <w:tcPr>
            <w:tcW w:w="37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center"/>
              <w:rPr>
                <w:rFonts w:hint="default" w:ascii="宋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笔记与面试占综合成绩比例</w:t>
            </w:r>
          </w:p>
        </w:tc>
        <w:tc>
          <w:tcPr>
            <w:tcW w:w="69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center"/>
              <w:rPr>
                <w:rFonts w:hint="default" w:ascii="宋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报名及考试咨询</w:t>
            </w:r>
          </w:p>
        </w:tc>
        <w:tc>
          <w:tcPr>
            <w:tcW w:w="50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center"/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center"/>
              <w:rPr>
                <w:rFonts w:hint="default" w:ascii="宋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对象</w:t>
            </w:r>
          </w:p>
        </w:tc>
        <w:tc>
          <w:tcPr>
            <w:tcW w:w="32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center"/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ind w:left="0" w:leftChars="0"/>
              <w:jc w:val="center"/>
              <w:textAlignment w:val="center"/>
              <w:rPr>
                <w:rFonts w:hint="default" w:ascii="宋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7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0" w:leftChars="0"/>
              <w:jc w:val="center"/>
              <w:rPr>
                <w:rFonts w:hint="default" w:ascii="宋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0" w:leftChars="0"/>
              <w:jc w:val="center"/>
              <w:rPr>
                <w:rFonts w:hint="default" w:ascii="宋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0" w:leftChars="0"/>
              <w:jc w:val="center"/>
              <w:rPr>
                <w:rFonts w:hint="default" w:ascii="宋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0" w:leftChars="0"/>
              <w:jc w:val="center"/>
              <w:rPr>
                <w:rFonts w:hint="default" w:ascii="宋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3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0" w:leftChars="0"/>
              <w:jc w:val="center"/>
              <w:rPr>
                <w:rFonts w:hint="default" w:ascii="宋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0" w:leftChars="0"/>
              <w:jc w:val="center"/>
              <w:rPr>
                <w:rFonts w:hint="default" w:ascii="宋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0" w:leftChars="0"/>
              <w:jc w:val="center"/>
              <w:rPr>
                <w:rFonts w:hint="default" w:ascii="宋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0" w:leftChars="0"/>
              <w:jc w:val="center"/>
              <w:rPr>
                <w:rFonts w:hint="default" w:ascii="宋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0" w:leftChars="0"/>
              <w:jc w:val="center"/>
              <w:textAlignment w:val="center"/>
              <w:rPr>
                <w:rFonts w:hint="default" w:ascii="宋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0" w:leftChars="0"/>
              <w:jc w:val="center"/>
              <w:textAlignment w:val="center"/>
              <w:rPr>
                <w:rFonts w:hint="default" w:ascii="宋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5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0" w:leftChars="0"/>
              <w:jc w:val="center"/>
              <w:rPr>
                <w:rFonts w:hint="default" w:ascii="宋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0" w:leftChars="0"/>
              <w:jc w:val="center"/>
              <w:rPr>
                <w:rFonts w:hint="default" w:ascii="宋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27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邵阳经济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技术开发区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2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文字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</w:t>
            </w:r>
          </w:p>
        </w:tc>
        <w:tc>
          <w:tcPr>
            <w:tcW w:w="2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left"/>
              <w:textAlignment w:val="center"/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1.1987年1月1日以后出生；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left"/>
              <w:textAlignment w:val="center"/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2.哲学类、中国语言文学类、历史学类、新闻传播学类、法学类专业；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left"/>
              <w:textAlignment w:val="center"/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3.本科以上学历，学士以上学位；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left"/>
              <w:textAlignment w:val="center"/>
              <w:rPr>
                <w:rFonts w:hint="default" w:ascii="宋体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4.文字综合能力强。                                  5.有两年以上基层工作经历。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公共基础知识、写作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笔试50%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面试50%</w:t>
            </w:r>
          </w:p>
        </w:tc>
        <w:tc>
          <w:tcPr>
            <w:tcW w:w="30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rPr>
                <w:rFonts w:hint="default" w:ascii="宋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8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0739-</w:t>
            </w:r>
            <w:r>
              <w:rPr>
                <w:rFonts w:hint="eastAsia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5484898</w:t>
            </w:r>
          </w:p>
        </w:tc>
        <w:tc>
          <w:tcPr>
            <w:tcW w:w="50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全市公务员单位（含参照公务员法管理单位）已进行公务员（参照公务员法管理单位工作人员）登记、在编在岗人员。</w:t>
            </w: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left"/>
              <w:rPr>
                <w:rFonts w:hint="default" w:ascii="宋体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</w:trPr>
        <w:tc>
          <w:tcPr>
            <w:tcW w:w="27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rPr>
                <w:rFonts w:hint="default" w:ascii="宋体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2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</w:t>
            </w:r>
          </w:p>
        </w:tc>
        <w:tc>
          <w:tcPr>
            <w:tcW w:w="2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left"/>
              <w:textAlignment w:val="center"/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1.中共党员；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left"/>
              <w:textAlignment w:val="center"/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2.1990年1月1日以后出生；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left"/>
              <w:textAlignment w:val="center"/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3.中国语言文学类、历史学类专业；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left"/>
              <w:textAlignment w:val="center"/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4.研究生以上学历，硕士以上学位；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left"/>
              <w:textAlignment w:val="center"/>
              <w:rPr>
                <w:rFonts w:hint="default" w:ascii="宋体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5.有两年以上基层工作经历。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公共基础知识、写作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笔试50%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面试50%</w:t>
            </w:r>
          </w:p>
        </w:tc>
        <w:tc>
          <w:tcPr>
            <w:tcW w:w="3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rPr>
                <w:rFonts w:hint="default" w:ascii="宋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rPr>
                <w:rFonts w:hint="default" w:ascii="宋体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rPr>
                <w:rFonts w:hint="default" w:ascii="宋体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left"/>
              <w:textAlignment w:val="center"/>
              <w:rPr>
                <w:rFonts w:hint="default" w:ascii="宋体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经常加班，工作强度大，适合男性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</w:trPr>
        <w:tc>
          <w:tcPr>
            <w:tcW w:w="27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rPr>
                <w:rFonts w:hint="default" w:ascii="宋体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2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组织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</w:t>
            </w:r>
          </w:p>
        </w:tc>
        <w:tc>
          <w:tcPr>
            <w:tcW w:w="2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left"/>
              <w:textAlignment w:val="center"/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1.中共党员；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left"/>
              <w:textAlignment w:val="center"/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2.1990年1月1日以后出生；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left"/>
              <w:textAlignment w:val="center"/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3.专业不限；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left"/>
              <w:textAlignment w:val="center"/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4.本科以上学历，学士以上学位；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left"/>
              <w:textAlignment w:val="center"/>
              <w:rPr>
                <w:rFonts w:hint="default" w:ascii="宋体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5.有两年以上基层工作经验。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公共基础知识、写作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笔试50%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面试50%</w:t>
            </w:r>
          </w:p>
        </w:tc>
        <w:tc>
          <w:tcPr>
            <w:tcW w:w="3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rPr>
                <w:rFonts w:hint="default" w:ascii="宋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rPr>
                <w:rFonts w:hint="default" w:ascii="宋体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rPr>
                <w:rFonts w:hint="default" w:ascii="宋体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left"/>
              <w:rPr>
                <w:rFonts w:hint="default" w:ascii="宋体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5" w:hRule="atLeast"/>
        </w:trPr>
        <w:tc>
          <w:tcPr>
            <w:tcW w:w="27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rPr>
                <w:rFonts w:hint="default" w:ascii="宋体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2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纪检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监察</w:t>
            </w:r>
          </w:p>
        </w:tc>
        <w:tc>
          <w:tcPr>
            <w:tcW w:w="2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left"/>
              <w:textAlignment w:val="center"/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1.中共党员；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left"/>
              <w:textAlignment w:val="center"/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2.1990年1月1日以后出生；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left"/>
              <w:textAlignment w:val="center"/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3.专业不限；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left"/>
              <w:textAlignment w:val="center"/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4.本科以上学历，学士以上学位；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left"/>
              <w:textAlignment w:val="center"/>
              <w:rPr>
                <w:rFonts w:hint="default" w:ascii="宋体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5.有两年以上基层工作经历。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公共基础知识、写作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笔试50%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面试50%</w:t>
            </w:r>
          </w:p>
        </w:tc>
        <w:tc>
          <w:tcPr>
            <w:tcW w:w="3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rPr>
                <w:rFonts w:hint="default" w:ascii="宋体" w:hAnsi="宋体" w:eastAsia="黑体" w:cs="黑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rPr>
                <w:rFonts w:hint="default" w:ascii="宋体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rPr>
                <w:rFonts w:hint="default" w:ascii="宋体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left"/>
              <w:rPr>
                <w:rFonts w:hint="default" w:ascii="宋体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73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黑体" w:cs="黑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269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黑体" w:cs="黑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24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黑体" w:cs="黑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265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黑体" w:cs="黑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</w:t>
            </w:r>
          </w:p>
        </w:tc>
        <w:tc>
          <w:tcPr>
            <w:tcW w:w="1430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黑体" w:cs="黑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岗位所需条件</w:t>
            </w:r>
          </w:p>
        </w:tc>
        <w:tc>
          <w:tcPr>
            <w:tcW w:w="318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黑体" w:cs="黑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内容</w:t>
            </w:r>
          </w:p>
        </w:tc>
        <w:tc>
          <w:tcPr>
            <w:tcW w:w="299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黑体" w:cs="黑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方式</w:t>
            </w:r>
          </w:p>
        </w:tc>
        <w:tc>
          <w:tcPr>
            <w:tcW w:w="379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黑体" w:cs="黑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笔记与面试占综合成绩比例</w:t>
            </w:r>
          </w:p>
        </w:tc>
        <w:tc>
          <w:tcPr>
            <w:tcW w:w="69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黑体" w:cs="黑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报名及考试咨询</w:t>
            </w:r>
          </w:p>
        </w:tc>
        <w:tc>
          <w:tcPr>
            <w:tcW w:w="503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黑体" w:cs="黑体"/>
                <w:b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对象</w:t>
            </w:r>
          </w:p>
        </w:tc>
        <w:tc>
          <w:tcPr>
            <w:tcW w:w="320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73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9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5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30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18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99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79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8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503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20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黑体" w:cs="黑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27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邵阳经济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技术开发区</w:t>
            </w: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财务</w:t>
            </w:r>
          </w:p>
        </w:tc>
        <w:tc>
          <w:tcPr>
            <w:tcW w:w="2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left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1.1987年1月1日以后出生；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left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2.会计、会计学、财务管理专业；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left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3.本科以上学历；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left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4.有两年以上基层工作经历。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财会专业知识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笔试50%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面试50%</w:t>
            </w:r>
          </w:p>
        </w:tc>
        <w:tc>
          <w:tcPr>
            <w:tcW w:w="30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0739-</w:t>
            </w:r>
            <w:r>
              <w:rPr>
                <w:rFonts w:hint="eastAsia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5484898</w:t>
            </w:r>
          </w:p>
        </w:tc>
        <w:tc>
          <w:tcPr>
            <w:tcW w:w="50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全市公务员单位（含参照公务员法管理单位）已进行公务员（参照公务员法管理单位工作人员）登记、在编在岗人员。</w:t>
            </w: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27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招商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引资</w:t>
            </w:r>
            <w:r>
              <w:rPr>
                <w:rFonts w:hint="eastAsia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left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1.1990年1月1日以后出生</w:t>
            </w:r>
            <w:r>
              <w:rPr>
                <w:rFonts w:hint="eastAsia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，男性</w:t>
            </w: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left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2.经济学类、法学类；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left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3.本科以上学历，学士以上学位；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left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4.语言沟通能力强。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公共基础知识、写作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笔试50%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面试50%</w:t>
            </w:r>
          </w:p>
        </w:tc>
        <w:tc>
          <w:tcPr>
            <w:tcW w:w="3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rPr>
                <w:rFonts w:hint="eastAsia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</w:trPr>
        <w:tc>
          <w:tcPr>
            <w:tcW w:w="27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招商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引资</w:t>
            </w:r>
            <w:r>
              <w:rPr>
                <w:rFonts w:hint="eastAsia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left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1.1990年1月1日以后出生</w:t>
            </w:r>
            <w:r>
              <w:rPr>
                <w:rFonts w:hint="eastAsia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，女性</w:t>
            </w: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left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2.经济学类、法学类；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left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3.本科以上学历，学士以上学位；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left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4.语言沟通能力强。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公共基础知识、写作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笔试50%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面试50%</w:t>
            </w:r>
          </w:p>
        </w:tc>
        <w:tc>
          <w:tcPr>
            <w:tcW w:w="3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rPr>
                <w:rFonts w:hint="eastAsia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5" w:hRule="atLeast"/>
        </w:trPr>
        <w:tc>
          <w:tcPr>
            <w:tcW w:w="27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产业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发展</w:t>
            </w:r>
          </w:p>
        </w:tc>
        <w:tc>
          <w:tcPr>
            <w:tcW w:w="2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left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1.1987年1月1日以后出生（研究生年龄放宽至1982年1月1日以后出生）；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left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2.经济学类、电子信息类、机械类、管理科学与工程类；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left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3.本科以上学历，学士以上学位；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left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4.有较强的文字综合能力。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公共基础知识、写作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笔试50%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面试50%</w:t>
            </w:r>
          </w:p>
        </w:tc>
        <w:tc>
          <w:tcPr>
            <w:tcW w:w="3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</w:trPr>
        <w:tc>
          <w:tcPr>
            <w:tcW w:w="27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工程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管理</w:t>
            </w:r>
          </w:p>
        </w:tc>
        <w:tc>
          <w:tcPr>
            <w:tcW w:w="2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left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1.1987年1月1日以后出生（研究生年龄放宽至1982年1月1日以后出生）；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left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2.土建类、管理科学与工程类专业；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left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3.本科以上学历，学士以上学位；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left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4.有两年以上基层工作经历。</w:t>
            </w:r>
          </w:p>
        </w:tc>
        <w:tc>
          <w:tcPr>
            <w:tcW w:w="3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公共基础知识</w:t>
            </w:r>
          </w:p>
        </w:tc>
        <w:tc>
          <w:tcPr>
            <w:tcW w:w="2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结构化面试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笔试50%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仿宋_GB2312" w:cs="仿宋_GB2312"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面试50%</w:t>
            </w:r>
          </w:p>
        </w:tc>
        <w:tc>
          <w:tcPr>
            <w:tcW w:w="3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exact"/>
              <w:ind w:left="0" w:leftChars="0"/>
              <w:jc w:val="center"/>
              <w:rPr>
                <w:rFonts w:hint="default" w:ascii="宋体" w:hAnsi="宋体" w:eastAsia="仿宋_GB2312" w:cs="仿宋_GB2312"/>
                <w:i w:val="0"/>
                <w:color w:val="000000" w:themeColor="text1"/>
                <w:sz w:val="22"/>
                <w:szCs w:val="22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 w:val="0"/>
        <w:spacing w:line="260" w:lineRule="exact"/>
        <w:ind w:left="660" w:leftChars="0" w:hanging="660" w:hangingChars="300"/>
        <w:jc w:val="left"/>
        <w:textAlignment w:val="center"/>
        <w:rPr>
          <w:rFonts w:hint="eastAsia" w:ascii="宋体" w:hAnsi="宋体" w:eastAsia="仿宋_GB2312" w:cs="仿宋_GB2312"/>
          <w:i w:val="0"/>
          <w:color w:val="000000" w:themeColor="text1"/>
          <w:kern w:val="0"/>
          <w:sz w:val="22"/>
          <w:szCs w:val="22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 w:val="0"/>
        <w:spacing w:line="260" w:lineRule="exact"/>
        <w:ind w:left="660" w:leftChars="0" w:hanging="660" w:hangingChars="300"/>
        <w:jc w:val="left"/>
        <w:textAlignment w:val="center"/>
        <w:rPr>
          <w:rFonts w:hint="eastAsia" w:ascii="宋体" w:hAnsi="宋体" w:eastAsia="仿宋_GB2312" w:cs="仿宋_GB2312"/>
          <w:i w:val="0"/>
          <w:color w:val="000000" w:themeColor="text1"/>
          <w:kern w:val="0"/>
          <w:sz w:val="22"/>
          <w:szCs w:val="22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仿宋_GB2312" w:cs="仿宋_GB2312"/>
          <w:i w:val="0"/>
          <w:color w:val="000000" w:themeColor="text1"/>
          <w:kern w:val="0"/>
          <w:sz w:val="22"/>
          <w:szCs w:val="2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注：1.上述基层工作经历是指在县市区、乡镇（街道）党政机关，村（社区）党组织或村（居）委会，以及各类企业、事业单位工作过（参照公务员法管理的事业单位不在此列）。军队转业干部在军队团和相当团及以下单位工作的经历，退役士兵在军队服现役经历，可视为基层工作经历（时间计算截止至2022年11月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 w:val="0"/>
        <w:spacing w:line="260" w:lineRule="exact"/>
        <w:ind w:firstLine="440" w:firstLineChars="200"/>
        <w:jc w:val="left"/>
        <w:textAlignment w:val="center"/>
        <w:rPr>
          <w:rFonts w:hint="eastAsia" w:ascii="宋体" w:hAnsi="宋体" w:eastAsia="仿宋_GB2312" w:cs="仿宋_GB2312"/>
          <w:i w:val="0"/>
          <w:color w:val="000000" w:themeColor="text1"/>
          <w:kern w:val="0"/>
          <w:sz w:val="22"/>
          <w:szCs w:val="22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仿宋_GB2312" w:cs="仿宋_GB2312"/>
          <w:i w:val="0"/>
          <w:color w:val="000000" w:themeColor="text1"/>
          <w:kern w:val="0"/>
          <w:sz w:val="22"/>
          <w:szCs w:val="2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2.本岗位表中所有“以上”“以后”要求均包括本层次的要求；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 w:val="0"/>
        <w:spacing w:line="260" w:lineRule="exact"/>
        <w:ind w:firstLine="440" w:firstLineChars="200"/>
        <w:jc w:val="left"/>
        <w:textAlignment w:val="center"/>
        <w:rPr>
          <w:rFonts w:hint="eastAsia" w:ascii="宋体" w:hAnsi="宋体" w:eastAsia="宋体" w:cs="宋体"/>
          <w:i w:val="0"/>
          <w:color w:val="000000" w:themeColor="text1"/>
          <w:sz w:val="22"/>
          <w:szCs w:val="2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仿宋_GB2312" w:cs="仿宋_GB2312"/>
          <w:i w:val="0"/>
          <w:color w:val="000000" w:themeColor="text1"/>
          <w:kern w:val="0"/>
          <w:sz w:val="22"/>
          <w:szCs w:val="2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3.本岗位表中招聘岗位专业参照《湖南省2022年考试录用公务员专业指导目录》。</w:t>
      </w:r>
    </w:p>
    <w:p>
      <w:pPr>
        <w:pStyle w:val="2"/>
        <w:ind w:left="0" w:leftChars="0" w:firstLine="0" w:firstLineChars="0"/>
        <w:rPr>
          <w:rFonts w:hint="eastAsia" w:ascii="宋体" w:hAnsi="宋体"/>
          <w:lang w:val="en-US" w:eastAsia="zh-CN"/>
        </w:rPr>
        <w:sectPr>
          <w:footerReference r:id="rId3" w:type="default"/>
          <w:pgSz w:w="16838" w:h="11906" w:orient="landscape"/>
          <w:pgMar w:top="1134" w:right="1134" w:bottom="1134" w:left="1134" w:header="851" w:footer="1361" w:gutter="0"/>
          <w:pgNumType w:fmt="decimal" w:start="12"/>
          <w:cols w:space="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/>
        <w:jc w:val="both"/>
        <w:textAlignment w:val="auto"/>
        <w:rPr>
          <w:rFonts w:hint="eastAsia" w:ascii="宋体" w:hAnsi="宋体" w:eastAsia="仿宋_GB2312" w:cs="仿宋_GB2312"/>
          <w:bCs/>
          <w:sz w:val="16"/>
          <w:szCs w:val="16"/>
          <w:lang w:val="en-US" w:eastAsia="zh-CN"/>
        </w:rPr>
      </w:pPr>
    </w:p>
    <w:sectPr>
      <w:footerReference r:id="rId4" w:type="default"/>
      <w:pgSz w:w="11906" w:h="16838"/>
      <w:pgMar w:top="1474" w:right="1984" w:bottom="1587" w:left="2098" w:header="851" w:footer="1361" w:gutter="0"/>
      <w:pgNumType w:fmt="decimal" w:start="14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??_GB2312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t xml:space="preserve">— 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44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t xml:space="preserve">— 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44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t xml:space="preserve">— 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44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t xml:space="preserve">— 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44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mirrorMargin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3ODEwNzkxMDQzMzRhYjIxZWQ2MDgwNjI3Nzg3MzgifQ=="/>
  </w:docVars>
  <w:rsids>
    <w:rsidRoot w:val="00000000"/>
    <w:rsid w:val="01F05517"/>
    <w:rsid w:val="05012A31"/>
    <w:rsid w:val="097C6C17"/>
    <w:rsid w:val="0B4011F8"/>
    <w:rsid w:val="0B9A0E5C"/>
    <w:rsid w:val="0D580CF4"/>
    <w:rsid w:val="0FA93384"/>
    <w:rsid w:val="11537A88"/>
    <w:rsid w:val="12A53C38"/>
    <w:rsid w:val="137D43FD"/>
    <w:rsid w:val="19537AAF"/>
    <w:rsid w:val="1BFBF8C6"/>
    <w:rsid w:val="1C2A08ED"/>
    <w:rsid w:val="1D164BB0"/>
    <w:rsid w:val="21410192"/>
    <w:rsid w:val="2167637F"/>
    <w:rsid w:val="2168501B"/>
    <w:rsid w:val="2405112F"/>
    <w:rsid w:val="25CE2C31"/>
    <w:rsid w:val="289D9D19"/>
    <w:rsid w:val="2A42362C"/>
    <w:rsid w:val="2FFA58B4"/>
    <w:rsid w:val="32366350"/>
    <w:rsid w:val="3294314E"/>
    <w:rsid w:val="34652200"/>
    <w:rsid w:val="35EE7CEE"/>
    <w:rsid w:val="35FEAAD4"/>
    <w:rsid w:val="36405A5E"/>
    <w:rsid w:val="36602930"/>
    <w:rsid w:val="37FF505E"/>
    <w:rsid w:val="38E2096C"/>
    <w:rsid w:val="3A1343B5"/>
    <w:rsid w:val="3A6D4E67"/>
    <w:rsid w:val="3D5B07FB"/>
    <w:rsid w:val="3D7F96C6"/>
    <w:rsid w:val="3D9D233E"/>
    <w:rsid w:val="3E3005ED"/>
    <w:rsid w:val="3EF1009B"/>
    <w:rsid w:val="3FEF69BB"/>
    <w:rsid w:val="4101482D"/>
    <w:rsid w:val="41ED55A0"/>
    <w:rsid w:val="42F77AB5"/>
    <w:rsid w:val="47A06E4B"/>
    <w:rsid w:val="50DE64AC"/>
    <w:rsid w:val="51860B4A"/>
    <w:rsid w:val="53FFCB87"/>
    <w:rsid w:val="555E6543"/>
    <w:rsid w:val="555F1A98"/>
    <w:rsid w:val="559573A5"/>
    <w:rsid w:val="56731CF1"/>
    <w:rsid w:val="568F52E0"/>
    <w:rsid w:val="597B5B27"/>
    <w:rsid w:val="5A77FCA4"/>
    <w:rsid w:val="5B987150"/>
    <w:rsid w:val="5BB43116"/>
    <w:rsid w:val="5C6A1ED7"/>
    <w:rsid w:val="5E097259"/>
    <w:rsid w:val="5E6D00DF"/>
    <w:rsid w:val="5EB341C0"/>
    <w:rsid w:val="5F6D5AF3"/>
    <w:rsid w:val="61C15353"/>
    <w:rsid w:val="61F37E5F"/>
    <w:rsid w:val="63D2014D"/>
    <w:rsid w:val="64CF7013"/>
    <w:rsid w:val="64EF2635"/>
    <w:rsid w:val="68026BD5"/>
    <w:rsid w:val="68134FA7"/>
    <w:rsid w:val="68195385"/>
    <w:rsid w:val="6A556A5A"/>
    <w:rsid w:val="6BE7718F"/>
    <w:rsid w:val="6C14448C"/>
    <w:rsid w:val="6E7C198E"/>
    <w:rsid w:val="6EB22C96"/>
    <w:rsid w:val="6F5AA638"/>
    <w:rsid w:val="6FAD877E"/>
    <w:rsid w:val="6FEF9C07"/>
    <w:rsid w:val="6FFB6C77"/>
    <w:rsid w:val="703638BF"/>
    <w:rsid w:val="70404811"/>
    <w:rsid w:val="704A4D27"/>
    <w:rsid w:val="732B0546"/>
    <w:rsid w:val="76266C39"/>
    <w:rsid w:val="76307A31"/>
    <w:rsid w:val="767D0416"/>
    <w:rsid w:val="777B4ADE"/>
    <w:rsid w:val="77FE89D5"/>
    <w:rsid w:val="79EE6F9F"/>
    <w:rsid w:val="7A1C32D9"/>
    <w:rsid w:val="7B380F51"/>
    <w:rsid w:val="7BEF7708"/>
    <w:rsid w:val="7BFE7B56"/>
    <w:rsid w:val="7C6E2398"/>
    <w:rsid w:val="7CF77B40"/>
    <w:rsid w:val="7D731D6C"/>
    <w:rsid w:val="7E9BDF41"/>
    <w:rsid w:val="7EB7E703"/>
    <w:rsid w:val="7EDE0D95"/>
    <w:rsid w:val="7F4BB08A"/>
    <w:rsid w:val="7F6FF131"/>
    <w:rsid w:val="7F7F26C1"/>
    <w:rsid w:val="7FA75C17"/>
    <w:rsid w:val="7FE764A8"/>
    <w:rsid w:val="7FFB2F0A"/>
    <w:rsid w:val="7FFD603E"/>
    <w:rsid w:val="7FFE7A05"/>
    <w:rsid w:val="8E7E2711"/>
    <w:rsid w:val="996FE32C"/>
    <w:rsid w:val="9EE65ED1"/>
    <w:rsid w:val="9F341CBC"/>
    <w:rsid w:val="A9FDA1EA"/>
    <w:rsid w:val="B7FF2D7C"/>
    <w:rsid w:val="BBAE3D7D"/>
    <w:rsid w:val="BC776A2C"/>
    <w:rsid w:val="BCFE937F"/>
    <w:rsid w:val="BFDEFB06"/>
    <w:rsid w:val="BFFABF91"/>
    <w:rsid w:val="CA6A35C1"/>
    <w:rsid w:val="CEDFDBC9"/>
    <w:rsid w:val="CFB72D4D"/>
    <w:rsid w:val="D73FBBFF"/>
    <w:rsid w:val="DAC71620"/>
    <w:rsid w:val="DBFF6E8B"/>
    <w:rsid w:val="DDFBEBB8"/>
    <w:rsid w:val="DEFF58AF"/>
    <w:rsid w:val="E1B7F4C8"/>
    <w:rsid w:val="E37B67F4"/>
    <w:rsid w:val="EBF76193"/>
    <w:rsid w:val="EBFEAA8E"/>
    <w:rsid w:val="EFFF0D23"/>
    <w:rsid w:val="F1EF2CC4"/>
    <w:rsid w:val="F5D711F9"/>
    <w:rsid w:val="F6D9096D"/>
    <w:rsid w:val="F75B9B50"/>
    <w:rsid w:val="F75D5FC3"/>
    <w:rsid w:val="F76B9652"/>
    <w:rsid w:val="F7BB45FF"/>
    <w:rsid w:val="FAF2DA3B"/>
    <w:rsid w:val="FCEF684A"/>
    <w:rsid w:val="FCF583E4"/>
    <w:rsid w:val="FDBB3207"/>
    <w:rsid w:val="FDF55540"/>
    <w:rsid w:val="FDFEE620"/>
    <w:rsid w:val="FE7D360C"/>
    <w:rsid w:val="FEFDC717"/>
    <w:rsid w:val="FF4D123C"/>
    <w:rsid w:val="FFEF3CD3"/>
    <w:rsid w:val="FFFBA009"/>
    <w:rsid w:val="FFFF0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99"/>
    <w:pPr>
      <w:adjustRightInd w:val="0"/>
      <w:snapToGrid w:val="0"/>
      <w:spacing w:after="0" w:line="660" w:lineRule="exact"/>
      <w:ind w:left="0" w:leftChars="0" w:firstLine="420" w:firstLineChars="200"/>
    </w:pPr>
    <w:rPr>
      <w:rFonts w:ascii="??_GB2312" w:eastAsia="Times New Roman"/>
      <w:kern w:val="0"/>
      <w:sz w:val="32"/>
      <w:szCs w:val="24"/>
    </w:rPr>
  </w:style>
  <w:style w:type="paragraph" w:styleId="3">
    <w:name w:val="Body Text Indent"/>
    <w:basedOn w:val="1"/>
    <w:next w:val="1"/>
    <w:unhideWhenUsed/>
    <w:qFormat/>
    <w:uiPriority w:val="99"/>
    <w:pPr>
      <w:spacing w:after="120"/>
      <w:ind w:left="420" w:left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1271</Words>
  <Characters>1422</Characters>
  <Lines>0</Lines>
  <Paragraphs>0</Paragraphs>
  <TotalTime>0</TotalTime>
  <ScaleCrop>false</ScaleCrop>
  <LinksUpToDate>false</LinksUpToDate>
  <CharactersWithSpaces>1459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2022-03-23T18:51:00Z</dcterms:created>
  <dc:creator>Administrator</dc:creator>
  <cp:lastModifiedBy>121953</cp:lastModifiedBy>
  <cp:lastPrinted>2022-11-26T12:14:00Z</cp:lastPrinted>
  <dcterms:modified xsi:type="dcterms:W3CDTF">2022-12-05T03:25:44Z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47F6595590334DFCADC42CDA40908C0B</vt:lpwstr>
  </property>
</Properties>
</file>